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A0F" w:rsidP="00974F60" w:rsidRDefault="00576A0F" w14:paraId="0CCAF1FA" w14:textId="707480E5">
      <w:pPr>
        <w:pStyle w:val="DescriptororName"/>
      </w:pPr>
    </w:p>
    <w:bookmarkStart w:name="_Hlk128557936" w:id="0"/>
    <w:p w:rsidRPr="00F3338E" w:rsidR="002F3AF2" w:rsidP="002F3AF2" w:rsidRDefault="000C619C" w14:paraId="60B1ACA8" w14:textId="58CCA5DE">
      <w:pPr>
        <w:pStyle w:val="DocumentType"/>
        <w:spacing w:before="360"/>
      </w:pPr>
      <w:sdt>
        <w:sdtPr>
          <w:id w:val="-1982835863"/>
          <w:lock w:val="sdtLocked"/>
          <w:placeholder>
            <w:docPart w:val="E23FB8C36463412E98EAB40E95616ED6"/>
          </w:placeholder>
        </w:sdtPr>
        <w:sdtEndPr/>
        <w:sdtContent>
          <w:r w:rsidR="005C4A51">
            <w:t>Appendix</w:t>
          </w:r>
          <w:r w:rsidR="007F0029">
            <w:t xml:space="preserve"> </w:t>
          </w:r>
          <w:r w:rsidR="00F802FE">
            <w:t>7</w:t>
          </w:r>
        </w:sdtContent>
      </w:sdt>
      <w:r w:rsidR="002F3AF2">
        <w:t xml:space="preserve"> </w:t>
      </w:r>
    </w:p>
    <w:p w:rsidRPr="000F36A1" w:rsidR="000A739E" w:rsidP="000F36A1" w:rsidRDefault="000C619C" w14:paraId="1B3982A6" w14:textId="70541F47">
      <w:pPr>
        <w:pStyle w:val="Title"/>
      </w:pPr>
      <w:sdt>
        <w:sdtPr>
          <w:alias w:val="Title"/>
          <w:tag w:val="Title"/>
          <w:id w:val="-1665233913"/>
          <w:lock w:val="sdtLocked"/>
          <w:placeholder>
            <w:docPart w:val="3A57EDFFA72449498384B21ACD515337"/>
          </w:placeholder>
          <w:dataBinding w:prefixMappings="xmlns:ns0='http://purl.org/dc/elements/1.1/' xmlns:ns1='http://schemas.openxmlformats.org/package/2006/metadata/core-properties' " w:xpath="/ns1:coreProperties[1]/ns0:title[1]" w:storeItemID="{6C3C8BC8-F283-45AE-878A-BAB7291924A1}"/>
          <w:text/>
        </w:sdtPr>
        <w:sdtEndPr/>
        <w:sdtContent>
          <w:r w:rsidR="00F802FE">
            <w:t>Exercise Report</w:t>
          </w:r>
        </w:sdtContent>
      </w:sdt>
      <w:r w:rsidRPr="000F36A1" w:rsidR="009A49C9">
        <w:t xml:space="preserve"> </w:t>
      </w:r>
    </w:p>
    <w:p w:rsidR="00FB68D2" w:rsidRDefault="00FB68D2" w14:paraId="28BCBA7C" w14:textId="77777777">
      <w:pPr>
        <w:suppressAutoHyphens w:val="0"/>
        <w:spacing w:after="160" w:line="259" w:lineRule="auto"/>
        <w:rPr>
          <w:rFonts w:asciiTheme="majorHAnsi" w:hAnsiTheme="majorHAnsi" w:eastAsiaTheme="minorEastAsia" w:cstheme="minorBidi"/>
          <w:color w:val="002664" w:themeColor="accent1"/>
          <w:sz w:val="28"/>
          <w:szCs w:val="22"/>
          <w:lang w:eastAsia="en-US"/>
        </w:rPr>
      </w:pPr>
      <w:r>
        <w:rPr>
          <w:lang w:eastAsia="en-US"/>
        </w:rPr>
        <w:br w:type="page"/>
      </w:r>
    </w:p>
    <w:sdt>
      <w:sdtPr>
        <w:rPr>
          <w:rFonts w:ascii="Calibri" w:hAnsi="Calibri" w:eastAsia="Calibri" w:cs="Calibri"/>
          <w:color w:val="FF0000"/>
          <w:sz w:val="20"/>
          <w:szCs w:val="20"/>
        </w:rPr>
        <w:id w:val="483210905"/>
        <w:docPartObj>
          <w:docPartGallery w:val="Table of Contents"/>
          <w:docPartUnique/>
        </w:docPartObj>
      </w:sdtPr>
      <w:sdtEndPr>
        <w:rPr>
          <w:b/>
          <w:bCs/>
          <w:noProof/>
        </w:rPr>
      </w:sdtEndPr>
      <w:sdtContent>
        <w:p w:rsidR="008C6322" w:rsidRDefault="008C6322" w14:paraId="092339B9" w14:textId="71B380F3">
          <w:pPr>
            <w:pStyle w:val="TOCHeading"/>
          </w:pPr>
          <w:r>
            <w:t>Contents</w:t>
          </w:r>
        </w:p>
        <w:p w:rsidR="00A978B2" w:rsidRDefault="008C6322" w14:paraId="3F4EC782" w14:textId="6140FCF3">
          <w:pPr>
            <w:pStyle w:val="TOC1"/>
            <w:rPr>
              <w:rFonts w:asciiTheme="minorHAnsi" w:hAnsiTheme="minorHAnsi" w:eastAsiaTheme="minorEastAsia" w:cstheme="minorBidi"/>
              <w:color w:val="auto"/>
              <w:kern w:val="2"/>
              <w:szCs w:val="22"/>
              <w:lang w:eastAsia="en-AU"/>
              <w14:ligatures w14:val="standardContextual"/>
            </w:rPr>
          </w:pPr>
          <w:r>
            <w:fldChar w:fldCharType="begin"/>
          </w:r>
          <w:r>
            <w:instrText xml:space="preserve"> TOC \o "1-3" \h \z \u </w:instrText>
          </w:r>
          <w:r>
            <w:fldChar w:fldCharType="separate"/>
          </w:r>
          <w:hyperlink w:history="1" w:anchor="_Toc141183661">
            <w:r w:rsidRPr="009638A9" w:rsidR="00A978B2">
              <w:rPr>
                <w:rStyle w:val="Hyperlink"/>
              </w:rPr>
              <w:t>Executive summary</w:t>
            </w:r>
            <w:r w:rsidR="00A978B2">
              <w:rPr>
                <w:webHidden/>
              </w:rPr>
              <w:tab/>
            </w:r>
            <w:r w:rsidR="00A978B2">
              <w:rPr>
                <w:webHidden/>
              </w:rPr>
              <w:fldChar w:fldCharType="begin"/>
            </w:r>
            <w:r w:rsidR="00A978B2">
              <w:rPr>
                <w:webHidden/>
              </w:rPr>
              <w:instrText xml:space="preserve"> PAGEREF _Toc141183661 \h </w:instrText>
            </w:r>
            <w:r w:rsidR="00A978B2">
              <w:rPr>
                <w:webHidden/>
              </w:rPr>
            </w:r>
            <w:r w:rsidR="00A978B2">
              <w:rPr>
                <w:webHidden/>
              </w:rPr>
              <w:fldChar w:fldCharType="separate"/>
            </w:r>
            <w:r w:rsidR="00A978B2">
              <w:rPr>
                <w:webHidden/>
              </w:rPr>
              <w:t>3</w:t>
            </w:r>
            <w:r w:rsidR="00A978B2">
              <w:rPr>
                <w:webHidden/>
              </w:rPr>
              <w:fldChar w:fldCharType="end"/>
            </w:r>
          </w:hyperlink>
        </w:p>
        <w:p w:rsidR="00A978B2" w:rsidRDefault="000C619C" w14:paraId="4C489CD8" w14:textId="17478C77">
          <w:pPr>
            <w:pStyle w:val="TOC2"/>
            <w:rPr>
              <w:rFonts w:eastAsiaTheme="minorEastAsia" w:cstheme="minorBidi"/>
              <w:noProof/>
              <w:color w:val="auto"/>
              <w:kern w:val="2"/>
              <w:szCs w:val="22"/>
              <w:lang w:eastAsia="en-AU"/>
              <w14:ligatures w14:val="standardContextual"/>
            </w:rPr>
          </w:pPr>
          <w:hyperlink w:history="1" w:anchor="_Toc141183662">
            <w:r w:rsidRPr="009638A9" w:rsidR="00A978B2">
              <w:rPr>
                <w:rStyle w:val="Hyperlink"/>
                <w:noProof/>
              </w:rPr>
              <w:t>Recommendations</w:t>
            </w:r>
            <w:r w:rsidR="00A978B2">
              <w:rPr>
                <w:noProof/>
                <w:webHidden/>
              </w:rPr>
              <w:tab/>
            </w:r>
            <w:r w:rsidR="00A978B2">
              <w:rPr>
                <w:noProof/>
                <w:webHidden/>
              </w:rPr>
              <w:fldChar w:fldCharType="begin"/>
            </w:r>
            <w:r w:rsidR="00A978B2">
              <w:rPr>
                <w:noProof/>
                <w:webHidden/>
              </w:rPr>
              <w:instrText xml:space="preserve"> PAGEREF _Toc141183662 \h </w:instrText>
            </w:r>
            <w:r w:rsidR="00A978B2">
              <w:rPr>
                <w:noProof/>
                <w:webHidden/>
              </w:rPr>
            </w:r>
            <w:r w:rsidR="00A978B2">
              <w:rPr>
                <w:noProof/>
                <w:webHidden/>
              </w:rPr>
              <w:fldChar w:fldCharType="separate"/>
            </w:r>
            <w:r w:rsidR="00A978B2">
              <w:rPr>
                <w:noProof/>
                <w:webHidden/>
              </w:rPr>
              <w:t>3</w:t>
            </w:r>
            <w:r w:rsidR="00A978B2">
              <w:rPr>
                <w:noProof/>
                <w:webHidden/>
              </w:rPr>
              <w:fldChar w:fldCharType="end"/>
            </w:r>
          </w:hyperlink>
        </w:p>
        <w:p w:rsidR="00A978B2" w:rsidRDefault="000C619C" w14:paraId="18B5FA6A" w14:textId="71AB5D17">
          <w:pPr>
            <w:pStyle w:val="TOC1"/>
            <w:rPr>
              <w:rFonts w:asciiTheme="minorHAnsi" w:hAnsiTheme="minorHAnsi" w:eastAsiaTheme="minorEastAsia" w:cstheme="minorBidi"/>
              <w:color w:val="auto"/>
              <w:kern w:val="2"/>
              <w:szCs w:val="22"/>
              <w:lang w:eastAsia="en-AU"/>
              <w14:ligatures w14:val="standardContextual"/>
            </w:rPr>
          </w:pPr>
          <w:hyperlink w:history="1" w:anchor="_Toc141183663">
            <w:r w:rsidRPr="009638A9" w:rsidR="00A978B2">
              <w:rPr>
                <w:rStyle w:val="Hyperlink"/>
              </w:rPr>
              <w:t>1</w:t>
            </w:r>
            <w:r w:rsidR="00A978B2">
              <w:rPr>
                <w:rFonts w:asciiTheme="minorHAnsi" w:hAnsiTheme="minorHAnsi" w:eastAsiaTheme="minorEastAsia" w:cstheme="minorBidi"/>
                <w:color w:val="auto"/>
                <w:kern w:val="2"/>
                <w:szCs w:val="22"/>
                <w:lang w:eastAsia="en-AU"/>
                <w14:ligatures w14:val="standardContextual"/>
              </w:rPr>
              <w:tab/>
            </w:r>
            <w:r w:rsidRPr="009638A9" w:rsidR="00A978B2">
              <w:rPr>
                <w:rStyle w:val="Hyperlink"/>
              </w:rPr>
              <w:t>Introduction</w:t>
            </w:r>
            <w:r w:rsidR="00A978B2">
              <w:rPr>
                <w:webHidden/>
              </w:rPr>
              <w:tab/>
            </w:r>
            <w:r w:rsidR="00A978B2">
              <w:rPr>
                <w:webHidden/>
              </w:rPr>
              <w:fldChar w:fldCharType="begin"/>
            </w:r>
            <w:r w:rsidR="00A978B2">
              <w:rPr>
                <w:webHidden/>
              </w:rPr>
              <w:instrText xml:space="preserve"> PAGEREF _Toc141183663 \h </w:instrText>
            </w:r>
            <w:r w:rsidR="00A978B2">
              <w:rPr>
                <w:webHidden/>
              </w:rPr>
            </w:r>
            <w:r w:rsidR="00A978B2">
              <w:rPr>
                <w:webHidden/>
              </w:rPr>
              <w:fldChar w:fldCharType="separate"/>
            </w:r>
            <w:r w:rsidR="00A978B2">
              <w:rPr>
                <w:webHidden/>
              </w:rPr>
              <w:t>4</w:t>
            </w:r>
            <w:r w:rsidR="00A978B2">
              <w:rPr>
                <w:webHidden/>
              </w:rPr>
              <w:fldChar w:fldCharType="end"/>
            </w:r>
          </w:hyperlink>
        </w:p>
        <w:p w:rsidR="00A978B2" w:rsidRDefault="000C619C" w14:paraId="18547639" w14:textId="06D3FF87">
          <w:pPr>
            <w:pStyle w:val="TOC2"/>
            <w:tabs>
              <w:tab w:val="left" w:pos="1134"/>
            </w:tabs>
            <w:rPr>
              <w:rFonts w:eastAsiaTheme="minorEastAsia" w:cstheme="minorBidi"/>
              <w:noProof/>
              <w:color w:val="auto"/>
              <w:kern w:val="2"/>
              <w:szCs w:val="22"/>
              <w:lang w:eastAsia="en-AU"/>
              <w14:ligatures w14:val="standardContextual"/>
            </w:rPr>
          </w:pPr>
          <w:hyperlink w:history="1" w:anchor="_Toc141183664">
            <w:r w:rsidRPr="009638A9" w:rsidR="00A978B2">
              <w:rPr>
                <w:rStyle w:val="Hyperlink"/>
                <w:noProof/>
              </w:rPr>
              <w:t>1.1</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Aim</w:t>
            </w:r>
            <w:r w:rsidR="00A978B2">
              <w:rPr>
                <w:noProof/>
                <w:webHidden/>
              </w:rPr>
              <w:tab/>
            </w:r>
            <w:r w:rsidR="00A978B2">
              <w:rPr>
                <w:noProof/>
                <w:webHidden/>
              </w:rPr>
              <w:fldChar w:fldCharType="begin"/>
            </w:r>
            <w:r w:rsidR="00A978B2">
              <w:rPr>
                <w:noProof/>
                <w:webHidden/>
              </w:rPr>
              <w:instrText xml:space="preserve"> PAGEREF _Toc141183664 \h </w:instrText>
            </w:r>
            <w:r w:rsidR="00A978B2">
              <w:rPr>
                <w:noProof/>
                <w:webHidden/>
              </w:rPr>
            </w:r>
            <w:r w:rsidR="00A978B2">
              <w:rPr>
                <w:noProof/>
                <w:webHidden/>
              </w:rPr>
              <w:fldChar w:fldCharType="separate"/>
            </w:r>
            <w:r w:rsidR="00A978B2">
              <w:rPr>
                <w:noProof/>
                <w:webHidden/>
              </w:rPr>
              <w:t>4</w:t>
            </w:r>
            <w:r w:rsidR="00A978B2">
              <w:rPr>
                <w:noProof/>
                <w:webHidden/>
              </w:rPr>
              <w:fldChar w:fldCharType="end"/>
            </w:r>
          </w:hyperlink>
        </w:p>
        <w:p w:rsidR="00A978B2" w:rsidRDefault="000C619C" w14:paraId="7B4827A5" w14:textId="659E50C4">
          <w:pPr>
            <w:pStyle w:val="TOC2"/>
            <w:tabs>
              <w:tab w:val="left" w:pos="1134"/>
            </w:tabs>
            <w:rPr>
              <w:rFonts w:eastAsiaTheme="minorEastAsia" w:cstheme="minorBidi"/>
              <w:noProof/>
              <w:color w:val="auto"/>
              <w:kern w:val="2"/>
              <w:szCs w:val="22"/>
              <w:lang w:eastAsia="en-AU"/>
              <w14:ligatures w14:val="standardContextual"/>
            </w:rPr>
          </w:pPr>
          <w:hyperlink w:history="1" w:anchor="_Toc141183665">
            <w:r w:rsidRPr="009638A9" w:rsidR="00A978B2">
              <w:rPr>
                <w:rStyle w:val="Hyperlink"/>
                <w:noProof/>
              </w:rPr>
              <w:t>1.2</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Objectives</w:t>
            </w:r>
            <w:r w:rsidR="00A978B2">
              <w:rPr>
                <w:noProof/>
                <w:webHidden/>
              </w:rPr>
              <w:tab/>
            </w:r>
            <w:r w:rsidR="00A978B2">
              <w:rPr>
                <w:noProof/>
                <w:webHidden/>
              </w:rPr>
              <w:fldChar w:fldCharType="begin"/>
            </w:r>
            <w:r w:rsidR="00A978B2">
              <w:rPr>
                <w:noProof/>
                <w:webHidden/>
              </w:rPr>
              <w:instrText xml:space="preserve"> PAGEREF _Toc141183665 \h </w:instrText>
            </w:r>
            <w:r w:rsidR="00A978B2">
              <w:rPr>
                <w:noProof/>
                <w:webHidden/>
              </w:rPr>
            </w:r>
            <w:r w:rsidR="00A978B2">
              <w:rPr>
                <w:noProof/>
                <w:webHidden/>
              </w:rPr>
              <w:fldChar w:fldCharType="separate"/>
            </w:r>
            <w:r w:rsidR="00A978B2">
              <w:rPr>
                <w:noProof/>
                <w:webHidden/>
              </w:rPr>
              <w:t>4</w:t>
            </w:r>
            <w:r w:rsidR="00A978B2">
              <w:rPr>
                <w:noProof/>
                <w:webHidden/>
              </w:rPr>
              <w:fldChar w:fldCharType="end"/>
            </w:r>
          </w:hyperlink>
        </w:p>
        <w:p w:rsidR="00A978B2" w:rsidRDefault="000C619C" w14:paraId="1A25D4F6" w14:textId="3C99B1B4">
          <w:pPr>
            <w:pStyle w:val="TOC2"/>
            <w:tabs>
              <w:tab w:val="left" w:pos="1134"/>
            </w:tabs>
            <w:rPr>
              <w:rFonts w:eastAsiaTheme="minorEastAsia" w:cstheme="minorBidi"/>
              <w:noProof/>
              <w:color w:val="auto"/>
              <w:kern w:val="2"/>
              <w:szCs w:val="22"/>
              <w:lang w:eastAsia="en-AU"/>
              <w14:ligatures w14:val="standardContextual"/>
            </w:rPr>
          </w:pPr>
          <w:hyperlink w:history="1" w:anchor="_Toc141183666">
            <w:r w:rsidRPr="009638A9" w:rsidR="00A978B2">
              <w:rPr>
                <w:rStyle w:val="Hyperlink"/>
                <w:noProof/>
              </w:rPr>
              <w:t>1.3</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Audience</w:t>
            </w:r>
            <w:r w:rsidR="00A978B2">
              <w:rPr>
                <w:noProof/>
                <w:webHidden/>
              </w:rPr>
              <w:tab/>
            </w:r>
            <w:r w:rsidR="00A978B2">
              <w:rPr>
                <w:noProof/>
                <w:webHidden/>
              </w:rPr>
              <w:fldChar w:fldCharType="begin"/>
            </w:r>
            <w:r w:rsidR="00A978B2">
              <w:rPr>
                <w:noProof/>
                <w:webHidden/>
              </w:rPr>
              <w:instrText xml:space="preserve"> PAGEREF _Toc141183666 \h </w:instrText>
            </w:r>
            <w:r w:rsidR="00A978B2">
              <w:rPr>
                <w:noProof/>
                <w:webHidden/>
              </w:rPr>
            </w:r>
            <w:r w:rsidR="00A978B2">
              <w:rPr>
                <w:noProof/>
                <w:webHidden/>
              </w:rPr>
              <w:fldChar w:fldCharType="separate"/>
            </w:r>
            <w:r w:rsidR="00A978B2">
              <w:rPr>
                <w:noProof/>
                <w:webHidden/>
              </w:rPr>
              <w:t>4</w:t>
            </w:r>
            <w:r w:rsidR="00A978B2">
              <w:rPr>
                <w:noProof/>
                <w:webHidden/>
              </w:rPr>
              <w:fldChar w:fldCharType="end"/>
            </w:r>
          </w:hyperlink>
        </w:p>
        <w:p w:rsidR="00A978B2" w:rsidRDefault="000C619C" w14:paraId="3867AA20" w14:textId="3E6AE229">
          <w:pPr>
            <w:pStyle w:val="TOC2"/>
            <w:tabs>
              <w:tab w:val="left" w:pos="1134"/>
            </w:tabs>
            <w:rPr>
              <w:rFonts w:eastAsiaTheme="minorEastAsia" w:cstheme="minorBidi"/>
              <w:noProof/>
              <w:color w:val="auto"/>
              <w:kern w:val="2"/>
              <w:szCs w:val="22"/>
              <w:lang w:eastAsia="en-AU"/>
              <w14:ligatures w14:val="standardContextual"/>
            </w:rPr>
          </w:pPr>
          <w:hyperlink w:history="1" w:anchor="_Toc141183667">
            <w:r w:rsidRPr="009638A9" w:rsidR="00A978B2">
              <w:rPr>
                <w:rStyle w:val="Hyperlink"/>
                <w:noProof/>
              </w:rPr>
              <w:t>1.4</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Scope</w:t>
            </w:r>
            <w:r w:rsidR="00A978B2">
              <w:rPr>
                <w:noProof/>
                <w:webHidden/>
              </w:rPr>
              <w:tab/>
            </w:r>
            <w:r w:rsidR="00A978B2">
              <w:rPr>
                <w:noProof/>
                <w:webHidden/>
              </w:rPr>
              <w:fldChar w:fldCharType="begin"/>
            </w:r>
            <w:r w:rsidR="00A978B2">
              <w:rPr>
                <w:noProof/>
                <w:webHidden/>
              </w:rPr>
              <w:instrText xml:space="preserve"> PAGEREF _Toc141183667 \h </w:instrText>
            </w:r>
            <w:r w:rsidR="00A978B2">
              <w:rPr>
                <w:noProof/>
                <w:webHidden/>
              </w:rPr>
            </w:r>
            <w:r w:rsidR="00A978B2">
              <w:rPr>
                <w:noProof/>
                <w:webHidden/>
              </w:rPr>
              <w:fldChar w:fldCharType="separate"/>
            </w:r>
            <w:r w:rsidR="00A978B2">
              <w:rPr>
                <w:noProof/>
                <w:webHidden/>
              </w:rPr>
              <w:t>4</w:t>
            </w:r>
            <w:r w:rsidR="00A978B2">
              <w:rPr>
                <w:noProof/>
                <w:webHidden/>
              </w:rPr>
              <w:fldChar w:fldCharType="end"/>
            </w:r>
          </w:hyperlink>
        </w:p>
        <w:p w:rsidR="00A978B2" w:rsidRDefault="000C619C" w14:paraId="7BF64F69" w14:textId="141DA89B">
          <w:pPr>
            <w:pStyle w:val="TOC1"/>
            <w:rPr>
              <w:rFonts w:asciiTheme="minorHAnsi" w:hAnsiTheme="minorHAnsi" w:eastAsiaTheme="minorEastAsia" w:cstheme="minorBidi"/>
              <w:color w:val="auto"/>
              <w:kern w:val="2"/>
              <w:szCs w:val="22"/>
              <w:lang w:eastAsia="en-AU"/>
              <w14:ligatures w14:val="standardContextual"/>
            </w:rPr>
          </w:pPr>
          <w:hyperlink w:history="1" w:anchor="_Toc141183668">
            <w:r w:rsidRPr="009638A9" w:rsidR="00A978B2">
              <w:rPr>
                <w:rStyle w:val="Hyperlink"/>
              </w:rPr>
              <w:t>2</w:t>
            </w:r>
            <w:r w:rsidR="00A978B2">
              <w:rPr>
                <w:rFonts w:asciiTheme="minorHAnsi" w:hAnsiTheme="minorHAnsi" w:eastAsiaTheme="minorEastAsia" w:cstheme="minorBidi"/>
                <w:color w:val="auto"/>
                <w:kern w:val="2"/>
                <w:szCs w:val="22"/>
                <w:lang w:eastAsia="en-AU"/>
                <w14:ligatures w14:val="standardContextual"/>
              </w:rPr>
              <w:tab/>
            </w:r>
            <w:r w:rsidRPr="009638A9" w:rsidR="00A978B2">
              <w:rPr>
                <w:rStyle w:val="Hyperlink"/>
              </w:rPr>
              <w:t>Exercise overview</w:t>
            </w:r>
            <w:r w:rsidR="00A978B2">
              <w:rPr>
                <w:webHidden/>
              </w:rPr>
              <w:tab/>
            </w:r>
            <w:r w:rsidR="00A978B2">
              <w:rPr>
                <w:webHidden/>
              </w:rPr>
              <w:fldChar w:fldCharType="begin"/>
            </w:r>
            <w:r w:rsidR="00A978B2">
              <w:rPr>
                <w:webHidden/>
              </w:rPr>
              <w:instrText xml:space="preserve"> PAGEREF _Toc141183668 \h </w:instrText>
            </w:r>
            <w:r w:rsidR="00A978B2">
              <w:rPr>
                <w:webHidden/>
              </w:rPr>
            </w:r>
            <w:r w:rsidR="00A978B2">
              <w:rPr>
                <w:webHidden/>
              </w:rPr>
              <w:fldChar w:fldCharType="separate"/>
            </w:r>
            <w:r w:rsidR="00A978B2">
              <w:rPr>
                <w:webHidden/>
              </w:rPr>
              <w:t>4</w:t>
            </w:r>
            <w:r w:rsidR="00A978B2">
              <w:rPr>
                <w:webHidden/>
              </w:rPr>
              <w:fldChar w:fldCharType="end"/>
            </w:r>
          </w:hyperlink>
        </w:p>
        <w:p w:rsidR="00A978B2" w:rsidRDefault="000C619C" w14:paraId="33515B6B" w14:textId="115BD445">
          <w:pPr>
            <w:pStyle w:val="TOC2"/>
            <w:tabs>
              <w:tab w:val="left" w:pos="1134"/>
            </w:tabs>
            <w:rPr>
              <w:rFonts w:eastAsiaTheme="minorEastAsia" w:cstheme="minorBidi"/>
              <w:noProof/>
              <w:color w:val="auto"/>
              <w:kern w:val="2"/>
              <w:szCs w:val="22"/>
              <w:lang w:eastAsia="en-AU"/>
              <w14:ligatures w14:val="standardContextual"/>
            </w:rPr>
          </w:pPr>
          <w:hyperlink w:history="1" w:anchor="_Toc141183669">
            <w:r w:rsidRPr="009638A9" w:rsidR="00A978B2">
              <w:rPr>
                <w:rStyle w:val="Hyperlink"/>
                <w:noProof/>
              </w:rPr>
              <w:t>2.1</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Exercise writing</w:t>
            </w:r>
            <w:r w:rsidR="00A978B2">
              <w:rPr>
                <w:noProof/>
                <w:webHidden/>
              </w:rPr>
              <w:tab/>
            </w:r>
            <w:r w:rsidR="00A978B2">
              <w:rPr>
                <w:noProof/>
                <w:webHidden/>
              </w:rPr>
              <w:fldChar w:fldCharType="begin"/>
            </w:r>
            <w:r w:rsidR="00A978B2">
              <w:rPr>
                <w:noProof/>
                <w:webHidden/>
              </w:rPr>
              <w:instrText xml:space="preserve"> PAGEREF _Toc141183669 \h </w:instrText>
            </w:r>
            <w:r w:rsidR="00A978B2">
              <w:rPr>
                <w:noProof/>
                <w:webHidden/>
              </w:rPr>
            </w:r>
            <w:r w:rsidR="00A978B2">
              <w:rPr>
                <w:noProof/>
                <w:webHidden/>
              </w:rPr>
              <w:fldChar w:fldCharType="separate"/>
            </w:r>
            <w:r w:rsidR="00A978B2">
              <w:rPr>
                <w:noProof/>
                <w:webHidden/>
              </w:rPr>
              <w:t>4</w:t>
            </w:r>
            <w:r w:rsidR="00A978B2">
              <w:rPr>
                <w:noProof/>
                <w:webHidden/>
              </w:rPr>
              <w:fldChar w:fldCharType="end"/>
            </w:r>
          </w:hyperlink>
        </w:p>
        <w:p w:rsidR="00A978B2" w:rsidRDefault="000C619C" w14:paraId="532CDD7B" w14:textId="72E2C7DB">
          <w:pPr>
            <w:pStyle w:val="TOC2"/>
            <w:tabs>
              <w:tab w:val="left" w:pos="1134"/>
            </w:tabs>
            <w:rPr>
              <w:rFonts w:eastAsiaTheme="minorEastAsia" w:cstheme="minorBidi"/>
              <w:noProof/>
              <w:color w:val="auto"/>
              <w:kern w:val="2"/>
              <w:szCs w:val="22"/>
              <w:lang w:eastAsia="en-AU"/>
              <w14:ligatures w14:val="standardContextual"/>
            </w:rPr>
          </w:pPr>
          <w:hyperlink w:history="1" w:anchor="_Toc141183670">
            <w:r w:rsidRPr="009638A9" w:rsidR="00A978B2">
              <w:rPr>
                <w:rStyle w:val="Hyperlink"/>
                <w:noProof/>
              </w:rPr>
              <w:t>2.2</w:t>
            </w:r>
            <w:r w:rsidR="00A978B2">
              <w:rPr>
                <w:rFonts w:eastAsiaTheme="minorEastAsia" w:cstheme="minorBidi"/>
                <w:noProof/>
                <w:color w:val="auto"/>
                <w:kern w:val="2"/>
                <w:szCs w:val="22"/>
                <w:lang w:eastAsia="en-AU"/>
                <w14:ligatures w14:val="standardContextual"/>
              </w:rPr>
              <w:tab/>
            </w:r>
            <w:r w:rsidRPr="009638A9" w:rsidR="00A978B2">
              <w:rPr>
                <w:rStyle w:val="Hyperlink"/>
                <w:noProof/>
              </w:rPr>
              <w:t>Exercise logistics</w:t>
            </w:r>
            <w:r w:rsidR="00A978B2">
              <w:rPr>
                <w:noProof/>
                <w:webHidden/>
              </w:rPr>
              <w:tab/>
            </w:r>
            <w:r w:rsidR="00A978B2">
              <w:rPr>
                <w:noProof/>
                <w:webHidden/>
              </w:rPr>
              <w:fldChar w:fldCharType="begin"/>
            </w:r>
            <w:r w:rsidR="00A978B2">
              <w:rPr>
                <w:noProof/>
                <w:webHidden/>
              </w:rPr>
              <w:instrText xml:space="preserve"> PAGEREF _Toc141183670 \h </w:instrText>
            </w:r>
            <w:r w:rsidR="00A978B2">
              <w:rPr>
                <w:noProof/>
                <w:webHidden/>
              </w:rPr>
            </w:r>
            <w:r w:rsidR="00A978B2">
              <w:rPr>
                <w:noProof/>
                <w:webHidden/>
              </w:rPr>
              <w:fldChar w:fldCharType="separate"/>
            </w:r>
            <w:r w:rsidR="00A978B2">
              <w:rPr>
                <w:noProof/>
                <w:webHidden/>
              </w:rPr>
              <w:t>5</w:t>
            </w:r>
            <w:r w:rsidR="00A978B2">
              <w:rPr>
                <w:noProof/>
                <w:webHidden/>
              </w:rPr>
              <w:fldChar w:fldCharType="end"/>
            </w:r>
          </w:hyperlink>
        </w:p>
        <w:p w:rsidR="00A978B2" w:rsidRDefault="000C619C" w14:paraId="7B3987B4" w14:textId="0C2871E9">
          <w:pPr>
            <w:pStyle w:val="TOC1"/>
            <w:rPr>
              <w:rFonts w:asciiTheme="minorHAnsi" w:hAnsiTheme="minorHAnsi" w:eastAsiaTheme="minorEastAsia" w:cstheme="minorBidi"/>
              <w:color w:val="auto"/>
              <w:kern w:val="2"/>
              <w:szCs w:val="22"/>
              <w:lang w:eastAsia="en-AU"/>
              <w14:ligatures w14:val="standardContextual"/>
            </w:rPr>
          </w:pPr>
          <w:hyperlink w:history="1" w:anchor="_Toc141183671">
            <w:r w:rsidRPr="009638A9" w:rsidR="00A978B2">
              <w:rPr>
                <w:rStyle w:val="Hyperlink"/>
              </w:rPr>
              <w:t>3</w:t>
            </w:r>
            <w:r w:rsidR="00A978B2">
              <w:rPr>
                <w:rFonts w:asciiTheme="minorHAnsi" w:hAnsiTheme="minorHAnsi" w:eastAsiaTheme="minorEastAsia" w:cstheme="minorBidi"/>
                <w:color w:val="auto"/>
                <w:kern w:val="2"/>
                <w:szCs w:val="22"/>
                <w:lang w:eastAsia="en-AU"/>
                <w14:ligatures w14:val="standardContextual"/>
              </w:rPr>
              <w:tab/>
            </w:r>
            <w:r w:rsidRPr="009638A9" w:rsidR="00A978B2">
              <w:rPr>
                <w:rStyle w:val="Hyperlink"/>
              </w:rPr>
              <w:t>Observations</w:t>
            </w:r>
            <w:r w:rsidR="00A978B2">
              <w:rPr>
                <w:webHidden/>
              </w:rPr>
              <w:tab/>
            </w:r>
            <w:r w:rsidR="00A978B2">
              <w:rPr>
                <w:webHidden/>
              </w:rPr>
              <w:fldChar w:fldCharType="begin"/>
            </w:r>
            <w:r w:rsidR="00A978B2">
              <w:rPr>
                <w:webHidden/>
              </w:rPr>
              <w:instrText xml:space="preserve"> PAGEREF _Toc141183671 \h </w:instrText>
            </w:r>
            <w:r w:rsidR="00A978B2">
              <w:rPr>
                <w:webHidden/>
              </w:rPr>
            </w:r>
            <w:r w:rsidR="00A978B2">
              <w:rPr>
                <w:webHidden/>
              </w:rPr>
              <w:fldChar w:fldCharType="separate"/>
            </w:r>
            <w:r w:rsidR="00A978B2">
              <w:rPr>
                <w:webHidden/>
              </w:rPr>
              <w:t>5</w:t>
            </w:r>
            <w:r w:rsidR="00A978B2">
              <w:rPr>
                <w:webHidden/>
              </w:rPr>
              <w:fldChar w:fldCharType="end"/>
            </w:r>
          </w:hyperlink>
        </w:p>
        <w:p w:rsidR="00A978B2" w:rsidRDefault="000C619C" w14:paraId="6918044B" w14:textId="6F9724C4">
          <w:pPr>
            <w:pStyle w:val="TOC1"/>
            <w:rPr>
              <w:rFonts w:asciiTheme="minorHAnsi" w:hAnsiTheme="minorHAnsi" w:eastAsiaTheme="minorEastAsia" w:cstheme="minorBidi"/>
              <w:color w:val="auto"/>
              <w:kern w:val="2"/>
              <w:szCs w:val="22"/>
              <w:lang w:eastAsia="en-AU"/>
              <w14:ligatures w14:val="standardContextual"/>
            </w:rPr>
          </w:pPr>
          <w:hyperlink w:history="1" w:anchor="_Toc141183672">
            <w:r w:rsidRPr="009638A9" w:rsidR="00A978B2">
              <w:rPr>
                <w:rStyle w:val="Hyperlink"/>
              </w:rPr>
              <w:t>4</w:t>
            </w:r>
            <w:r w:rsidR="00A978B2">
              <w:rPr>
                <w:rFonts w:asciiTheme="minorHAnsi" w:hAnsiTheme="minorHAnsi" w:eastAsiaTheme="minorEastAsia" w:cstheme="minorBidi"/>
                <w:color w:val="auto"/>
                <w:kern w:val="2"/>
                <w:szCs w:val="22"/>
                <w:lang w:eastAsia="en-AU"/>
                <w14:ligatures w14:val="standardContextual"/>
              </w:rPr>
              <w:tab/>
            </w:r>
            <w:r w:rsidRPr="009638A9" w:rsidR="00A978B2">
              <w:rPr>
                <w:rStyle w:val="Hyperlink"/>
              </w:rPr>
              <w:t>Analysis</w:t>
            </w:r>
            <w:r w:rsidR="00A978B2">
              <w:rPr>
                <w:webHidden/>
              </w:rPr>
              <w:tab/>
            </w:r>
            <w:r w:rsidR="00A978B2">
              <w:rPr>
                <w:webHidden/>
              </w:rPr>
              <w:fldChar w:fldCharType="begin"/>
            </w:r>
            <w:r w:rsidR="00A978B2">
              <w:rPr>
                <w:webHidden/>
              </w:rPr>
              <w:instrText xml:space="preserve"> PAGEREF _Toc141183672 \h </w:instrText>
            </w:r>
            <w:r w:rsidR="00A978B2">
              <w:rPr>
                <w:webHidden/>
              </w:rPr>
            </w:r>
            <w:r w:rsidR="00A978B2">
              <w:rPr>
                <w:webHidden/>
              </w:rPr>
              <w:fldChar w:fldCharType="separate"/>
            </w:r>
            <w:r w:rsidR="00A978B2">
              <w:rPr>
                <w:webHidden/>
              </w:rPr>
              <w:t>5</w:t>
            </w:r>
            <w:r w:rsidR="00A978B2">
              <w:rPr>
                <w:webHidden/>
              </w:rPr>
              <w:fldChar w:fldCharType="end"/>
            </w:r>
          </w:hyperlink>
        </w:p>
        <w:p w:rsidR="00A978B2" w:rsidRDefault="000C619C" w14:paraId="59698D7B" w14:textId="7C1AE413">
          <w:pPr>
            <w:pStyle w:val="TOC1"/>
            <w:rPr>
              <w:rFonts w:asciiTheme="minorHAnsi" w:hAnsiTheme="minorHAnsi" w:eastAsiaTheme="minorEastAsia" w:cstheme="minorBidi"/>
              <w:color w:val="auto"/>
              <w:kern w:val="2"/>
              <w:szCs w:val="22"/>
              <w:lang w:eastAsia="en-AU"/>
              <w14:ligatures w14:val="standardContextual"/>
            </w:rPr>
          </w:pPr>
          <w:hyperlink w:history="1" w:anchor="_Toc141183673">
            <w:r w:rsidRPr="009638A9" w:rsidR="00A978B2">
              <w:rPr>
                <w:rStyle w:val="Hyperlink"/>
              </w:rPr>
              <w:t>Annexes—planning and facilitation resources</w:t>
            </w:r>
            <w:r w:rsidR="00A978B2">
              <w:rPr>
                <w:webHidden/>
              </w:rPr>
              <w:tab/>
            </w:r>
            <w:r w:rsidR="00A978B2">
              <w:rPr>
                <w:webHidden/>
              </w:rPr>
              <w:fldChar w:fldCharType="begin"/>
            </w:r>
            <w:r w:rsidR="00A978B2">
              <w:rPr>
                <w:webHidden/>
              </w:rPr>
              <w:instrText xml:space="preserve"> PAGEREF _Toc141183673 \h </w:instrText>
            </w:r>
            <w:r w:rsidR="00A978B2">
              <w:rPr>
                <w:webHidden/>
              </w:rPr>
            </w:r>
            <w:r w:rsidR="00A978B2">
              <w:rPr>
                <w:webHidden/>
              </w:rPr>
              <w:fldChar w:fldCharType="separate"/>
            </w:r>
            <w:r w:rsidR="00A978B2">
              <w:rPr>
                <w:webHidden/>
              </w:rPr>
              <w:t>6</w:t>
            </w:r>
            <w:r w:rsidR="00A978B2">
              <w:rPr>
                <w:webHidden/>
              </w:rPr>
              <w:fldChar w:fldCharType="end"/>
            </w:r>
          </w:hyperlink>
        </w:p>
        <w:p w:rsidR="00A978B2" w:rsidRDefault="000C619C" w14:paraId="41659887" w14:textId="4E851E5A">
          <w:pPr>
            <w:pStyle w:val="TOC2"/>
            <w:rPr>
              <w:rFonts w:eastAsiaTheme="minorEastAsia" w:cstheme="minorBidi"/>
              <w:noProof/>
              <w:color w:val="auto"/>
              <w:kern w:val="2"/>
              <w:szCs w:val="22"/>
              <w:lang w:eastAsia="en-AU"/>
              <w14:ligatures w14:val="standardContextual"/>
            </w:rPr>
          </w:pPr>
          <w:hyperlink w:history="1" w:anchor="_Toc141183674">
            <w:r w:rsidRPr="009638A9" w:rsidR="00A978B2">
              <w:rPr>
                <w:rStyle w:val="Hyperlink"/>
                <w:noProof/>
              </w:rPr>
              <w:t>A—Participant list</w:t>
            </w:r>
            <w:r w:rsidR="00A978B2">
              <w:rPr>
                <w:noProof/>
                <w:webHidden/>
              </w:rPr>
              <w:tab/>
            </w:r>
            <w:r w:rsidR="00A978B2">
              <w:rPr>
                <w:noProof/>
                <w:webHidden/>
              </w:rPr>
              <w:fldChar w:fldCharType="begin"/>
            </w:r>
            <w:r w:rsidR="00A978B2">
              <w:rPr>
                <w:noProof/>
                <w:webHidden/>
              </w:rPr>
              <w:instrText xml:space="preserve"> PAGEREF _Toc141183674 \h </w:instrText>
            </w:r>
            <w:r w:rsidR="00A978B2">
              <w:rPr>
                <w:noProof/>
                <w:webHidden/>
              </w:rPr>
            </w:r>
            <w:r w:rsidR="00A978B2">
              <w:rPr>
                <w:noProof/>
                <w:webHidden/>
              </w:rPr>
              <w:fldChar w:fldCharType="separate"/>
            </w:r>
            <w:r w:rsidR="00A978B2">
              <w:rPr>
                <w:noProof/>
                <w:webHidden/>
              </w:rPr>
              <w:t>6</w:t>
            </w:r>
            <w:r w:rsidR="00A978B2">
              <w:rPr>
                <w:noProof/>
                <w:webHidden/>
              </w:rPr>
              <w:fldChar w:fldCharType="end"/>
            </w:r>
          </w:hyperlink>
        </w:p>
        <w:p w:rsidR="00A978B2" w:rsidRDefault="000C619C" w14:paraId="71993BA5" w14:textId="66AA9673">
          <w:pPr>
            <w:pStyle w:val="TOC2"/>
            <w:rPr>
              <w:rFonts w:eastAsiaTheme="minorEastAsia" w:cstheme="minorBidi"/>
              <w:noProof/>
              <w:color w:val="auto"/>
              <w:kern w:val="2"/>
              <w:szCs w:val="22"/>
              <w:lang w:eastAsia="en-AU"/>
              <w14:ligatures w14:val="standardContextual"/>
            </w:rPr>
          </w:pPr>
          <w:hyperlink w:history="1" w:anchor="_Toc141183675">
            <w:r w:rsidRPr="009638A9" w:rsidR="00A978B2">
              <w:rPr>
                <w:rStyle w:val="Hyperlink"/>
                <w:noProof/>
              </w:rPr>
              <w:t>B—Qualitative data</w:t>
            </w:r>
            <w:r w:rsidR="00A978B2">
              <w:rPr>
                <w:noProof/>
                <w:webHidden/>
              </w:rPr>
              <w:tab/>
            </w:r>
            <w:r w:rsidR="00A978B2">
              <w:rPr>
                <w:noProof/>
                <w:webHidden/>
              </w:rPr>
              <w:fldChar w:fldCharType="begin"/>
            </w:r>
            <w:r w:rsidR="00A978B2">
              <w:rPr>
                <w:noProof/>
                <w:webHidden/>
              </w:rPr>
              <w:instrText xml:space="preserve"> PAGEREF _Toc141183675 \h </w:instrText>
            </w:r>
            <w:r w:rsidR="00A978B2">
              <w:rPr>
                <w:noProof/>
                <w:webHidden/>
              </w:rPr>
            </w:r>
            <w:r w:rsidR="00A978B2">
              <w:rPr>
                <w:noProof/>
                <w:webHidden/>
              </w:rPr>
              <w:fldChar w:fldCharType="separate"/>
            </w:r>
            <w:r w:rsidR="00A978B2">
              <w:rPr>
                <w:noProof/>
                <w:webHidden/>
              </w:rPr>
              <w:t>6</w:t>
            </w:r>
            <w:r w:rsidR="00A978B2">
              <w:rPr>
                <w:noProof/>
                <w:webHidden/>
              </w:rPr>
              <w:fldChar w:fldCharType="end"/>
            </w:r>
          </w:hyperlink>
        </w:p>
        <w:p w:rsidR="00A978B2" w:rsidRDefault="000C619C" w14:paraId="1E922985" w14:textId="4F9C3DE6">
          <w:pPr>
            <w:pStyle w:val="TOC2"/>
            <w:rPr>
              <w:rFonts w:eastAsiaTheme="minorEastAsia" w:cstheme="minorBidi"/>
              <w:noProof/>
              <w:color w:val="auto"/>
              <w:kern w:val="2"/>
              <w:szCs w:val="22"/>
              <w:lang w:eastAsia="en-AU"/>
              <w14:ligatures w14:val="standardContextual"/>
            </w:rPr>
          </w:pPr>
          <w:hyperlink w:history="1" w:anchor="_Toc141183676">
            <w:r w:rsidRPr="009638A9" w:rsidR="00A978B2">
              <w:rPr>
                <w:rStyle w:val="Hyperlink"/>
                <w:noProof/>
              </w:rPr>
              <w:t>C—Quantitative data</w:t>
            </w:r>
            <w:r w:rsidR="00A978B2">
              <w:rPr>
                <w:noProof/>
                <w:webHidden/>
              </w:rPr>
              <w:tab/>
            </w:r>
            <w:r w:rsidR="00A978B2">
              <w:rPr>
                <w:noProof/>
                <w:webHidden/>
              </w:rPr>
              <w:fldChar w:fldCharType="begin"/>
            </w:r>
            <w:r w:rsidR="00A978B2">
              <w:rPr>
                <w:noProof/>
                <w:webHidden/>
              </w:rPr>
              <w:instrText xml:space="preserve"> PAGEREF _Toc141183676 \h </w:instrText>
            </w:r>
            <w:r w:rsidR="00A978B2">
              <w:rPr>
                <w:noProof/>
                <w:webHidden/>
              </w:rPr>
            </w:r>
            <w:r w:rsidR="00A978B2">
              <w:rPr>
                <w:noProof/>
                <w:webHidden/>
              </w:rPr>
              <w:fldChar w:fldCharType="separate"/>
            </w:r>
            <w:r w:rsidR="00A978B2">
              <w:rPr>
                <w:noProof/>
                <w:webHidden/>
              </w:rPr>
              <w:t>6</w:t>
            </w:r>
            <w:r w:rsidR="00A978B2">
              <w:rPr>
                <w:noProof/>
                <w:webHidden/>
              </w:rPr>
              <w:fldChar w:fldCharType="end"/>
            </w:r>
          </w:hyperlink>
        </w:p>
        <w:p w:rsidR="008C6322" w:rsidRDefault="008C6322" w14:paraId="276A297A" w14:textId="684FA177">
          <w:r>
            <w:rPr>
              <w:b/>
              <w:bCs/>
              <w:noProof/>
            </w:rPr>
            <w:fldChar w:fldCharType="end"/>
          </w:r>
        </w:p>
      </w:sdtContent>
    </w:sdt>
    <w:p w:rsidR="00114F39" w:rsidRDefault="00114F39" w14:paraId="18A029CC" w14:textId="14AFA6C7">
      <w:pPr>
        <w:suppressAutoHyphens w:val="0"/>
        <w:spacing w:after="160" w:line="259" w:lineRule="auto"/>
        <w:rPr>
          <w:rFonts w:asciiTheme="minorHAnsi" w:hAnsiTheme="minorHAnsi" w:eastAsiaTheme="minorEastAsia" w:cstheme="minorBidi"/>
          <w:color w:val="22272B" w:themeColor="text1"/>
          <w:sz w:val="22"/>
          <w:szCs w:val="22"/>
          <w:lang w:eastAsia="en-US"/>
        </w:rPr>
      </w:pPr>
      <w:r>
        <w:rPr>
          <w:lang w:eastAsia="en-US"/>
        </w:rPr>
        <w:br w:type="page"/>
      </w:r>
    </w:p>
    <w:p w:rsidRPr="00F265C4" w:rsidR="00F265C4" w:rsidP="00C37A7E" w:rsidRDefault="00F265C4" w14:paraId="44A2D555" w14:textId="57E2C4D5">
      <w:pPr>
        <w:pStyle w:val="Title"/>
      </w:pPr>
      <w:r w:rsidRPr="00F265C4">
        <w:t xml:space="preserve">Exercise [name] – </w:t>
      </w:r>
      <w:r w:rsidR="005200BF">
        <w:t>Report</w:t>
      </w:r>
      <w:r w:rsidRPr="00F265C4">
        <w:t xml:space="preserve"> </w:t>
      </w:r>
    </w:p>
    <w:p w:rsidRPr="00F51972" w:rsidR="005200BF" w:rsidP="005200BF" w:rsidRDefault="005200BF" w14:paraId="4B925A42" w14:textId="77777777">
      <w:pPr>
        <w:pStyle w:val="Guidance"/>
      </w:pPr>
      <w:r w:rsidRPr="00FA07FE">
        <w:t xml:space="preserve">This template is designed </w:t>
      </w:r>
      <w:r>
        <w:t xml:space="preserve">to be tailored based on analysis of the exercise feedback sheets and post-exercise debrief with the writing group. Suggested wording is in </w:t>
      </w:r>
      <w:r w:rsidRPr="00FA07FE">
        <w:rPr>
          <w:color w:val="auto"/>
        </w:rPr>
        <w:t>black</w:t>
      </w:r>
      <w:r>
        <w:rPr>
          <w:color w:val="auto"/>
        </w:rPr>
        <w:t>,</w:t>
      </w:r>
      <w:r w:rsidRPr="00FA07FE">
        <w:t xml:space="preserve"> which you may choose to use or amend</w:t>
      </w:r>
      <w:r>
        <w:t xml:space="preserve">. </w:t>
      </w:r>
      <w:r w:rsidRPr="00FA07FE">
        <w:rPr>
          <w:u w:val="single"/>
        </w:rPr>
        <w:t>Delete or update guidance text in purple</w:t>
      </w:r>
      <w:r w:rsidRPr="00FA07FE">
        <w:t xml:space="preserve"> once complete.</w:t>
      </w:r>
    </w:p>
    <w:p w:rsidRPr="00B42D08" w:rsidR="00296445" w:rsidP="00296445" w:rsidRDefault="00296445" w14:paraId="295DAE29" w14:textId="77777777">
      <w:pPr>
        <w:pStyle w:val="Heading1"/>
      </w:pPr>
      <w:bookmarkStart w:name="_Toc141182684" w:id="1"/>
      <w:bookmarkStart w:name="_Toc141183661" w:id="2"/>
      <w:bookmarkStart w:name="_Toc416172507" w:id="3"/>
      <w:bookmarkStart w:name="_Toc431306612" w:id="4"/>
      <w:bookmarkStart w:name="_Toc139447961" w:id="5"/>
      <w:bookmarkStart w:name="_Toc139556999" w:id="6"/>
      <w:r>
        <w:t>Executive summary</w:t>
      </w:r>
      <w:bookmarkEnd w:id="1"/>
      <w:bookmarkEnd w:id="2"/>
    </w:p>
    <w:p w:rsidR="00296445" w:rsidP="00296445" w:rsidRDefault="00296445" w14:paraId="09EF1E8F" w14:textId="77777777">
      <w:pPr>
        <w:pStyle w:val="BodyText"/>
      </w:pPr>
      <w:r>
        <w:t>Exercise NAME was held at VENUE on DATE. The exercise aim was to FROM CONCEPT. It’s objectives were:</w:t>
      </w:r>
    </w:p>
    <w:p w:rsidR="00296445" w:rsidP="00296445" w:rsidRDefault="00296445" w14:paraId="35740840" w14:textId="77777777">
      <w:pPr>
        <w:pStyle w:val="ListParagraph"/>
        <w:numPr>
          <w:ilvl w:val="0"/>
          <w:numId w:val="35"/>
        </w:numPr>
      </w:pPr>
      <w:r>
        <w:t>From concept document</w:t>
      </w:r>
    </w:p>
    <w:p w:rsidRPr="001B111F" w:rsidR="00296445" w:rsidP="00296445" w:rsidRDefault="00296445" w14:paraId="3F6D50D9" w14:textId="66F45A37">
      <w:pPr>
        <w:pStyle w:val="ListParagraph"/>
        <w:numPr>
          <w:ilvl w:val="0"/>
          <w:numId w:val="35"/>
        </w:numPr>
        <w:rPr/>
      </w:pPr>
      <w:r w:rsidR="26498BAD">
        <w:rPr/>
        <w:t>E</w:t>
      </w:r>
      <w:r w:rsidR="00296445">
        <w:rPr/>
        <w:t>tc</w:t>
      </w:r>
      <w:r w:rsidR="26498BAD">
        <w:rPr/>
        <w:t>.</w:t>
      </w:r>
    </w:p>
    <w:p w:rsidRPr="004F0BEB" w:rsidR="00296445" w:rsidP="00296445" w:rsidRDefault="00296445" w14:paraId="5FC36740" w14:textId="77777777">
      <w:pPr>
        <w:pStyle w:val="Guidance"/>
      </w:pPr>
      <w:r w:rsidRPr="004F0BEB">
        <w:t xml:space="preserve">Analyse the feedback and summarise </w:t>
      </w:r>
      <w:r>
        <w:t>key findings.</w:t>
      </w:r>
    </w:p>
    <w:p w:rsidR="00296445" w:rsidP="00296445" w:rsidRDefault="00296445" w14:paraId="665CFAF5" w14:textId="77777777">
      <w:pPr>
        <w:pStyle w:val="BodyText"/>
      </w:pPr>
      <w:r>
        <w:t xml:space="preserve">The exercise MET (or otherwise) its objectives. </w:t>
      </w:r>
    </w:p>
    <w:p w:rsidR="00296445" w:rsidP="00296445" w:rsidRDefault="00296445" w14:paraId="18147ABF" w14:textId="77777777">
      <w:pPr>
        <w:pStyle w:val="BodyText"/>
      </w:pPr>
      <w:r>
        <w:t xml:space="preserve">Overall, participants reported that the exercise WAS RELEVANT and a GOOD use of their time. The </w:t>
      </w:r>
      <w:r w:rsidRPr="00296445">
        <w:rPr>
          <w:color w:val="7030A0"/>
        </w:rPr>
        <w:t xml:space="preserve">MAJORITY </w:t>
      </w:r>
      <w:r>
        <w:t>agreed or strongly agreed that the exercise increased their knowledge and understanding of spontaneous volunteering in emergencies, with X% agreeing or strongly agreeing that they felt more confident in their role during an emergency.</w:t>
      </w:r>
    </w:p>
    <w:p w:rsidRPr="00515F7C" w:rsidR="00296445" w:rsidP="00296445" w:rsidRDefault="00296445" w14:paraId="64B5C0E2" w14:textId="77777777">
      <w:pPr>
        <w:pStyle w:val="Guidance"/>
      </w:pPr>
      <w:r w:rsidRPr="00515F7C">
        <w:t>Highlight any important themes from the free text boxes in the feedback sheets, exercise hot debrief and/or post-exercise writing group debrief.</w:t>
      </w:r>
    </w:p>
    <w:p w:rsidR="00296445" w:rsidP="00296445" w:rsidRDefault="00296445" w14:paraId="2BB59397" w14:textId="77777777">
      <w:pPr>
        <w:pStyle w:val="Heading2"/>
        <w:numPr>
          <w:ilvl w:val="0"/>
          <w:numId w:val="0"/>
        </w:numPr>
      </w:pPr>
      <w:bookmarkStart w:name="_Toc141182685" w:id="7"/>
      <w:bookmarkStart w:name="_Toc141183662" w:id="8"/>
      <w:r>
        <w:t>Recommendations</w:t>
      </w:r>
      <w:bookmarkEnd w:id="7"/>
      <w:bookmarkEnd w:id="8"/>
    </w:p>
    <w:p w:rsidR="00296445" w:rsidP="003174B0" w:rsidRDefault="00296445" w14:paraId="6FEBDA80" w14:textId="77777777">
      <w:pPr>
        <w:pStyle w:val="BodyText"/>
      </w:pPr>
      <w:r>
        <w:t>The following recommendations are based on the exercise observations and feedback</w:t>
      </w:r>
    </w:p>
    <w:p w:rsidRPr="00515F7C" w:rsidR="00296445" w:rsidP="003174B0" w:rsidRDefault="00296445" w14:paraId="462A47C0" w14:textId="77777777">
      <w:pPr>
        <w:pStyle w:val="ListNumber"/>
      </w:pPr>
      <w:r w:rsidRPr="00515F7C">
        <w:t>The LEMC does something</w:t>
      </w:r>
    </w:p>
    <w:p w:rsidRPr="00515F7C" w:rsidR="00296445" w:rsidP="003174B0" w:rsidRDefault="00296445" w14:paraId="5F0F7647" w14:textId="77777777">
      <w:pPr>
        <w:pStyle w:val="ListNumber"/>
      </w:pPr>
      <w:r w:rsidRPr="00515F7C">
        <w:t>The AGENCY does something</w:t>
      </w:r>
    </w:p>
    <w:p w:rsidR="00296445" w:rsidP="003174B0" w:rsidRDefault="003174B0" w14:paraId="6F39605A" w14:textId="2561F7A8">
      <w:pPr>
        <w:pStyle w:val="ListNumber"/>
        <w:rPr/>
      </w:pPr>
      <w:r w:rsidR="003174B0">
        <w:rPr/>
        <w:t>E</w:t>
      </w:r>
      <w:r w:rsidR="00296445">
        <w:rPr/>
        <w:t>tc</w:t>
      </w:r>
      <w:r w:rsidR="65BD94A0">
        <w:rPr/>
        <w:t>.</w:t>
      </w:r>
    </w:p>
    <w:p w:rsidRPr="002C09B7" w:rsidR="002C09B7" w:rsidP="002C09B7" w:rsidRDefault="003174B0" w14:paraId="56DD0C4C" w14:textId="77777777">
      <w:pPr>
        <w:pStyle w:val="Heading1"/>
        <w:numPr>
          <w:ilvl w:val="0"/>
          <w:numId w:val="38"/>
        </w:numPr>
      </w:pPr>
      <w:r>
        <w:br w:type="page"/>
      </w:r>
      <w:bookmarkStart w:name="_Toc12538925" w:id="9"/>
      <w:bookmarkStart w:name="_Toc141182686" w:id="10"/>
      <w:bookmarkStart w:name="_Toc141183663" w:id="11"/>
      <w:r w:rsidRPr="00AC7997" w:rsidR="002C09B7">
        <w:t>Introduction</w:t>
      </w:r>
      <w:bookmarkEnd w:id="9"/>
      <w:bookmarkEnd w:id="10"/>
      <w:bookmarkEnd w:id="11"/>
    </w:p>
    <w:p w:rsidRPr="00AC7997" w:rsidR="002C09B7" w:rsidP="002C09B7" w:rsidRDefault="002C09B7" w14:paraId="792D97B9" w14:textId="77777777">
      <w:pPr>
        <w:pStyle w:val="BodyText"/>
      </w:pPr>
      <w:r>
        <w:t xml:space="preserve">Spontaneous volunteering is likely to arise during and following an emergency, often at a time when the formal emergency management structures are stretched and have little capacity to engage emergent groups or individual offers of help. </w:t>
      </w:r>
      <w:r w:rsidRPr="00AC7997">
        <w:t xml:space="preserve">The </w:t>
      </w:r>
      <w:r w:rsidRPr="00280700">
        <w:rPr>
          <w:i/>
          <w:iCs/>
        </w:rPr>
        <w:t>National Action Plan for the Attraction, Support and Retention of Emergency Management Volunteers</w:t>
      </w:r>
      <w:r w:rsidRPr="00AC7997">
        <w:t xml:space="preserve"> (2009) states as one of its priorities the importance of </w:t>
      </w:r>
      <w:r w:rsidRPr="00F20DEA">
        <w:rPr>
          <w:b/>
          <w:bCs/>
        </w:rPr>
        <w:t>harnessing the willingness and resources of spontaneous volunteers</w:t>
      </w:r>
      <w:r w:rsidRPr="00AC7997">
        <w:rPr>
          <w:i/>
          <w:iCs/>
        </w:rPr>
        <w:t xml:space="preserve"> </w:t>
      </w:r>
      <w:r w:rsidRPr="00AC7997">
        <w:t>(action 9).</w:t>
      </w:r>
      <w:r>
        <w:t xml:space="preserve"> </w:t>
      </w:r>
    </w:p>
    <w:p w:rsidRPr="00AC7997" w:rsidR="002C09B7" w:rsidP="002C09B7" w:rsidRDefault="002C09B7" w14:paraId="6522856C" w14:textId="77777777">
      <w:pPr>
        <w:pStyle w:val="BodyText"/>
      </w:pPr>
      <w:r w:rsidRPr="00AC7997">
        <w:rPr>
          <w:b/>
          <w:bCs/>
        </w:rPr>
        <w:t>Spontaneous volunteers</w:t>
      </w:r>
      <w:r w:rsidRPr="00AC7997">
        <w:t xml:space="preserve"> are individuals or groups of people who offer their assistance during and/or after an emergency and who are generally unaffiliated with any part of the existing official emergency management response and recovery system.</w:t>
      </w:r>
    </w:p>
    <w:p w:rsidRPr="00AC7997" w:rsidR="002C09B7" w:rsidP="002C09B7" w:rsidRDefault="002C09B7" w14:paraId="78656BC1" w14:textId="77777777">
      <w:pPr>
        <w:pStyle w:val="BodyText"/>
      </w:pPr>
      <w:r>
        <w:t>As part of its role in planning for emergencies, the NAME Local Emergency Management Committee developed and delivered exercise NAME at VENUE on DATE to address issues around spontaneous volunteering in the local context.</w:t>
      </w:r>
    </w:p>
    <w:p w:rsidR="002C09B7" w:rsidP="002C09B7" w:rsidRDefault="002C09B7" w14:paraId="65E3BE0D" w14:textId="77777777">
      <w:pPr>
        <w:pStyle w:val="Heading2"/>
        <w:numPr>
          <w:ilvl w:val="1"/>
          <w:numId w:val="37"/>
        </w:numPr>
        <w:tabs>
          <w:tab w:val="num" w:pos="794"/>
        </w:tabs>
        <w:ind w:left="0" w:firstLine="0"/>
      </w:pPr>
      <w:bookmarkStart w:name="_Toc141182687" w:id="12"/>
      <w:bookmarkStart w:name="_Toc141183664" w:id="13"/>
      <w:r>
        <w:t>Aim</w:t>
      </w:r>
      <w:bookmarkEnd w:id="12"/>
      <w:bookmarkEnd w:id="13"/>
    </w:p>
    <w:p w:rsidRPr="00E03A62" w:rsidR="002C09B7" w:rsidP="002C09B7" w:rsidRDefault="002C09B7" w14:paraId="6CFEEB23" w14:textId="77777777">
      <w:pPr>
        <w:pStyle w:val="BodyText"/>
      </w:pPr>
      <w:r>
        <w:t>The aim of exercise NAME is COPY FROM CONCEPT</w:t>
      </w:r>
    </w:p>
    <w:p w:rsidR="002C09B7" w:rsidP="002C09B7" w:rsidRDefault="002C09B7" w14:paraId="0A8F8592" w14:textId="77777777">
      <w:pPr>
        <w:pStyle w:val="Heading2"/>
        <w:numPr>
          <w:ilvl w:val="1"/>
          <w:numId w:val="37"/>
        </w:numPr>
        <w:tabs>
          <w:tab w:val="num" w:pos="794"/>
        </w:tabs>
        <w:ind w:left="0" w:firstLine="0"/>
      </w:pPr>
      <w:bookmarkStart w:name="_Toc141182688" w:id="14"/>
      <w:bookmarkStart w:name="_Toc141183665" w:id="15"/>
      <w:r>
        <w:t>Objectives</w:t>
      </w:r>
      <w:bookmarkEnd w:id="14"/>
      <w:bookmarkEnd w:id="15"/>
    </w:p>
    <w:p w:rsidRPr="00E03A62" w:rsidR="002C09B7" w:rsidP="002C09B7" w:rsidRDefault="002C09B7" w14:paraId="3F03DC39" w14:textId="77777777">
      <w:pPr>
        <w:pStyle w:val="BodyText"/>
      </w:pPr>
      <w:r>
        <w:t>The exercise objectives were to: COPY FROM CONCEPT</w:t>
      </w:r>
    </w:p>
    <w:p w:rsidR="002C09B7" w:rsidP="002C09B7" w:rsidRDefault="002C09B7" w14:paraId="12245AAA" w14:textId="77777777">
      <w:pPr>
        <w:pStyle w:val="Heading2"/>
        <w:numPr>
          <w:ilvl w:val="1"/>
          <w:numId w:val="37"/>
        </w:numPr>
        <w:tabs>
          <w:tab w:val="num" w:pos="794"/>
        </w:tabs>
        <w:ind w:left="0" w:firstLine="0"/>
      </w:pPr>
      <w:bookmarkStart w:name="_Toc141182689" w:id="16"/>
      <w:bookmarkStart w:name="_Toc141183666" w:id="17"/>
      <w:r>
        <w:t>Audience</w:t>
      </w:r>
      <w:bookmarkEnd w:id="16"/>
      <w:bookmarkEnd w:id="17"/>
    </w:p>
    <w:p w:rsidR="002C09B7" w:rsidP="002C09B7" w:rsidRDefault="002C09B7" w14:paraId="17B6EB13" w14:textId="77777777">
      <w:pPr>
        <w:pStyle w:val="BodyText"/>
      </w:pPr>
      <w:r>
        <w:t>Exercise NAME was attended by (the attendance list is in Annex A).</w:t>
      </w:r>
    </w:p>
    <w:p w:rsidR="002C09B7" w:rsidP="002C09B7" w:rsidRDefault="002C09B7" w14:paraId="5F64FE09" w14:textId="77777777">
      <w:pPr>
        <w:pStyle w:val="Heading2"/>
        <w:numPr>
          <w:ilvl w:val="1"/>
          <w:numId w:val="37"/>
        </w:numPr>
        <w:tabs>
          <w:tab w:val="num" w:pos="794"/>
        </w:tabs>
        <w:ind w:left="0" w:firstLine="0"/>
      </w:pPr>
      <w:bookmarkStart w:name="_Toc141182690" w:id="18"/>
      <w:bookmarkStart w:name="_Toc141183667" w:id="19"/>
      <w:r>
        <w:t>Scope</w:t>
      </w:r>
      <w:bookmarkEnd w:id="18"/>
      <w:bookmarkEnd w:id="19"/>
    </w:p>
    <w:p w:rsidR="002C09B7" w:rsidP="002C09B7" w:rsidRDefault="002C09B7" w14:paraId="407279B5" w14:textId="77777777">
      <w:pPr>
        <w:pStyle w:val="BodyText"/>
      </w:pPr>
      <w:r>
        <w:t xml:space="preserve">COPY FROM CONCEPT. </w:t>
      </w:r>
    </w:p>
    <w:p w:rsidR="002C09B7" w:rsidP="002C09B7" w:rsidRDefault="002C09B7" w14:paraId="02B3F7D0" w14:textId="77777777">
      <w:pPr>
        <w:pStyle w:val="Heading1"/>
        <w:numPr>
          <w:ilvl w:val="0"/>
          <w:numId w:val="37"/>
        </w:numPr>
        <w:ind w:left="0" w:firstLine="0"/>
      </w:pPr>
      <w:bookmarkStart w:name="_Toc141182691" w:id="20"/>
      <w:bookmarkStart w:name="_Toc141183668" w:id="21"/>
      <w:r>
        <w:t>Exercise overview</w:t>
      </w:r>
      <w:bookmarkEnd w:id="20"/>
      <w:bookmarkEnd w:id="21"/>
    </w:p>
    <w:p w:rsidRPr="00845952" w:rsidR="002C09B7" w:rsidP="002C09B7" w:rsidRDefault="002C09B7" w14:paraId="4D369EFC" w14:textId="77777777">
      <w:pPr>
        <w:pStyle w:val="BodyText"/>
      </w:pPr>
      <w:r>
        <w:t>Exercise NAME was a discussion exercise to explore issues of spontaneous volunteering, validating elements of the local emergency plan and engage with stakeholders. It was built around a HAZARD scenario, with a specific focus on exploring how to engage and coordinate spontaneous volunteers before, during and after an emergency impact.</w:t>
      </w:r>
    </w:p>
    <w:p w:rsidR="002C09B7" w:rsidP="002C09B7" w:rsidRDefault="002C09B7" w14:paraId="437DFAC6" w14:textId="77777777">
      <w:pPr>
        <w:pStyle w:val="BodyText"/>
      </w:pPr>
      <w:r w:rsidRPr="00845952">
        <w:t>Participant</w:t>
      </w:r>
      <w:r>
        <w:t>s were able to</w:t>
      </w:r>
      <w:r w:rsidRPr="00845952">
        <w:t xml:space="preserve"> explore issues in depth and</w:t>
      </w:r>
      <w:r>
        <w:t xml:space="preserve"> workshop </w:t>
      </w:r>
      <w:r w:rsidRPr="00845952">
        <w:t xml:space="preserve">responses to </w:t>
      </w:r>
      <w:r>
        <w:t xml:space="preserve">plausible </w:t>
      </w:r>
      <w:r w:rsidRPr="00845952">
        <w:t xml:space="preserve">situations. </w:t>
      </w:r>
      <w:r>
        <w:t xml:space="preserve">The exercise covered different time periods, from warning through response into recovery. </w:t>
      </w:r>
    </w:p>
    <w:p w:rsidRPr="00B90291" w:rsidR="002C09B7" w:rsidP="002C09B7" w:rsidRDefault="002C09B7" w14:paraId="530A4483" w14:textId="77777777">
      <w:pPr>
        <w:pStyle w:val="Guidance"/>
      </w:pPr>
      <w:r w:rsidRPr="00B90291">
        <w:t>Add anything noteworthy about the approach or scenario coming out of feedback or debriefs.</w:t>
      </w:r>
    </w:p>
    <w:p w:rsidR="002C09B7" w:rsidP="002C09B7" w:rsidRDefault="002C09B7" w14:paraId="4BF33379" w14:textId="77777777">
      <w:pPr>
        <w:pStyle w:val="Heading2"/>
        <w:numPr>
          <w:ilvl w:val="1"/>
          <w:numId w:val="37"/>
        </w:numPr>
        <w:tabs>
          <w:tab w:val="num" w:pos="794"/>
        </w:tabs>
        <w:ind w:left="0" w:firstLine="0"/>
      </w:pPr>
      <w:bookmarkStart w:name="_Toc141182692" w:id="22"/>
      <w:bookmarkStart w:name="_Toc141183669" w:id="23"/>
      <w:r>
        <w:t>Exercise writing</w:t>
      </w:r>
      <w:bookmarkEnd w:id="22"/>
      <w:bookmarkEnd w:id="23"/>
      <w:r>
        <w:t xml:space="preserve"> </w:t>
      </w:r>
    </w:p>
    <w:p w:rsidR="002C09B7" w:rsidP="007D157F" w:rsidRDefault="002C09B7" w14:paraId="4C0A99A6" w14:textId="77777777">
      <w:pPr>
        <w:pStyle w:val="BodyText"/>
      </w:pPr>
      <w:r>
        <w:t xml:space="preserve">The exercise writing group met XX times to prepare the scenario and supporting documents. </w:t>
      </w:r>
    </w:p>
    <w:p w:rsidRPr="00C505CA" w:rsidR="002C09B7" w:rsidP="007D157F" w:rsidRDefault="002C09B7" w14:paraId="4DB55656" w14:textId="77777777">
      <w:pPr>
        <w:pStyle w:val="Guidance"/>
      </w:pPr>
      <w:r w:rsidRPr="00C505CA">
        <w:t xml:space="preserve">Outline any </w:t>
      </w:r>
      <w:r>
        <w:t xml:space="preserve">noteworthy </w:t>
      </w:r>
      <w:r w:rsidRPr="00C505CA">
        <w:t>constraints or opportunities for improvement for future exercises.</w:t>
      </w:r>
    </w:p>
    <w:p w:rsidR="002C09B7" w:rsidP="002C09B7" w:rsidRDefault="002C09B7" w14:paraId="40BE03B3" w14:textId="77777777">
      <w:pPr>
        <w:pStyle w:val="Heading2"/>
        <w:numPr>
          <w:ilvl w:val="1"/>
          <w:numId w:val="37"/>
        </w:numPr>
        <w:tabs>
          <w:tab w:val="num" w:pos="794"/>
        </w:tabs>
        <w:ind w:left="0" w:firstLine="0"/>
      </w:pPr>
      <w:bookmarkStart w:name="_Toc141182693" w:id="24"/>
      <w:bookmarkStart w:name="_Toc141183670" w:id="25"/>
      <w:r>
        <w:t>Exercise logistics</w:t>
      </w:r>
      <w:bookmarkEnd w:id="24"/>
      <w:bookmarkEnd w:id="25"/>
    </w:p>
    <w:p w:rsidR="002C09B7" w:rsidP="00A83350" w:rsidRDefault="002C09B7" w14:paraId="54A0B76D" w14:textId="77777777">
      <w:pPr>
        <w:pStyle w:val="BodyText"/>
      </w:pPr>
      <w:r>
        <w:t>The exercise venue was APPROPRIATE, with adequate parking.</w:t>
      </w:r>
    </w:p>
    <w:p w:rsidRPr="00C505CA" w:rsidR="002C09B7" w:rsidP="00A83350" w:rsidRDefault="002C09B7" w14:paraId="34A9C2CA" w14:textId="77777777">
      <w:pPr>
        <w:pStyle w:val="Guidance"/>
      </w:pPr>
      <w:r w:rsidRPr="00C505CA">
        <w:t xml:space="preserve">Outline any </w:t>
      </w:r>
      <w:r>
        <w:t xml:space="preserve">noteworthy </w:t>
      </w:r>
      <w:r w:rsidRPr="00C505CA">
        <w:t>constraints or opportunities for improvement for future exercises.</w:t>
      </w:r>
    </w:p>
    <w:p w:rsidR="002C09B7" w:rsidP="00A83350" w:rsidRDefault="002C09B7" w14:paraId="6FA29253" w14:textId="77777777">
      <w:pPr>
        <w:pStyle w:val="BodyText"/>
      </w:pPr>
    </w:p>
    <w:p w:rsidR="002C09B7" w:rsidP="002C09B7" w:rsidRDefault="002C09B7" w14:paraId="4AD47D47" w14:textId="77777777">
      <w:pPr>
        <w:pStyle w:val="Heading1"/>
        <w:numPr>
          <w:ilvl w:val="0"/>
          <w:numId w:val="37"/>
        </w:numPr>
        <w:ind w:left="0" w:firstLine="0"/>
      </w:pPr>
      <w:bookmarkStart w:name="_Toc141182694" w:id="26"/>
      <w:bookmarkStart w:name="_Toc141183671" w:id="27"/>
      <w:r>
        <w:t>Observations</w:t>
      </w:r>
      <w:bookmarkEnd w:id="26"/>
      <w:bookmarkEnd w:id="27"/>
    </w:p>
    <w:p w:rsidRPr="00AB7068" w:rsidR="002C09B7" w:rsidP="00C4433A" w:rsidRDefault="002C09B7" w14:paraId="54D6E1D6" w14:textId="77777777">
      <w:pPr>
        <w:pStyle w:val="Guidance"/>
      </w:pPr>
      <w:r w:rsidRPr="00AB7068">
        <w:t>Outline issues raised during discussions, based on notes taken during the exercise, feedback sheets and debriefs.</w:t>
      </w:r>
    </w:p>
    <w:p w:rsidR="002C09B7" w:rsidP="00894175" w:rsidRDefault="002C09B7" w14:paraId="52A2AECD" w14:textId="77777777">
      <w:pPr>
        <w:pStyle w:val="Guidance"/>
      </w:pPr>
      <w:r w:rsidRPr="00AB7068">
        <w:t xml:space="preserve">Observations are usually linked to one or more implications that logically link to one or more actions – either to sustain, improve or fix. Detailed advice is in the </w:t>
      </w:r>
      <w:hyperlink w:history="1" r:id="rId11">
        <w:r w:rsidRPr="00AB7068">
          <w:rPr>
            <w:rStyle w:val="Hyperlink"/>
          </w:rPr>
          <w:t>AIDR Lessons Management Handbook</w:t>
        </w:r>
      </w:hyperlink>
      <w:r>
        <w:t>.</w:t>
      </w:r>
    </w:p>
    <w:p w:rsidR="002C09B7" w:rsidP="002C09B7" w:rsidRDefault="00EB2DCF" w14:paraId="4618C311" w14:textId="0516091F">
      <w:pPr>
        <w:pStyle w:val="Heading1"/>
        <w:numPr>
          <w:ilvl w:val="0"/>
          <w:numId w:val="37"/>
        </w:numPr>
        <w:ind w:left="0" w:firstLine="0"/>
      </w:pPr>
      <w:bookmarkStart w:name="_Toc141182695" w:id="28"/>
      <w:bookmarkStart w:name="_Toc141183672" w:id="29"/>
      <w:r>
        <w:t>A</w:t>
      </w:r>
      <w:r w:rsidR="002C09B7">
        <w:t>nalysis</w:t>
      </w:r>
      <w:bookmarkEnd w:id="28"/>
      <w:bookmarkEnd w:id="29"/>
      <w:r w:rsidR="002C09B7">
        <w:t xml:space="preserve"> </w:t>
      </w:r>
    </w:p>
    <w:p w:rsidRPr="00B12E50" w:rsidR="002C09B7" w:rsidP="00894175" w:rsidRDefault="002C09B7" w14:paraId="3F003FCA" w14:textId="77777777">
      <w:pPr>
        <w:pStyle w:val="Guidance"/>
      </w:pPr>
      <w:r w:rsidRPr="00B12E50">
        <w:t>Hold a debrief with the exercise planning team and facilitators as soon as possible after the exercise to collect observations and thoughts. The exercise planning team should convene when participant feedback is available to analyse the exercise, incorporating participant feedback, debrief observations and any other feedback or reflections from the day.</w:t>
      </w:r>
    </w:p>
    <w:p w:rsidRPr="00B12E50" w:rsidR="002C09B7" w:rsidP="00894175" w:rsidRDefault="002C09B7" w14:paraId="079BEF58" w14:textId="77777777">
      <w:pPr>
        <w:pStyle w:val="Guidance"/>
      </w:pPr>
      <w:r w:rsidRPr="00B12E50">
        <w:t xml:space="preserve">The </w:t>
      </w:r>
      <w:r>
        <w:t>report</w:t>
      </w:r>
      <w:r w:rsidRPr="00B12E50">
        <w:t xml:space="preserve"> should </w:t>
      </w:r>
      <w:r>
        <w:t>address the objectives</w:t>
      </w:r>
      <w:r w:rsidRPr="00B12E50">
        <w:t>:</w:t>
      </w:r>
    </w:p>
    <w:p w:rsidRPr="00894175" w:rsidR="002C09B7" w:rsidP="00894175" w:rsidRDefault="002C09B7" w14:paraId="0439B6F9" w14:textId="77777777">
      <w:pPr>
        <w:pStyle w:val="ListBullet"/>
        <w:rPr>
          <w:color w:val="7030A0"/>
        </w:rPr>
      </w:pPr>
      <w:r w:rsidRPr="00894175">
        <w:rPr>
          <w:color w:val="7030A0"/>
        </w:rPr>
        <w:t>Were the objectives achieved?</w:t>
      </w:r>
    </w:p>
    <w:p w:rsidRPr="00894175" w:rsidR="002C09B7" w:rsidP="00894175" w:rsidRDefault="002C09B7" w14:paraId="352D242E" w14:textId="77777777">
      <w:pPr>
        <w:pStyle w:val="ListBullet"/>
        <w:rPr>
          <w:color w:val="7030A0"/>
        </w:rPr>
      </w:pPr>
      <w:r w:rsidRPr="00894175">
        <w:rPr>
          <w:color w:val="7030A0"/>
        </w:rPr>
        <w:t>Do current plans, policies and procedures support effective engagement with spontaneous volunteers?</w:t>
      </w:r>
    </w:p>
    <w:p w:rsidRPr="00894175" w:rsidR="002C09B7" w:rsidP="00894175" w:rsidRDefault="002C09B7" w14:paraId="1FD1DB9E" w14:textId="77777777">
      <w:pPr>
        <w:pStyle w:val="ListBullet"/>
        <w:rPr>
          <w:color w:val="7030A0"/>
        </w:rPr>
      </w:pPr>
      <w:r w:rsidRPr="00894175">
        <w:rPr>
          <w:color w:val="7030A0"/>
        </w:rPr>
        <w:t>What areas require further planning?</w:t>
      </w:r>
    </w:p>
    <w:p w:rsidRPr="00894175" w:rsidR="002C09B7" w:rsidP="00894175" w:rsidRDefault="002C09B7" w14:paraId="50E30D3F" w14:textId="77777777">
      <w:pPr>
        <w:pStyle w:val="ListBullet"/>
        <w:rPr>
          <w:color w:val="7030A0"/>
        </w:rPr>
      </w:pPr>
      <w:r w:rsidRPr="00894175">
        <w:rPr>
          <w:color w:val="7030A0"/>
        </w:rPr>
        <w:t>What strengths were identified?</w:t>
      </w:r>
    </w:p>
    <w:p w:rsidRPr="00894175" w:rsidR="002C09B7" w:rsidP="00894175" w:rsidRDefault="002C09B7" w14:paraId="3180035A" w14:textId="77777777">
      <w:pPr>
        <w:pStyle w:val="ListBullet"/>
        <w:rPr>
          <w:color w:val="7030A0"/>
        </w:rPr>
      </w:pPr>
      <w:r w:rsidRPr="00894175">
        <w:rPr>
          <w:color w:val="7030A0"/>
        </w:rPr>
        <w:t>How might identified resource issues be resolved?</w:t>
      </w:r>
    </w:p>
    <w:p w:rsidRPr="00894175" w:rsidR="002C09B7" w:rsidP="00894175" w:rsidRDefault="002C09B7" w14:paraId="170D68E4" w14:textId="77777777">
      <w:pPr>
        <w:pStyle w:val="ListBullet"/>
        <w:rPr>
          <w:color w:val="7030A0"/>
        </w:rPr>
      </w:pPr>
      <w:r w:rsidRPr="00894175">
        <w:rPr>
          <w:color w:val="7030A0"/>
        </w:rPr>
        <w:t>What could be done differently?</w:t>
      </w:r>
    </w:p>
    <w:p w:rsidRPr="00B12E50" w:rsidR="002C09B7" w:rsidP="00894175" w:rsidRDefault="002C09B7" w14:paraId="787DBA75" w14:textId="77777777">
      <w:pPr>
        <w:pStyle w:val="Guidance"/>
      </w:pPr>
      <w:r w:rsidRPr="00B12E50">
        <w:t>The report should provide actionable opportunities for improvement and recommendations.</w:t>
      </w:r>
    </w:p>
    <w:p w:rsidR="002C09B7" w:rsidP="002C09B7" w:rsidRDefault="002C09B7" w14:paraId="0A670D39" w14:textId="77777777">
      <w:r>
        <w:br w:type="page"/>
      </w:r>
    </w:p>
    <w:p w:rsidR="002C09B7" w:rsidP="002C09B7" w:rsidRDefault="002C09B7" w14:paraId="2E72FAC8" w14:textId="77777777">
      <w:pPr>
        <w:pStyle w:val="Heading1"/>
      </w:pPr>
      <w:bookmarkStart w:name="_Toc141182696" w:id="30"/>
      <w:bookmarkStart w:name="_Toc141183673" w:id="31"/>
      <w:r>
        <w:t>Annexes—planning and facilitation resources</w:t>
      </w:r>
      <w:bookmarkEnd w:id="30"/>
      <w:bookmarkEnd w:id="31"/>
    </w:p>
    <w:p w:rsidR="002C09B7" w:rsidP="002C09B7" w:rsidRDefault="002C09B7" w14:paraId="0C0B918B" w14:textId="77777777">
      <w:pPr>
        <w:pStyle w:val="Heading2"/>
        <w:numPr>
          <w:ilvl w:val="0"/>
          <w:numId w:val="0"/>
        </w:numPr>
      </w:pPr>
      <w:bookmarkStart w:name="_Toc141182697" w:id="32"/>
      <w:bookmarkStart w:name="_Toc141183674" w:id="33"/>
      <w:r>
        <w:t>A—Participant list</w:t>
      </w:r>
      <w:bookmarkEnd w:id="32"/>
      <w:bookmarkEnd w:id="33"/>
    </w:p>
    <w:p w:rsidRPr="0083025A" w:rsidR="002C09B7" w:rsidP="00906868" w:rsidRDefault="002C09B7" w14:paraId="32DB2E87" w14:textId="77777777">
      <w:pPr>
        <w:pStyle w:val="Guidance"/>
      </w:pPr>
      <w:r>
        <w:t>Include the participant list</w:t>
      </w:r>
    </w:p>
    <w:p w:rsidR="002C09B7" w:rsidP="002C09B7" w:rsidRDefault="002C09B7" w14:paraId="1D94D141" w14:textId="77777777">
      <w:pPr>
        <w:pStyle w:val="Heading2"/>
        <w:numPr>
          <w:ilvl w:val="0"/>
          <w:numId w:val="0"/>
        </w:numPr>
      </w:pPr>
      <w:bookmarkStart w:name="_Toc141182698" w:id="34"/>
      <w:bookmarkStart w:name="_Toc141183675" w:id="35"/>
      <w:r>
        <w:t>B—Qualitative data</w:t>
      </w:r>
      <w:bookmarkEnd w:id="34"/>
      <w:bookmarkEnd w:id="35"/>
    </w:p>
    <w:p w:rsidR="002C09B7" w:rsidP="00906868" w:rsidRDefault="002C09B7" w14:paraId="712C66C7" w14:textId="77777777">
      <w:pPr>
        <w:pStyle w:val="Guidance"/>
      </w:pPr>
      <w:r>
        <w:t>If resources permit, it is useful to transcribe participants’ comments from the feedback sheets.</w:t>
      </w:r>
    </w:p>
    <w:p w:rsidR="002C09B7" w:rsidP="002C09B7" w:rsidRDefault="002C09B7" w14:paraId="4F6FDB06" w14:textId="77777777">
      <w:pPr>
        <w:pStyle w:val="Heading2"/>
        <w:numPr>
          <w:ilvl w:val="0"/>
          <w:numId w:val="0"/>
        </w:numPr>
      </w:pPr>
      <w:bookmarkStart w:name="_Toc141182699" w:id="36"/>
      <w:bookmarkStart w:name="_Toc141183676" w:id="37"/>
      <w:r>
        <w:t>C—Quantitative data</w:t>
      </w:r>
      <w:bookmarkEnd w:id="36"/>
      <w:bookmarkEnd w:id="37"/>
    </w:p>
    <w:p w:rsidRPr="00115CF4" w:rsidR="002C09B7" w:rsidP="00906868" w:rsidRDefault="002C09B7" w14:paraId="11326367" w14:textId="77777777">
      <w:pPr>
        <w:pStyle w:val="Guidance"/>
      </w:pPr>
      <w:r>
        <w:t>If resources permit, it is useful to transcribe participants’ numerical responses into the excel table and produce a graphical summary. Simply replace the purple numbers. The table will update the total responses, percentages and graph automatically.</w:t>
      </w:r>
    </w:p>
    <w:p w:rsidR="002C09B7" w:rsidP="00906868" w:rsidRDefault="002C09B7" w14:paraId="551C2150" w14:textId="77777777">
      <w:pPr>
        <w:pStyle w:val="BodyText"/>
      </w:pPr>
    </w:p>
    <w:p w:rsidR="003174B0" w:rsidP="00906868" w:rsidRDefault="003174B0" w14:paraId="2C39FAD8" w14:textId="3336CB10">
      <w:pPr>
        <w:pStyle w:val="BodyText"/>
      </w:pPr>
    </w:p>
    <w:bookmarkEnd w:id="3"/>
    <w:bookmarkEnd w:id="4"/>
    <w:bookmarkEnd w:id="5"/>
    <w:bookmarkEnd w:id="6"/>
    <w:bookmarkEnd w:id="0"/>
    <w:sectPr w:rsidR="003174B0" w:rsidSect="006F528B">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40" w:right="1440" w:bottom="1440"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74B" w:rsidP="00921FD3" w:rsidRDefault="00CA074B" w14:paraId="72364C34" w14:textId="77777777">
      <w:r>
        <w:separator/>
      </w:r>
    </w:p>
    <w:p w:rsidR="00CA074B" w:rsidRDefault="00CA074B" w14:paraId="28166380" w14:textId="77777777"/>
    <w:p w:rsidR="00CA074B" w:rsidRDefault="00CA074B" w14:paraId="7DF3DBAB" w14:textId="77777777"/>
  </w:endnote>
  <w:endnote w:type="continuationSeparator" w:id="0">
    <w:p w:rsidR="00CA074B" w:rsidP="00921FD3" w:rsidRDefault="00CA074B" w14:paraId="07E75F61" w14:textId="77777777">
      <w:r>
        <w:continuationSeparator/>
      </w:r>
    </w:p>
    <w:p w:rsidR="00CA074B" w:rsidRDefault="00CA074B" w14:paraId="5242CF86" w14:textId="77777777"/>
    <w:p w:rsidR="00CA074B" w:rsidRDefault="00CA074B" w14:paraId="682025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w:fontKey="{DD69E555-5B1A-41E9-AB77-0828E1A60293}" w:subsetted="1" r:id="rId1"/>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C619C" w:rsidRDefault="000C619C" w14:paraId="030C1132" w14:textId="648D46B9">
    <w:pPr>
      <w:pStyle w:val="Footer"/>
    </w:pPr>
    <w:r>
      <w:rPr>
        <w:noProof/>
      </w:rPr>
      <mc:AlternateContent>
        <mc:Choice Requires="wps">
          <w:drawing>
            <wp:anchor distT="0" distB="0" distL="0" distR="0" simplePos="0" relativeHeight="251665408" behindDoc="0" locked="0" layoutInCell="1" allowOverlap="1" wp14:anchorId="1ADF0C23" wp14:editId="0E21D529">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6A5BFEEB" w14:textId="664F5FFA">
                          <w:pPr>
                            <w:rPr>
                              <w:noProof/>
                            </w:rPr>
                          </w:pPr>
                          <w:r w:rsidRPr="000C61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DF0C23">
              <v:stroke joinstyle="miter"/>
              <v:path gradientshapeok="t" o:connecttype="rect"/>
            </v:shapetype>
            <v:shape id="Text Box 7"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zFAIAACoEAAAOAAAAZHJzL2Uyb0RvYy54bWysU01vGyEQvVfqf0Dc612nSZSsvI7cRK4q&#10;uUkkp8qZZcFGAgYB9q776zuwu26b9lT1goaZYT7eeyzueqPJUfigwNZ0PispEZZDq+yupt9e1h9u&#10;KAmR2ZZpsKKmJxHo3fL9u0XnKnEBe9Ct8ASL2FB1rqb7GF1VFIHvhWFhBk5YDErwhkW8+l3RetZh&#10;daOLi7K8LjrwrfPARQjofRiCdJnrSyl4fJIyiEh0TXG2mE+fzyadxXLBqp1nbq/4OAb7hykMUxab&#10;nks9sMjIwas/ShnFPQSQccbBFCCl4iLvgNvMyzfbbPfMibwLghPcGabw/8ryx+PWPXsS+0/QI4EJ&#10;kM6FKiRn032FFkljhwh5u156k7bEuQlmI6CnM4iij4Sj8/Ly4831FSUcQ6ONNQtWTY+dD/GzAEOS&#10;UVOPHOXi7LgJcUidUlIvC2uldeZJ298cWDN5imneYfLYNz1RLTafdmmgPeE2Hgb2g+Nrha03LMRn&#10;5pFu3AMlHJ/wkBq6msJoUbIH//1v/pSPLGCUkg7lU1OL+qZEf7HITlLaZPjJaLIxvy2vSozbg7kH&#10;FOUc/4fj2USvj3oypQfziuJepUYYYpZju5o2k3kfBx3j5+BitcpJKCrH4sZuHU+lE1wJy5f+lXk3&#10;Ah6RqUeYtMWqN7gPuellcCskfq0yKQnkAcgRcRRkpnX8PEnxv95z1s8vvvwB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Jfhn7MU&#10;AgAAKgQAAA4AAAAAAAAAAAAAAAAALgIAAGRycy9lMm9Eb2MueG1sUEsBAi0AFAAGAAgAAAAhADft&#10;0fjZAAAAAwEAAA8AAAAAAAAAAAAAAAAAbgQAAGRycy9kb3ducmV2LnhtbFBLBQYAAAAABAAEAPMA&#10;AAB0BQAAAAA=&#10;">
              <v:fill o:detectmouseclick="t"/>
              <v:textbox style="mso-fit-shape-to-text:t" inset="0,0,0,15pt">
                <w:txbxContent>
                  <w:p w:rsidRPr="000C619C" w:rsidR="000C619C" w:rsidP="000C619C" w:rsidRDefault="000C619C" w14:paraId="6A5BFEEB" w14:textId="664F5FFA">
                    <w:pPr>
                      <w:rPr>
                        <w:noProof/>
                      </w:rPr>
                    </w:pPr>
                    <w:r w:rsidRPr="000C619C">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0B7B" w:rsidR="00D4013B" w:rsidP="00D4013B" w:rsidRDefault="000C619C" w14:paraId="6BA557B2" w14:textId="3D3EC761">
    <w:pPr>
      <w:pStyle w:val="HeaderFooterSensitivityLabelSpace"/>
    </w:pPr>
    <w:r>
      <w:rPr>
        <w:noProof/>
      </w:rPr>
      <mc:AlternateContent>
        <mc:Choice Requires="wps">
          <w:drawing>
            <wp:anchor distT="0" distB="0" distL="0" distR="0" simplePos="0" relativeHeight="251666432" behindDoc="0" locked="0" layoutInCell="1" allowOverlap="1" wp14:anchorId="2C73A9F5" wp14:editId="2C774173">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498606FD" w14:textId="35C6F379">
                          <w:pPr>
                            <w:rPr>
                              <w:noProof/>
                            </w:rPr>
                          </w:pPr>
                          <w:r w:rsidRPr="000C61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C73A9F5">
              <v:stroke joinstyle="miter"/>
              <v:path gradientshapeok="t" o:connecttype="rect"/>
            </v:shapetype>
            <v:shape id="Text Box 8"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2OFQIAACoEAAAOAAAAZHJzL2Uyb0RvYy54bWysU8Fu2zAMvQ/YPwi6L3a6pmiNOEXWIsOA&#10;rC2QDj3LshQLkEVBUmJnXz9KtrOt66nYRaBJ+ol872l527eaHIXzCkxJ57OcEmE41MrsS/rjefPp&#10;mhIfmKmZBiNKehKe3q4+flh2thAX0ICuhSMIYnzR2ZI2IdgiyzxvRMv8DKwwWJTgWhbw0+2z2rEO&#10;0VudXeT5VdaBq60DLrzH7P1QpKuEL6Xg4VFKLwLRJcXZQjpdOqt4ZqslK/aO2UbxcQz2jilapgxe&#10;eoa6Z4GRg1P/QLWKO/Agw4xDm4GUiou0A24zz19ts2uYFWkXJMfbM03+/8Hyh+POPjkS+i/Qo4CR&#10;kM76wsdk1X2HGkVjhwBpu166Nm6JcxPsRkJPZxJFHwjH5OXl5+urBSUcS2OMmBkrpp+t8+GrgJbE&#10;oKQONUrg7Lj1YWidWuJdBjZK66STNn8lEDNmsmneYfLQVz1RdUkX0y4V1CfcxsGgvrd8o/DqLfPh&#10;iTmUG/dAC4dHPKSGrqQwRpQ04H6+lY/9qAJWKenQPiU16G9K9DeD6kSnTYGbgioF85t8k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D6Xi2O&#10;FQIAACoEAAAOAAAAAAAAAAAAAAAAAC4CAABkcnMvZTJvRG9jLnhtbFBLAQItABQABgAIAAAAIQA3&#10;7dH42QAAAAMBAAAPAAAAAAAAAAAAAAAAAG8EAABkcnMvZG93bnJldi54bWxQSwUGAAAAAAQABADz&#10;AAAAdQUAAAAA&#10;">
              <v:fill o:detectmouseclick="t"/>
              <v:textbox style="mso-fit-shape-to-text:t" inset="0,0,0,15pt">
                <w:txbxContent>
                  <w:p w:rsidRPr="000C619C" w:rsidR="000C619C" w:rsidP="000C619C" w:rsidRDefault="000C619C" w14:paraId="498606FD" w14:textId="35C6F379">
                    <w:pPr>
                      <w:rPr>
                        <w:noProof/>
                      </w:rPr>
                    </w:pPr>
                    <w:r w:rsidRPr="000C619C">
                      <w:rPr>
                        <w:noProof/>
                      </w:rPr>
                      <w:t>OFFICIAL</w:t>
                    </w:r>
                  </w:p>
                </w:txbxContent>
              </v:textbox>
              <w10:wrap anchorx="page" anchory="page"/>
            </v:shape>
          </w:pict>
        </mc:Fallback>
      </mc:AlternateContent>
    </w:r>
  </w:p>
  <w:p w:rsidRPr="00D4013B" w:rsidR="004F4880" w:rsidP="00D4013B" w:rsidRDefault="000C619C" w14:paraId="4122459E" w14:textId="613B69C8">
    <w:pPr>
      <w:pStyle w:val="Footer"/>
    </w:pPr>
    <w:sdt>
      <w:sdt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sdtContent>
        <w:r w:rsidR="00F802FE">
          <w:t>Exercise Report</w:t>
        </w:r>
      </w:sdtContent>
    </w:sdt>
    <w:r w:rsidR="00D4013B">
      <w:t xml:space="preserve"> </w:t>
    </w:r>
    <w:r w:rsidR="00D4013B">
      <w:rPr>
        <w:rFonts w:ascii="Arial" w:hAnsi="Arial" w:cs="Arial"/>
      </w:rPr>
      <w:t>│</w:t>
    </w:r>
    <w:r w:rsidR="00D4013B">
      <w:t xml:space="preserve"> </w:t>
    </w:r>
    <w:sdt>
      <w:sdtPr>
        <w:id w:val="-1801604514"/>
        <w:temporary/>
        <w:showingPlcHdr/>
        <w:date>
          <w:dateFormat w:val="d MMMM yyyy"/>
          <w:lid w:val="en-AU"/>
          <w:storeMappedDataAs w:val="dateTime"/>
          <w:calendar w:val="gregorian"/>
        </w:date>
      </w:sdtPr>
      <w:sdtEndPr/>
      <w:sdtContent>
        <w:r w:rsidRPr="00BA0DE8" w:rsidR="00D4013B">
          <w:t>[Click here to enter a Date]</w:t>
        </w:r>
      </w:sdtContent>
    </w:sdt>
    <w:r w:rsidR="00D4013B">
      <w:t xml:space="preserve"> </w:t>
    </w:r>
    <w:r w:rsidR="00D4013B">
      <w:ptab w:alignment="right" w:relativeTo="margin" w:leader="none"/>
    </w:r>
    <w:r w:rsidRPr="0004413C" w:rsidR="00D4013B">
      <w:fldChar w:fldCharType="begin"/>
    </w:r>
    <w:r w:rsidRPr="0004413C" w:rsidR="00D4013B">
      <w:instrText xml:space="preserve"> PAGE   \* MERGEFORMAT </w:instrText>
    </w:r>
    <w:r w:rsidRPr="0004413C" w:rsidR="00D4013B">
      <w:fldChar w:fldCharType="separate"/>
    </w:r>
    <w:r w:rsidR="00D4013B">
      <w:t>1</w:t>
    </w:r>
    <w:r w:rsidRPr="0004413C" w:rsidR="00D401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0B7B" w:rsidR="00576A0F" w:rsidP="00576A0F" w:rsidRDefault="000C619C" w14:paraId="0F6E6014" w14:textId="6C770EDF">
    <w:pPr>
      <w:pStyle w:val="HeaderFooterSensitivityLabelSpace"/>
    </w:pPr>
    <w:r>
      <w:rPr>
        <w:noProof/>
      </w:rPr>
      <mc:AlternateContent>
        <mc:Choice Requires="wps">
          <w:drawing>
            <wp:anchor distT="0" distB="0" distL="0" distR="0" simplePos="0" relativeHeight="251664384" behindDoc="0" locked="0" layoutInCell="1" allowOverlap="1" wp14:anchorId="2E8271B3" wp14:editId="2D825283">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269C0775" w14:textId="4AD6CCF9">
                          <w:pPr>
                            <w:rPr>
                              <w:noProof/>
                            </w:rPr>
                          </w:pPr>
                          <w:r w:rsidRPr="000C61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E8271B3">
              <v:stroke joinstyle="miter"/>
              <v:path gradientshapeok="t" o:connecttype="rect"/>
            </v:shapetype>
            <v:shape id="Text Box 6"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IDFQIAACoEAAAOAAAAZHJzL2Uyb0RvYy54bWysU01v2zAMvQ/YfxB0X+z0C50Rp8haZBiQ&#10;tQXSoWdZlmIBkihISuzs14+S42zrdhp2EWiSfiLfe1rcDUaTg/BBga3pfFZSIiyHVtldTb+9rD/c&#10;UhIisy3TYEVNjyLQu+X7d4veVeICOtCt8ARBbKh6V9MuRlcVReCdMCzMwAmLRQnesIiffle0nvWI&#10;bnRxUZY3RQ++dR64CAGzD2ORLjO+lILHJymDiETXFGeL+fT5bNJZLBes2nnmOsVPY7B/mMIwZfHS&#10;M9QDi4zsvfoDyijuIYCMMw6mACkVF3kH3GZevtlm2zEn8i5ITnBnmsL/g+WPh6179iQOn2BAARMh&#10;vQtVSMmm/wotisb2EfJ2g/QmbYlzE+xGQo9nEsUQCcfk1dXl7c01JRxLpxgxC1ZNPzsf4mcBhqSg&#10;ph41yuDssAlxbJ1a0l0W1krrrJO2vyUQM2WKad5x8jg0A1FtTS+nXRpoj7iNh1H94Pha4dUbFuIz&#10;8yg37oEWjk94SA19TeEUUdKB//63fOpHFbBKSY/2qalFf1Oiv1hUJzltCvwUNDmYfyyvS6zbvbkH&#10;NOUc34fjOcSsj3oKpQfziuZepYuwxCzH62raTOF9HH2Mj4OL1So3oakcixu7dTxBJ7oSly/DK/Pu&#10;RHhEpR5h8har3vA+9qY/g1uh8GuVRUkkj0SeGEdDZllPjyc5/tfv3PXziS9/AA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CU3YID&#10;FQIAACoEAAAOAAAAAAAAAAAAAAAAAC4CAABkcnMvZTJvRG9jLnhtbFBLAQItABQABgAIAAAAIQA3&#10;7dH42QAAAAMBAAAPAAAAAAAAAAAAAAAAAG8EAABkcnMvZG93bnJldi54bWxQSwUGAAAAAAQABADz&#10;AAAAdQUAAAAA&#10;">
              <v:fill o:detectmouseclick="t"/>
              <v:textbox style="mso-fit-shape-to-text:t" inset="0,0,0,15pt">
                <w:txbxContent>
                  <w:p w:rsidRPr="000C619C" w:rsidR="000C619C" w:rsidP="000C619C" w:rsidRDefault="000C619C" w14:paraId="269C0775" w14:textId="4AD6CCF9">
                    <w:pPr>
                      <w:rPr>
                        <w:noProof/>
                      </w:rPr>
                    </w:pPr>
                    <w:r w:rsidRPr="000C619C">
                      <w:rPr>
                        <w:noProof/>
                      </w:rPr>
                      <w:t>OFFICIAL</w:t>
                    </w:r>
                  </w:p>
                </w:txbxContent>
              </v:textbox>
              <w10:wrap anchorx="page" anchory="page"/>
            </v:shape>
          </w:pict>
        </mc:Fallback>
      </mc:AlternateContent>
    </w:r>
  </w:p>
  <w:p w:rsidRPr="00576A0F" w:rsidR="00576A0F" w:rsidP="00576A0F" w:rsidRDefault="000C619C" w14:paraId="186885B5" w14:textId="61A5620E">
    <w:pPr>
      <w:pStyle w:val="Footer"/>
    </w:pPr>
    <w:sdt>
      <w:sdtPr>
        <w:alias w:val="Title"/>
        <w:tag w:val="Title"/>
        <w:id w:val="1072152929"/>
        <w:placeholder>
          <w:docPart w:val="E23FB8C36463412E98EAB40E95616ED6"/>
        </w:placeholder>
        <w:dataBinding w:prefixMappings="xmlns:ns0='http://purl.org/dc/elements/1.1/' xmlns:ns1='http://schemas.openxmlformats.org/package/2006/metadata/core-properties' " w:xpath="/ns1:coreProperties[1]/ns0:title[1]" w:storeItemID="{6C3C8BC8-F283-45AE-878A-BAB7291924A1}"/>
        <w:text/>
      </w:sdtPr>
      <w:sdtEndPr/>
      <w:sdtContent>
        <w:r w:rsidR="00F802FE">
          <w:t>Exercise Report</w:t>
        </w:r>
      </w:sdtContent>
    </w:sdt>
    <w:r w:rsidR="00697E8A">
      <w:t xml:space="preserve"> </w:t>
    </w:r>
    <w:r w:rsidR="00697E8A">
      <w:rPr>
        <w:rFonts w:ascii="Arial" w:hAnsi="Arial" w:cs="Arial"/>
      </w:rPr>
      <w:t>│</w:t>
    </w:r>
    <w:r w:rsidR="00576A0F">
      <w:ptab w:alignment="right" w:relativeTo="margin" w:leader="none"/>
    </w:r>
    <w:r w:rsidRPr="0004413C" w:rsidR="00576A0F">
      <w:fldChar w:fldCharType="begin"/>
    </w:r>
    <w:r w:rsidRPr="0004413C" w:rsidR="00576A0F">
      <w:instrText xml:space="preserve"> PAGE   \* MERGEFORMAT </w:instrText>
    </w:r>
    <w:r w:rsidRPr="0004413C" w:rsidR="00576A0F">
      <w:fldChar w:fldCharType="separate"/>
    </w:r>
    <w:r w:rsidR="00576A0F">
      <w:t>2</w:t>
    </w:r>
    <w:r w:rsidRPr="0004413C" w:rsidR="00576A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74B" w:rsidP="008F0B7B" w:rsidRDefault="00CA074B" w14:paraId="694DE13B" w14:textId="77777777">
      <w:pPr>
        <w:pStyle w:val="BodyText"/>
      </w:pPr>
      <w:r>
        <w:separator/>
      </w:r>
    </w:p>
  </w:footnote>
  <w:footnote w:type="continuationSeparator" w:id="0">
    <w:p w:rsidRPr="00D27532" w:rsidR="00CA074B" w:rsidP="00D27532" w:rsidRDefault="00CA074B" w14:paraId="38C30B1C" w14:textId="77777777">
      <w:pPr>
        <w:pStyle w:val="BodyText"/>
      </w:pPr>
      <w:r>
        <w:separator/>
      </w:r>
    </w:p>
  </w:footnote>
  <w:footnote w:type="continuationNotice" w:id="1">
    <w:p w:rsidRPr="00D27532" w:rsidR="00CA074B" w:rsidP="00D27532" w:rsidRDefault="00CA074B" w14:paraId="39D3EB98" w14:textId="77777777">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C619C" w:rsidRDefault="000C619C" w14:paraId="62E868A4" w14:textId="741EF89C">
    <w:pPr>
      <w:pStyle w:val="Header"/>
    </w:pPr>
    <w:r>
      <w:rPr>
        <w:noProof/>
      </w:rPr>
      <mc:AlternateContent>
        <mc:Choice Requires="wps">
          <w:drawing>
            <wp:anchor distT="0" distB="0" distL="0" distR="0" simplePos="0" relativeHeight="251662336" behindDoc="0" locked="0" layoutInCell="1" allowOverlap="1" wp14:anchorId="63347C19" wp14:editId="68A4B701">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1FCB7705" w14:textId="5BA1C8E4">
                          <w:pPr>
                            <w:rPr>
                              <w:noProof/>
                            </w:rPr>
                          </w:pPr>
                          <w:r w:rsidRPr="000C61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3347C19">
              <v:stroke joinstyle="miter"/>
              <v:path gradientshapeok="t" o:connecttype="rect"/>
            </v:shapetype>
            <v:shape id="Text Box 3"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MEwIAACoEAAAOAAAAZHJzL2Uyb0RvYy54bWysU01vGyEQvVfqf0Dc612nSZSuvI7cRK4q&#10;uUkkp8oZs+BFAgYB9q776zuwu26a9lT1goaZYT7eeyxue6PJUfigwNZ0PispEZZDo+y+pt+f1x9u&#10;KAmR2YZpsKKmJxHo7fL9u0XnKnEBLehGeIJFbKg6V9M2RlcVReCtMCzMwAmLQQnesIhXvy8azzqs&#10;bnRxUZbXRQe+cR64CAG990OQLnN9KQWPj1IGEYmuKc4W8+nzuUtnsVywau+ZaxUfx2D/MIVhymLT&#10;c6l7Fhk5ePVHKaO4hwAyzjiYAqRUXOQdcJt5+WabbcucyLsgOMGdYQr/ryx/OG7dkyex/ww9EpgA&#10;6VyoQnLuum/QIGnsECFv10tv0pY4N8FsBPR0BlH0kXB0Xl5+vLm+ooRjaLSxZsGq6bHzIX4RYEgy&#10;auqRo1ycHTchDqlTSuplYa20zjxp+5sDayZPMc07TB77XU9U82qXHTQn3MbDwH5wfK2w9YaF+MQ8&#10;0o17oITjIx5SQ1dTGC1KWvA//uZP+cgCRinpUD41tahvSvRXi+wkpWVj/qm8KvHmJ/duMuzB3AGK&#10;co7/w/FspryoJ1N6MC8o7lVqhCFmObaraZzMuzjoGD8HF6tVTkJRORY3dut4Kp3gSlg+9y/MuxHw&#10;iEw9wKQtVr3BfchNL4NbIfFrlUlJIA9AjoijIDOt4+dJin99z1m/vvjyJwA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DQZLbMEwIA&#10;ACoEAAAOAAAAAAAAAAAAAAAAAC4CAABkcnMvZTJvRG9jLnhtbFBLAQItABQABgAIAAAAIQDUHg1H&#10;2AAAAAMBAAAPAAAAAAAAAAAAAAAAAG0EAABkcnMvZG93bnJldi54bWxQSwUGAAAAAAQABADzAAAA&#10;cgUAAAAA&#10;">
              <v:fill o:detectmouseclick="t"/>
              <v:textbox style="mso-fit-shape-to-text:t" inset="0,15pt,0,0">
                <w:txbxContent>
                  <w:p w:rsidRPr="000C619C" w:rsidR="000C619C" w:rsidP="000C619C" w:rsidRDefault="000C619C" w14:paraId="1FCB7705" w14:textId="5BA1C8E4">
                    <w:pPr>
                      <w:rPr>
                        <w:noProof/>
                      </w:rPr>
                    </w:pPr>
                    <w:r w:rsidRPr="000C61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C619C" w:rsidRDefault="000C619C" w14:paraId="5D13854C" w14:textId="2F24730C">
    <w:pPr>
      <w:pStyle w:val="Header"/>
    </w:pPr>
    <w:r>
      <w:rPr>
        <w:noProof/>
      </w:rPr>
      <mc:AlternateContent>
        <mc:Choice Requires="wps">
          <w:drawing>
            <wp:anchor distT="0" distB="0" distL="0" distR="0" simplePos="0" relativeHeight="251663360" behindDoc="0" locked="0" layoutInCell="1" allowOverlap="1" wp14:anchorId="245E6EEC" wp14:editId="0DD563F2">
              <wp:simplePos x="635" y="635"/>
              <wp:positionH relativeFrom="page">
                <wp:align>center</wp:align>
              </wp:positionH>
              <wp:positionV relativeFrom="page">
                <wp:align>top</wp:align>
              </wp:positionV>
              <wp:extent cx="443865" cy="44386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02396A44" w14:textId="6FAE53E5">
                          <w:pPr>
                            <w:rPr>
                              <w:noProof/>
                            </w:rPr>
                          </w:pPr>
                          <w:r w:rsidRPr="000C61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45E6EEC">
              <v:stroke joinstyle="miter"/>
              <v:path gradientshapeok="t" o:connecttype="rect"/>
            </v:shapetype>
            <v:shape id="Text Box 5"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GKFQIAACoEAAAOAAAAZHJzL2Uyb0RvYy54bWysU01vGyEQvVfqf0Dc6127SZSsso7cRK4q&#10;uUkkp8oZs+BFAgYB9q776zuwu26b9lT1goaZYT7ee9ze9UaTo/BBga3pfFZSIiyHRtl9Tb+9rD9c&#10;UxIisw3TYEVNTyLQu+X7d7edq8QCWtCN8ASL2FB1rqZtjK4qisBbYViYgRMWgxK8YRGvfl80nnVY&#10;3ehiUZZXRQe+cR64CAG9D0OQLnN9KQWPT1IGEYmuKc4W8+nzuUtnsbxl1d4z1yo+jsH+YQrDlMWm&#10;51IPLDJy8OqPUkZxDwFknHEwBUipuMg74Dbz8s0225Y5kXdBcII7wxT+X1n+eNy6Z09i/wl6JDAB&#10;0rlQheTcdV+hQdLYIULerpfepC1xboLZCOjpDKLoI+HovLj4eH11SQnH0GhjzYJV02PnQ/wswJBk&#10;1NQjR7k4O25CHFKnlNTLwlppnXnS9jcH1kyeYpp3mDz2u56opqaLaZcdNCfcxsPAfnB8rbD1hoX4&#10;zDzSjXughOMTHlJDV1MYLUpa8N//5k/5yAJGKelQPjW1qG9K9BeL7CSlZWN+U16W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elYYoV&#10;AgAAKgQAAA4AAAAAAAAAAAAAAAAALgIAAGRycy9lMm9Eb2MueG1sUEsBAi0AFAAGAAgAAAAhANQe&#10;DUfYAAAAAwEAAA8AAAAAAAAAAAAAAAAAbwQAAGRycy9kb3ducmV2LnhtbFBLBQYAAAAABAAEAPMA&#10;AAB0BQAAAAA=&#10;">
              <v:fill o:detectmouseclick="t"/>
              <v:textbox style="mso-fit-shape-to-text:t" inset="0,15pt,0,0">
                <w:txbxContent>
                  <w:p w:rsidRPr="000C619C" w:rsidR="000C619C" w:rsidP="000C619C" w:rsidRDefault="000C619C" w14:paraId="02396A44" w14:textId="6FAE53E5">
                    <w:pPr>
                      <w:rPr>
                        <w:noProof/>
                      </w:rPr>
                    </w:pPr>
                    <w:r w:rsidRPr="000C619C">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mc:Ignorable="w14 w15 w16se w16cid w16 w16cex w16sdtdh wp14">
  <w:p w:rsidRPr="00576A0F" w:rsidR="00576A0F" w:rsidP="00576A0F" w:rsidRDefault="000C619C" w14:paraId="51325754" w14:textId="2561AB86">
    <w:pPr>
      <w:pStyle w:val="Header"/>
    </w:pPr>
    <w:r>
      <w:rPr>
        <w:noProof/>
      </w:rPr>
      <mc:AlternateContent>
        <mc:Choice Requires="wps">
          <w:drawing>
            <wp:anchor distT="0" distB="0" distL="0" distR="0" simplePos="0" relativeHeight="251661312" behindDoc="0" locked="0" layoutInCell="1" allowOverlap="1" wp14:anchorId="2EFDF0F9" wp14:editId="25B091C8">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Pr="000C619C" w:rsidR="000C619C" w:rsidP="000C619C" w:rsidRDefault="000C619C" w14:paraId="33BF09F2" w14:textId="42ED53B1">
                          <w:pPr>
                            <w:rPr>
                              <w:noProof/>
                            </w:rPr>
                          </w:pPr>
                          <w:r w:rsidRPr="000C61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EFDF0F9">
              <v:stroke joinstyle="miter"/>
              <v:path gradientshapeok="t" o:connecttype="rect"/>
            </v:shapetype>
            <v:shape id="Text Box 2"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v:fill o:detectmouseclick="t"/>
              <v:textbox style="mso-fit-shape-to-text:t" inset="0,15pt,0,0">
                <w:txbxContent>
                  <w:p w:rsidRPr="000C619C" w:rsidR="000C619C" w:rsidP="000C619C" w:rsidRDefault="000C619C" w14:paraId="33BF09F2" w14:textId="42ED53B1">
                    <w:pPr>
                      <w:rPr>
                        <w:noProof/>
                      </w:rPr>
                    </w:pPr>
                    <w:r w:rsidRPr="000C619C">
                      <w:rPr>
                        <w:noProof/>
                      </w:rPr>
                      <w:t>OFFICIAL</w:t>
                    </w:r>
                  </w:p>
                </w:txbxContent>
              </v:textbox>
              <w10:wrap anchorx="page" anchory="page"/>
            </v:shape>
          </w:pict>
        </mc:Fallback>
      </mc:AlternateContent>
    </w:r>
    <w:r w:rsidRPr="0051472C" w:rsidR="00272951">
      <w:rPr>
        <w:noProof/>
      </w:rPr>
      <w:drawing>
        <wp:anchor distT="0" distB="0" distL="114300" distR="114300" simplePos="0" relativeHeight="251659264" behindDoc="1" locked="0" layoutInCell="1" allowOverlap="1" wp14:anchorId="75DB26F1" wp14:editId="39F02C03">
          <wp:simplePos x="0" y="0"/>
          <wp:positionH relativeFrom="margin">
            <wp:align>right</wp:align>
          </wp:positionH>
          <wp:positionV relativeFrom="margin">
            <wp:align>top</wp:align>
          </wp:positionV>
          <wp:extent cx="666000" cy="720000"/>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576A0F">
      <w:rPr>
        <w:noProof/>
      </w:rPr>
      <mc:AlternateContent>
        <mc:Choice Requires="wps">
          <w:drawing>
            <wp:anchor distT="71755" distB="71755" distL="114300" distR="114300" simplePos="0" relativeHeight="251660288" behindDoc="1" locked="0" layoutInCell="1" allowOverlap="1" wp14:anchorId="1F98061B" wp14:editId="6DD757CD">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2FBB0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0E04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1093402"/>
    <w:multiLevelType w:val="hybridMultilevel"/>
    <w:tmpl w:val="C8A0492E"/>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1DFA2518"/>
    <w:multiLevelType w:val="hybridMultilevel"/>
    <w:tmpl w:val="A4DAD5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FB85816"/>
    <w:multiLevelType w:val="hybridMultilevel"/>
    <w:tmpl w:val="5AC0002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hint="default" w:ascii="Symbol" w:hAnsi="Symbol"/>
        <w:b w:val="0"/>
        <w:i w:val="0"/>
        <w:color w:val="22272B"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9" w15:restartNumberingAfterBreak="0">
    <w:nsid w:val="3693747D"/>
    <w:multiLevelType w:val="hybridMultilevel"/>
    <w:tmpl w:val="6714008E"/>
    <w:lvl w:ilvl="0" w:tplc="86666D68">
      <w:start w:val="1"/>
      <w:numFmt w:val="bullet"/>
      <w:pStyle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497A11AC"/>
    <w:multiLevelType w:val="hybridMultilevel"/>
    <w:tmpl w:val="4F421C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ABA7697"/>
    <w:multiLevelType w:val="hybridMultilevel"/>
    <w:tmpl w:val="4460A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4D7BE9"/>
    <w:multiLevelType w:val="hybridMultilevel"/>
    <w:tmpl w:val="F9BE9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603AC8"/>
    <w:multiLevelType w:val="multilevel"/>
    <w:tmpl w:val="F208E2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hint="default" w:ascii="Symbol" w:hAnsi="Symbol"/>
        <w:color w:val="22272B" w:themeColor="text1"/>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22272B"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8"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9" w15:restartNumberingAfterBreak="0">
    <w:nsid w:val="6E546A94"/>
    <w:multiLevelType w:val="hybridMultilevel"/>
    <w:tmpl w:val="D83AA564"/>
    <w:lvl w:ilvl="0" w:tplc="B630E04E">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559734">
    <w:abstractNumId w:val="15"/>
  </w:num>
  <w:num w:numId="2" w16cid:durableId="237862121">
    <w:abstractNumId w:val="17"/>
  </w:num>
  <w:num w:numId="3" w16cid:durableId="1824735531">
    <w:abstractNumId w:val="8"/>
  </w:num>
  <w:num w:numId="4" w16cid:durableId="157503195">
    <w:abstractNumId w:val="3"/>
  </w:num>
  <w:num w:numId="5" w16cid:durableId="269706407">
    <w:abstractNumId w:val="5"/>
  </w:num>
  <w:num w:numId="6" w16cid:durableId="1602372547">
    <w:abstractNumId w:val="4"/>
  </w:num>
  <w:num w:numId="7" w16cid:durableId="847990096">
    <w:abstractNumId w:val="17"/>
  </w:num>
  <w:num w:numId="8" w16cid:durableId="503790137">
    <w:abstractNumId w:val="8"/>
  </w:num>
  <w:num w:numId="9" w16cid:durableId="2012565857">
    <w:abstractNumId w:val="3"/>
  </w:num>
  <w:num w:numId="10" w16cid:durableId="76903290">
    <w:abstractNumId w:val="5"/>
  </w:num>
  <w:num w:numId="11" w16cid:durableId="1335379687">
    <w:abstractNumId w:val="15"/>
  </w:num>
  <w:num w:numId="12" w16cid:durableId="2010210550">
    <w:abstractNumId w:val="4"/>
  </w:num>
  <w:num w:numId="13" w16cid:durableId="560553631">
    <w:abstractNumId w:val="18"/>
  </w:num>
  <w:num w:numId="14" w16cid:durableId="32763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4"/>
    <w:lvlOverride w:ilvl="0">
      <w:startOverride w:val="1"/>
    </w:lvlOverride>
  </w:num>
  <w:num w:numId="17" w16cid:durableId="1320424502">
    <w:abstractNumId w:val="3"/>
    <w:lvlOverride w:ilvl="0">
      <w:startOverride w:val="1"/>
    </w:lvlOverride>
  </w:num>
  <w:num w:numId="18" w16cid:durableId="1383865277">
    <w:abstractNumId w:val="16"/>
  </w:num>
  <w:num w:numId="19" w16cid:durableId="474838122">
    <w:abstractNumId w:val="10"/>
  </w:num>
  <w:num w:numId="20" w16cid:durableId="939021083">
    <w:abstractNumId w:val="18"/>
  </w:num>
  <w:num w:numId="21" w16cid:durableId="810445401">
    <w:abstractNumId w:val="18"/>
  </w:num>
  <w:num w:numId="22" w16cid:durableId="129249107">
    <w:abstractNumId w:val="18"/>
  </w:num>
  <w:num w:numId="23" w16cid:durableId="2045253238">
    <w:abstractNumId w:val="18"/>
  </w:num>
  <w:num w:numId="24" w16cid:durableId="760687440">
    <w:abstractNumId w:val="18"/>
  </w:num>
  <w:num w:numId="25" w16cid:durableId="2019191703">
    <w:abstractNumId w:val="18"/>
  </w:num>
  <w:num w:numId="26" w16cid:durableId="1511988725">
    <w:abstractNumId w:val="18"/>
  </w:num>
  <w:num w:numId="27" w16cid:durableId="1965496359">
    <w:abstractNumId w:val="18"/>
  </w:num>
  <w:num w:numId="28" w16cid:durableId="1690599121">
    <w:abstractNumId w:val="18"/>
  </w:num>
  <w:num w:numId="29" w16cid:durableId="1170636150">
    <w:abstractNumId w:val="19"/>
  </w:num>
  <w:num w:numId="30" w16cid:durableId="479809099">
    <w:abstractNumId w:val="11"/>
  </w:num>
  <w:num w:numId="31" w16cid:durableId="560752359">
    <w:abstractNumId w:val="0"/>
  </w:num>
  <w:num w:numId="32" w16cid:durableId="1768233887">
    <w:abstractNumId w:val="7"/>
  </w:num>
  <w:num w:numId="33" w16cid:durableId="133791531">
    <w:abstractNumId w:val="9"/>
  </w:num>
  <w:num w:numId="34" w16cid:durableId="1904365108">
    <w:abstractNumId w:val="6"/>
  </w:num>
  <w:num w:numId="35" w16cid:durableId="159348740">
    <w:abstractNumId w:val="13"/>
  </w:num>
  <w:num w:numId="36" w16cid:durableId="345669307">
    <w:abstractNumId w:val="12"/>
  </w:num>
  <w:num w:numId="37" w16cid:durableId="379600722">
    <w:abstractNumId w:val="14"/>
  </w:num>
  <w:num w:numId="38" w16cid:durableId="1717896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189100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11B2"/>
    <w:rsid w:val="0007230D"/>
    <w:rsid w:val="00072B2F"/>
    <w:rsid w:val="00074C16"/>
    <w:rsid w:val="00080760"/>
    <w:rsid w:val="00080C66"/>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C619C"/>
    <w:rsid w:val="000D2C1A"/>
    <w:rsid w:val="000D3809"/>
    <w:rsid w:val="000D5CAC"/>
    <w:rsid w:val="000D6B77"/>
    <w:rsid w:val="000D737E"/>
    <w:rsid w:val="000E015F"/>
    <w:rsid w:val="000E0434"/>
    <w:rsid w:val="000E11C1"/>
    <w:rsid w:val="000E7003"/>
    <w:rsid w:val="000F31B8"/>
    <w:rsid w:val="000F36A1"/>
    <w:rsid w:val="000F689C"/>
    <w:rsid w:val="00102B6E"/>
    <w:rsid w:val="00103873"/>
    <w:rsid w:val="00105220"/>
    <w:rsid w:val="00106943"/>
    <w:rsid w:val="00107B0D"/>
    <w:rsid w:val="001106A0"/>
    <w:rsid w:val="00111713"/>
    <w:rsid w:val="00111775"/>
    <w:rsid w:val="00112FAD"/>
    <w:rsid w:val="00114A73"/>
    <w:rsid w:val="00114F39"/>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176B"/>
    <w:rsid w:val="001D4524"/>
    <w:rsid w:val="001D4C98"/>
    <w:rsid w:val="001D754D"/>
    <w:rsid w:val="001E04AA"/>
    <w:rsid w:val="001E0611"/>
    <w:rsid w:val="001E0762"/>
    <w:rsid w:val="001E1988"/>
    <w:rsid w:val="001E52C6"/>
    <w:rsid w:val="001E5591"/>
    <w:rsid w:val="001E6CA8"/>
    <w:rsid w:val="001E79F1"/>
    <w:rsid w:val="001F010F"/>
    <w:rsid w:val="001F2523"/>
    <w:rsid w:val="001F35AC"/>
    <w:rsid w:val="001F398C"/>
    <w:rsid w:val="001F485D"/>
    <w:rsid w:val="00202F93"/>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2364"/>
    <w:rsid w:val="00272951"/>
    <w:rsid w:val="00274BF9"/>
    <w:rsid w:val="00275F66"/>
    <w:rsid w:val="0027645B"/>
    <w:rsid w:val="00281626"/>
    <w:rsid w:val="00281877"/>
    <w:rsid w:val="00281903"/>
    <w:rsid w:val="00282330"/>
    <w:rsid w:val="0029290D"/>
    <w:rsid w:val="00292F47"/>
    <w:rsid w:val="0029399F"/>
    <w:rsid w:val="00293C5E"/>
    <w:rsid w:val="002942EF"/>
    <w:rsid w:val="00296445"/>
    <w:rsid w:val="00296B07"/>
    <w:rsid w:val="002A2397"/>
    <w:rsid w:val="002B0358"/>
    <w:rsid w:val="002B0A86"/>
    <w:rsid w:val="002B269F"/>
    <w:rsid w:val="002B34E8"/>
    <w:rsid w:val="002B3EF8"/>
    <w:rsid w:val="002B603E"/>
    <w:rsid w:val="002C09B7"/>
    <w:rsid w:val="002C30A0"/>
    <w:rsid w:val="002C4C7F"/>
    <w:rsid w:val="002C62E1"/>
    <w:rsid w:val="002C6ADB"/>
    <w:rsid w:val="002D06D6"/>
    <w:rsid w:val="002D0D5F"/>
    <w:rsid w:val="002D1078"/>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4B0"/>
    <w:rsid w:val="00317A45"/>
    <w:rsid w:val="0032039E"/>
    <w:rsid w:val="003207C1"/>
    <w:rsid w:val="00320A84"/>
    <w:rsid w:val="00321DF2"/>
    <w:rsid w:val="0032396E"/>
    <w:rsid w:val="0033658D"/>
    <w:rsid w:val="00337764"/>
    <w:rsid w:val="00340CA0"/>
    <w:rsid w:val="00341877"/>
    <w:rsid w:val="00341CE1"/>
    <w:rsid w:val="0034214B"/>
    <w:rsid w:val="00344B84"/>
    <w:rsid w:val="00345BF7"/>
    <w:rsid w:val="00352215"/>
    <w:rsid w:val="00353985"/>
    <w:rsid w:val="00355312"/>
    <w:rsid w:val="00362F86"/>
    <w:rsid w:val="0036379C"/>
    <w:rsid w:val="00364485"/>
    <w:rsid w:val="00364F93"/>
    <w:rsid w:val="003656D5"/>
    <w:rsid w:val="00367A43"/>
    <w:rsid w:val="003707FD"/>
    <w:rsid w:val="003732D5"/>
    <w:rsid w:val="00374C56"/>
    <w:rsid w:val="00380906"/>
    <w:rsid w:val="00384FC9"/>
    <w:rsid w:val="0038503D"/>
    <w:rsid w:val="0038513D"/>
    <w:rsid w:val="00392092"/>
    <w:rsid w:val="00392D6C"/>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03A8"/>
    <w:rsid w:val="003E1FC0"/>
    <w:rsid w:val="003E7427"/>
    <w:rsid w:val="003E7B8D"/>
    <w:rsid w:val="003F443B"/>
    <w:rsid w:val="003F5577"/>
    <w:rsid w:val="003F5A8C"/>
    <w:rsid w:val="003F66CB"/>
    <w:rsid w:val="00403322"/>
    <w:rsid w:val="00404B96"/>
    <w:rsid w:val="00407FEC"/>
    <w:rsid w:val="0041074F"/>
    <w:rsid w:val="004116A7"/>
    <w:rsid w:val="004127CC"/>
    <w:rsid w:val="004131BC"/>
    <w:rsid w:val="00414A53"/>
    <w:rsid w:val="00414BBA"/>
    <w:rsid w:val="0041511C"/>
    <w:rsid w:val="00420880"/>
    <w:rsid w:val="00420FAE"/>
    <w:rsid w:val="00422CD0"/>
    <w:rsid w:val="00426EE8"/>
    <w:rsid w:val="00430DD9"/>
    <w:rsid w:val="004313CA"/>
    <w:rsid w:val="00432DB3"/>
    <w:rsid w:val="0043431C"/>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70991"/>
    <w:rsid w:val="004712B1"/>
    <w:rsid w:val="00472B80"/>
    <w:rsid w:val="0047302D"/>
    <w:rsid w:val="00473D6B"/>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0BF"/>
    <w:rsid w:val="00520735"/>
    <w:rsid w:val="005215D9"/>
    <w:rsid w:val="005218C6"/>
    <w:rsid w:val="00527388"/>
    <w:rsid w:val="00527689"/>
    <w:rsid w:val="00530B13"/>
    <w:rsid w:val="00531EBE"/>
    <w:rsid w:val="0053238E"/>
    <w:rsid w:val="00532E15"/>
    <w:rsid w:val="00535C1B"/>
    <w:rsid w:val="00541FBB"/>
    <w:rsid w:val="005435A9"/>
    <w:rsid w:val="00544E33"/>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745"/>
    <w:rsid w:val="005C4A51"/>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4066"/>
    <w:rsid w:val="00604F1E"/>
    <w:rsid w:val="00607F1A"/>
    <w:rsid w:val="006104C0"/>
    <w:rsid w:val="00613A4E"/>
    <w:rsid w:val="00614C8E"/>
    <w:rsid w:val="0062036B"/>
    <w:rsid w:val="006209CA"/>
    <w:rsid w:val="00625C3F"/>
    <w:rsid w:val="0062664C"/>
    <w:rsid w:val="00631775"/>
    <w:rsid w:val="00631E73"/>
    <w:rsid w:val="00634883"/>
    <w:rsid w:val="00635204"/>
    <w:rsid w:val="0063593D"/>
    <w:rsid w:val="00635A04"/>
    <w:rsid w:val="00640D34"/>
    <w:rsid w:val="006465D3"/>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785"/>
    <w:rsid w:val="00683C09"/>
    <w:rsid w:val="006902D1"/>
    <w:rsid w:val="006911F3"/>
    <w:rsid w:val="00693A3C"/>
    <w:rsid w:val="00693BE4"/>
    <w:rsid w:val="00695FCD"/>
    <w:rsid w:val="00697E8A"/>
    <w:rsid w:val="006A10E4"/>
    <w:rsid w:val="006A288E"/>
    <w:rsid w:val="006A2F1E"/>
    <w:rsid w:val="006A53BA"/>
    <w:rsid w:val="006B3040"/>
    <w:rsid w:val="006B318B"/>
    <w:rsid w:val="006B43B3"/>
    <w:rsid w:val="006B632F"/>
    <w:rsid w:val="006B6F3B"/>
    <w:rsid w:val="006C2468"/>
    <w:rsid w:val="006C4799"/>
    <w:rsid w:val="006C5EDD"/>
    <w:rsid w:val="006C5F6F"/>
    <w:rsid w:val="006C6EEC"/>
    <w:rsid w:val="006D0D78"/>
    <w:rsid w:val="006D2F45"/>
    <w:rsid w:val="006D3D51"/>
    <w:rsid w:val="006D5DEF"/>
    <w:rsid w:val="006D7C09"/>
    <w:rsid w:val="006E00E3"/>
    <w:rsid w:val="006E297D"/>
    <w:rsid w:val="006E4A18"/>
    <w:rsid w:val="006E4DEE"/>
    <w:rsid w:val="006E50FF"/>
    <w:rsid w:val="006E5998"/>
    <w:rsid w:val="006E76C9"/>
    <w:rsid w:val="006E79DB"/>
    <w:rsid w:val="006F05BE"/>
    <w:rsid w:val="006F14B6"/>
    <w:rsid w:val="006F17A1"/>
    <w:rsid w:val="006F1C9E"/>
    <w:rsid w:val="006F2BCD"/>
    <w:rsid w:val="006F2F1E"/>
    <w:rsid w:val="006F44BD"/>
    <w:rsid w:val="006F528B"/>
    <w:rsid w:val="006F59E2"/>
    <w:rsid w:val="006F7478"/>
    <w:rsid w:val="006F77D2"/>
    <w:rsid w:val="007046A7"/>
    <w:rsid w:val="0070590E"/>
    <w:rsid w:val="00705BED"/>
    <w:rsid w:val="00705F2B"/>
    <w:rsid w:val="00707B45"/>
    <w:rsid w:val="007132D0"/>
    <w:rsid w:val="00715166"/>
    <w:rsid w:val="00715276"/>
    <w:rsid w:val="0072008C"/>
    <w:rsid w:val="00720ADC"/>
    <w:rsid w:val="0072140E"/>
    <w:rsid w:val="00725FA2"/>
    <w:rsid w:val="00726618"/>
    <w:rsid w:val="007274C0"/>
    <w:rsid w:val="007332A7"/>
    <w:rsid w:val="0073461F"/>
    <w:rsid w:val="00736CB7"/>
    <w:rsid w:val="0073746B"/>
    <w:rsid w:val="00740467"/>
    <w:rsid w:val="00742F66"/>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3E1"/>
    <w:rsid w:val="007851C8"/>
    <w:rsid w:val="00785FBC"/>
    <w:rsid w:val="007878A2"/>
    <w:rsid w:val="00790147"/>
    <w:rsid w:val="007923BA"/>
    <w:rsid w:val="00793E01"/>
    <w:rsid w:val="007946CB"/>
    <w:rsid w:val="007960BE"/>
    <w:rsid w:val="007A0D92"/>
    <w:rsid w:val="007A121C"/>
    <w:rsid w:val="007A2062"/>
    <w:rsid w:val="007A2961"/>
    <w:rsid w:val="007A40B2"/>
    <w:rsid w:val="007A4F72"/>
    <w:rsid w:val="007A55F1"/>
    <w:rsid w:val="007A72FE"/>
    <w:rsid w:val="007A7845"/>
    <w:rsid w:val="007A7FA3"/>
    <w:rsid w:val="007B1819"/>
    <w:rsid w:val="007B24EC"/>
    <w:rsid w:val="007B35F9"/>
    <w:rsid w:val="007B39D3"/>
    <w:rsid w:val="007B5A48"/>
    <w:rsid w:val="007B75E6"/>
    <w:rsid w:val="007C1E72"/>
    <w:rsid w:val="007C2723"/>
    <w:rsid w:val="007C3DD0"/>
    <w:rsid w:val="007C43C3"/>
    <w:rsid w:val="007C691B"/>
    <w:rsid w:val="007D106B"/>
    <w:rsid w:val="007D1163"/>
    <w:rsid w:val="007D157F"/>
    <w:rsid w:val="007D197C"/>
    <w:rsid w:val="007D2136"/>
    <w:rsid w:val="007D385B"/>
    <w:rsid w:val="007D7C31"/>
    <w:rsid w:val="007E0DD4"/>
    <w:rsid w:val="007E51BF"/>
    <w:rsid w:val="007F0029"/>
    <w:rsid w:val="007F16B5"/>
    <w:rsid w:val="007F2CB8"/>
    <w:rsid w:val="007F4CE0"/>
    <w:rsid w:val="007F4FFE"/>
    <w:rsid w:val="007F5D9C"/>
    <w:rsid w:val="007F6D8A"/>
    <w:rsid w:val="00802606"/>
    <w:rsid w:val="00802DD6"/>
    <w:rsid w:val="0080402D"/>
    <w:rsid w:val="008040E8"/>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C63"/>
    <w:rsid w:val="008741EF"/>
    <w:rsid w:val="00875A1E"/>
    <w:rsid w:val="008773F5"/>
    <w:rsid w:val="0088255F"/>
    <w:rsid w:val="00885459"/>
    <w:rsid w:val="00885562"/>
    <w:rsid w:val="00886D55"/>
    <w:rsid w:val="008907C0"/>
    <w:rsid w:val="00893811"/>
    <w:rsid w:val="00894175"/>
    <w:rsid w:val="00894241"/>
    <w:rsid w:val="0089425F"/>
    <w:rsid w:val="008A1AC5"/>
    <w:rsid w:val="008A6507"/>
    <w:rsid w:val="008A77A7"/>
    <w:rsid w:val="008B0346"/>
    <w:rsid w:val="008B0651"/>
    <w:rsid w:val="008B4255"/>
    <w:rsid w:val="008B6574"/>
    <w:rsid w:val="008B6FE9"/>
    <w:rsid w:val="008B7EFA"/>
    <w:rsid w:val="008C2832"/>
    <w:rsid w:val="008C2835"/>
    <w:rsid w:val="008C398D"/>
    <w:rsid w:val="008C3EB2"/>
    <w:rsid w:val="008C5315"/>
    <w:rsid w:val="008C6322"/>
    <w:rsid w:val="008C7DF0"/>
    <w:rsid w:val="008D1E5B"/>
    <w:rsid w:val="008D4F8A"/>
    <w:rsid w:val="008D5F35"/>
    <w:rsid w:val="008D6599"/>
    <w:rsid w:val="008D7866"/>
    <w:rsid w:val="008D796F"/>
    <w:rsid w:val="008E12DA"/>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06868"/>
    <w:rsid w:val="0091046A"/>
    <w:rsid w:val="00914FA2"/>
    <w:rsid w:val="00921FD3"/>
    <w:rsid w:val="009220D7"/>
    <w:rsid w:val="00927131"/>
    <w:rsid w:val="00940A26"/>
    <w:rsid w:val="00942939"/>
    <w:rsid w:val="00946C9F"/>
    <w:rsid w:val="00951F3C"/>
    <w:rsid w:val="00952DA8"/>
    <w:rsid w:val="00953272"/>
    <w:rsid w:val="009532AE"/>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4F60"/>
    <w:rsid w:val="00975767"/>
    <w:rsid w:val="00976765"/>
    <w:rsid w:val="0098263D"/>
    <w:rsid w:val="00983DB2"/>
    <w:rsid w:val="00985F2E"/>
    <w:rsid w:val="0098628E"/>
    <w:rsid w:val="00986B43"/>
    <w:rsid w:val="009926C0"/>
    <w:rsid w:val="00994AF2"/>
    <w:rsid w:val="009975CB"/>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20C5"/>
    <w:rsid w:val="009D2BD1"/>
    <w:rsid w:val="009D7680"/>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17EA2"/>
    <w:rsid w:val="00A20D01"/>
    <w:rsid w:val="00A21F97"/>
    <w:rsid w:val="00A25A48"/>
    <w:rsid w:val="00A263B1"/>
    <w:rsid w:val="00A31367"/>
    <w:rsid w:val="00A3217B"/>
    <w:rsid w:val="00A33C67"/>
    <w:rsid w:val="00A33D6A"/>
    <w:rsid w:val="00A35389"/>
    <w:rsid w:val="00A42A13"/>
    <w:rsid w:val="00A43A37"/>
    <w:rsid w:val="00A47B2F"/>
    <w:rsid w:val="00A51FED"/>
    <w:rsid w:val="00A5326B"/>
    <w:rsid w:val="00A536E3"/>
    <w:rsid w:val="00A538BD"/>
    <w:rsid w:val="00A557F7"/>
    <w:rsid w:val="00A576AA"/>
    <w:rsid w:val="00A62741"/>
    <w:rsid w:val="00A64AFE"/>
    <w:rsid w:val="00A65014"/>
    <w:rsid w:val="00A70A96"/>
    <w:rsid w:val="00A70CD7"/>
    <w:rsid w:val="00A73F88"/>
    <w:rsid w:val="00A76245"/>
    <w:rsid w:val="00A76F24"/>
    <w:rsid w:val="00A83350"/>
    <w:rsid w:val="00A871E7"/>
    <w:rsid w:val="00A91604"/>
    <w:rsid w:val="00A9464A"/>
    <w:rsid w:val="00A96CAA"/>
    <w:rsid w:val="00A978B2"/>
    <w:rsid w:val="00A97FAC"/>
    <w:rsid w:val="00AA2599"/>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4CD9"/>
    <w:rsid w:val="00AE59ED"/>
    <w:rsid w:val="00AF0C30"/>
    <w:rsid w:val="00AF2FFB"/>
    <w:rsid w:val="00AF3631"/>
    <w:rsid w:val="00AF58AA"/>
    <w:rsid w:val="00B00BF4"/>
    <w:rsid w:val="00B010F3"/>
    <w:rsid w:val="00B01FC7"/>
    <w:rsid w:val="00B03162"/>
    <w:rsid w:val="00B047B4"/>
    <w:rsid w:val="00B0706D"/>
    <w:rsid w:val="00B07B09"/>
    <w:rsid w:val="00B10A52"/>
    <w:rsid w:val="00B111D4"/>
    <w:rsid w:val="00B137C4"/>
    <w:rsid w:val="00B16033"/>
    <w:rsid w:val="00B17909"/>
    <w:rsid w:val="00B228A4"/>
    <w:rsid w:val="00B2367D"/>
    <w:rsid w:val="00B32F36"/>
    <w:rsid w:val="00B33F55"/>
    <w:rsid w:val="00B348D5"/>
    <w:rsid w:val="00B356D1"/>
    <w:rsid w:val="00B368D2"/>
    <w:rsid w:val="00B36F36"/>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23A8"/>
    <w:rsid w:val="00B64B5F"/>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0EF7"/>
    <w:rsid w:val="00BF1E0C"/>
    <w:rsid w:val="00BF739F"/>
    <w:rsid w:val="00C00E9B"/>
    <w:rsid w:val="00C01330"/>
    <w:rsid w:val="00C02121"/>
    <w:rsid w:val="00C0295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266D"/>
    <w:rsid w:val="00C35A6B"/>
    <w:rsid w:val="00C3653C"/>
    <w:rsid w:val="00C3676C"/>
    <w:rsid w:val="00C36AA2"/>
    <w:rsid w:val="00C37A7E"/>
    <w:rsid w:val="00C419CD"/>
    <w:rsid w:val="00C4433A"/>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79BF"/>
    <w:rsid w:val="00C93498"/>
    <w:rsid w:val="00C939C5"/>
    <w:rsid w:val="00C948CF"/>
    <w:rsid w:val="00CA04D2"/>
    <w:rsid w:val="00CA074B"/>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D016F"/>
    <w:rsid w:val="00CD3499"/>
    <w:rsid w:val="00CD4754"/>
    <w:rsid w:val="00CD5761"/>
    <w:rsid w:val="00CD6103"/>
    <w:rsid w:val="00CD6F19"/>
    <w:rsid w:val="00CE00DA"/>
    <w:rsid w:val="00CE1D94"/>
    <w:rsid w:val="00CE23D3"/>
    <w:rsid w:val="00CE6F04"/>
    <w:rsid w:val="00CE7D09"/>
    <w:rsid w:val="00CF062D"/>
    <w:rsid w:val="00CF0E12"/>
    <w:rsid w:val="00CF2F5A"/>
    <w:rsid w:val="00CF3377"/>
    <w:rsid w:val="00CF602F"/>
    <w:rsid w:val="00CF62F1"/>
    <w:rsid w:val="00CF7347"/>
    <w:rsid w:val="00CF7777"/>
    <w:rsid w:val="00D015E0"/>
    <w:rsid w:val="00D03B7F"/>
    <w:rsid w:val="00D04244"/>
    <w:rsid w:val="00D05BC4"/>
    <w:rsid w:val="00D06B80"/>
    <w:rsid w:val="00D077D4"/>
    <w:rsid w:val="00D1583E"/>
    <w:rsid w:val="00D16E49"/>
    <w:rsid w:val="00D20F63"/>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0829"/>
    <w:rsid w:val="00D625DE"/>
    <w:rsid w:val="00D63460"/>
    <w:rsid w:val="00D63866"/>
    <w:rsid w:val="00D64531"/>
    <w:rsid w:val="00D65AA1"/>
    <w:rsid w:val="00D65DBB"/>
    <w:rsid w:val="00D72E41"/>
    <w:rsid w:val="00D74B3A"/>
    <w:rsid w:val="00D75B28"/>
    <w:rsid w:val="00D76B6C"/>
    <w:rsid w:val="00D847B1"/>
    <w:rsid w:val="00D85EDF"/>
    <w:rsid w:val="00D87B14"/>
    <w:rsid w:val="00D87EC4"/>
    <w:rsid w:val="00D87F7A"/>
    <w:rsid w:val="00D9066E"/>
    <w:rsid w:val="00D94463"/>
    <w:rsid w:val="00D94985"/>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71B4"/>
    <w:rsid w:val="00E10F1A"/>
    <w:rsid w:val="00E1382A"/>
    <w:rsid w:val="00E15B6A"/>
    <w:rsid w:val="00E171AE"/>
    <w:rsid w:val="00E24D78"/>
    <w:rsid w:val="00E26E79"/>
    <w:rsid w:val="00E34D43"/>
    <w:rsid w:val="00E37B8F"/>
    <w:rsid w:val="00E37E9D"/>
    <w:rsid w:val="00E40B32"/>
    <w:rsid w:val="00E438C2"/>
    <w:rsid w:val="00E52B68"/>
    <w:rsid w:val="00E55823"/>
    <w:rsid w:val="00E56242"/>
    <w:rsid w:val="00E57D74"/>
    <w:rsid w:val="00E60461"/>
    <w:rsid w:val="00E60601"/>
    <w:rsid w:val="00E6255C"/>
    <w:rsid w:val="00E64945"/>
    <w:rsid w:val="00E711F1"/>
    <w:rsid w:val="00E729DC"/>
    <w:rsid w:val="00E744DE"/>
    <w:rsid w:val="00E74632"/>
    <w:rsid w:val="00E75C0C"/>
    <w:rsid w:val="00E8538B"/>
    <w:rsid w:val="00E86533"/>
    <w:rsid w:val="00E87F09"/>
    <w:rsid w:val="00E90A4E"/>
    <w:rsid w:val="00E91082"/>
    <w:rsid w:val="00E97EB0"/>
    <w:rsid w:val="00EA016D"/>
    <w:rsid w:val="00EA09DE"/>
    <w:rsid w:val="00EA285A"/>
    <w:rsid w:val="00EB25DA"/>
    <w:rsid w:val="00EB2DCF"/>
    <w:rsid w:val="00EB3309"/>
    <w:rsid w:val="00EB38D9"/>
    <w:rsid w:val="00EB5E27"/>
    <w:rsid w:val="00EC2C25"/>
    <w:rsid w:val="00EC72BA"/>
    <w:rsid w:val="00ED2497"/>
    <w:rsid w:val="00ED4E67"/>
    <w:rsid w:val="00ED63F4"/>
    <w:rsid w:val="00ED73DD"/>
    <w:rsid w:val="00ED7794"/>
    <w:rsid w:val="00EE19F5"/>
    <w:rsid w:val="00EE23A3"/>
    <w:rsid w:val="00EE243A"/>
    <w:rsid w:val="00EE4952"/>
    <w:rsid w:val="00EE7E04"/>
    <w:rsid w:val="00EF1C2A"/>
    <w:rsid w:val="00EF66A8"/>
    <w:rsid w:val="00EF7C41"/>
    <w:rsid w:val="00F01D69"/>
    <w:rsid w:val="00F01F24"/>
    <w:rsid w:val="00F03D05"/>
    <w:rsid w:val="00F103B2"/>
    <w:rsid w:val="00F205E3"/>
    <w:rsid w:val="00F2157A"/>
    <w:rsid w:val="00F245B4"/>
    <w:rsid w:val="00F25ACF"/>
    <w:rsid w:val="00F265C4"/>
    <w:rsid w:val="00F26E39"/>
    <w:rsid w:val="00F27E55"/>
    <w:rsid w:val="00F31DA7"/>
    <w:rsid w:val="00F32962"/>
    <w:rsid w:val="00F3338E"/>
    <w:rsid w:val="00F33644"/>
    <w:rsid w:val="00F33FCC"/>
    <w:rsid w:val="00F35372"/>
    <w:rsid w:val="00F360D9"/>
    <w:rsid w:val="00F361C4"/>
    <w:rsid w:val="00F45D10"/>
    <w:rsid w:val="00F462F3"/>
    <w:rsid w:val="00F5504A"/>
    <w:rsid w:val="00F56A70"/>
    <w:rsid w:val="00F608DA"/>
    <w:rsid w:val="00F60AE2"/>
    <w:rsid w:val="00F65479"/>
    <w:rsid w:val="00F7118D"/>
    <w:rsid w:val="00F7678D"/>
    <w:rsid w:val="00F76C9F"/>
    <w:rsid w:val="00F779EA"/>
    <w:rsid w:val="00F802FE"/>
    <w:rsid w:val="00F816F1"/>
    <w:rsid w:val="00F830A2"/>
    <w:rsid w:val="00F836DA"/>
    <w:rsid w:val="00F85005"/>
    <w:rsid w:val="00F909BD"/>
    <w:rsid w:val="00F94D7E"/>
    <w:rsid w:val="00F95F47"/>
    <w:rsid w:val="00F961C0"/>
    <w:rsid w:val="00F965BD"/>
    <w:rsid w:val="00F96A5D"/>
    <w:rsid w:val="00FA04C9"/>
    <w:rsid w:val="00FA0FC5"/>
    <w:rsid w:val="00FA1145"/>
    <w:rsid w:val="00FA1921"/>
    <w:rsid w:val="00FA1C4A"/>
    <w:rsid w:val="00FA638A"/>
    <w:rsid w:val="00FA705C"/>
    <w:rsid w:val="00FB0145"/>
    <w:rsid w:val="00FB0EA4"/>
    <w:rsid w:val="00FB1BDB"/>
    <w:rsid w:val="00FB68D2"/>
    <w:rsid w:val="00FB73B9"/>
    <w:rsid w:val="00FC0CD2"/>
    <w:rsid w:val="00FC1C18"/>
    <w:rsid w:val="00FC743A"/>
    <w:rsid w:val="00FC792C"/>
    <w:rsid w:val="00FC7D66"/>
    <w:rsid w:val="00FD213B"/>
    <w:rsid w:val="00FD2178"/>
    <w:rsid w:val="00FD311C"/>
    <w:rsid w:val="00FD3B1E"/>
    <w:rsid w:val="00FD50E6"/>
    <w:rsid w:val="00FD548B"/>
    <w:rsid w:val="00FD5AFE"/>
    <w:rsid w:val="00FD68D3"/>
    <w:rsid w:val="00FD73F9"/>
    <w:rsid w:val="00FE10D9"/>
    <w:rsid w:val="00FE1D04"/>
    <w:rsid w:val="00FE234C"/>
    <w:rsid w:val="00FE3150"/>
    <w:rsid w:val="00FE3CF6"/>
    <w:rsid w:val="00FE6809"/>
    <w:rsid w:val="00FF199C"/>
    <w:rsid w:val="00FF315B"/>
    <w:rsid w:val="00FF317E"/>
    <w:rsid w:val="00FF49F1"/>
    <w:rsid w:val="00FF595F"/>
    <w:rsid w:val="26498BAD"/>
    <w:rsid w:val="471B9AFC"/>
    <w:rsid w:val="65BD94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5CBE"/>
  <w15:chartTrackingRefBased/>
  <w15:docId w15:val="{265DA234-1D83-4C9E-99AE-5967F73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rsid w:val="00AA2599"/>
    <w:pPr>
      <w:suppressAutoHyphens/>
      <w:spacing w:after="0" w:line="240" w:lineRule="auto"/>
    </w:pPr>
    <w:rPr>
      <w:rFonts w:ascii="Calibri" w:hAnsi="Calibri" w:eastAsia="Calibri" w:cs="Calibri"/>
      <w:color w:val="FF0000"/>
      <w:sz w:val="20"/>
      <w:szCs w:val="20"/>
    </w:rPr>
  </w:style>
  <w:style w:type="paragraph" w:styleId="Heading1">
    <w:name w:val="heading 1"/>
    <w:next w:val="BodyText"/>
    <w:link w:val="Heading1Char"/>
    <w:uiPriority w:val="9"/>
    <w:qFormat/>
    <w:rsid w:val="001E6CA8"/>
    <w:pPr>
      <w:keepNext/>
      <w:pBdr>
        <w:top w:val="single" w:color="002664" w:themeColor="accent1" w:sz="24" w:space="8"/>
      </w:pBdr>
      <w:spacing w:before="240" w:after="120" w:line="240" w:lineRule="auto"/>
      <w:outlineLvl w:val="0"/>
    </w:pPr>
    <w:rPr>
      <w:color w:val="002664" w:themeColor="accent1"/>
      <w:sz w:val="36"/>
      <w:lang w:val="en"/>
    </w:rPr>
  </w:style>
  <w:style w:type="paragraph" w:styleId="Heading2">
    <w:name w:val="heading 2"/>
    <w:next w:val="BodyText"/>
    <w:link w:val="Heading2Char"/>
    <w:uiPriority w:val="9"/>
    <w:qFormat/>
    <w:rsid w:val="00441AD7"/>
    <w:pPr>
      <w:numPr>
        <w:ilvl w:val="1"/>
        <w:numId w:val="28"/>
      </w:numPr>
      <w:pBdr>
        <w:top w:val="single" w:color="002664" w:themeColor="accent1" w:sz="4" w:space="8"/>
      </w:pBdr>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hAnsiTheme="majorHAnsi" w:eastAsiaTheme="majorEastAsia"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hAnsiTheme="majorHAnsi" w:eastAsiaTheme="majorEastAsia" w:cstheme="majorBidi"/>
      <w:color w:val="002664" w:themeColor="accent1"/>
    </w:rPr>
  </w:style>
  <w:style w:type="paragraph" w:styleId="Heading6">
    <w:name w:val="heading 6"/>
    <w:next w:val="BodyText"/>
    <w:link w:val="Heading6Char"/>
    <w:uiPriority w:val="9"/>
    <w:semiHidden/>
    <w:qFormat/>
    <w:rsid w:val="00A91604"/>
    <w:pPr>
      <w:keepLines/>
      <w:suppressAutoHyphens/>
      <w:spacing w:before="120" w:after="120" w:line="260" w:lineRule="exact"/>
      <w:ind w:right="1588"/>
      <w:outlineLvl w:val="5"/>
    </w:pPr>
    <w:rPr>
      <w:rFonts w:asciiTheme="majorHAnsi" w:hAnsiTheme="majorHAnsi" w:eastAsiaTheme="majorEastAsia" w:cstheme="majorBidi"/>
      <w:b/>
      <w:i/>
      <w:color w:val="22272B" w:themeColor="text1"/>
    </w:rPr>
  </w:style>
  <w:style w:type="paragraph" w:styleId="Heading7">
    <w:name w:val="heading 7"/>
    <w:next w:val="BodyText"/>
    <w:link w:val="Heading7Char"/>
    <w:uiPriority w:val="9"/>
    <w:semiHidden/>
    <w:qFormat/>
    <w:rsid w:val="00A91604"/>
    <w:pPr>
      <w:keepLines/>
      <w:suppressAutoHyphens/>
      <w:spacing w:before="120" w:after="120" w:line="260" w:lineRule="exact"/>
      <w:ind w:right="1588"/>
      <w:outlineLvl w:val="6"/>
    </w:pPr>
    <w:rPr>
      <w:rFonts w:asciiTheme="majorHAnsi" w:hAnsiTheme="majorHAnsi" w:eastAsiaTheme="majorEastAsia" w:cstheme="majorBidi"/>
      <w:i/>
      <w:iCs/>
      <w:color w:val="22272B" w:themeColor="text1"/>
    </w:rPr>
  </w:style>
  <w:style w:type="paragraph" w:styleId="Heading8">
    <w:name w:val="heading 8"/>
    <w:basedOn w:val="Normal"/>
    <w:next w:val="Normal"/>
    <w:link w:val="Heading8Char"/>
    <w:uiPriority w:val="9"/>
    <w:semiHidden/>
    <w:unhideWhenUsed/>
    <w:qFormat/>
    <w:rsid w:val="002C09B7"/>
    <w:pPr>
      <w:keepNext/>
      <w:keepLines/>
      <w:suppressAutoHyphens w:val="0"/>
      <w:spacing w:before="40" w:line="259" w:lineRule="auto"/>
      <w:ind w:left="1440" w:hanging="1440"/>
      <w:jc w:val="both"/>
      <w:outlineLvl w:val="7"/>
    </w:pPr>
    <w:rPr>
      <w:rFonts w:asciiTheme="majorHAnsi" w:hAnsiTheme="majorHAnsi" w:eastAsiaTheme="majorEastAsia" w:cstheme="majorBidi"/>
      <w:color w:val="3F484F" w:themeColor="text1" w:themeTint="D8"/>
      <w:sz w:val="21"/>
      <w:szCs w:val="21"/>
      <w:lang w:eastAsia="en-US"/>
    </w:rPr>
  </w:style>
  <w:style w:type="paragraph" w:styleId="Heading9">
    <w:name w:val="heading 9"/>
    <w:basedOn w:val="Normal"/>
    <w:next w:val="Normal"/>
    <w:link w:val="Heading9Char"/>
    <w:uiPriority w:val="9"/>
    <w:semiHidden/>
    <w:unhideWhenUsed/>
    <w:qFormat/>
    <w:rsid w:val="002C09B7"/>
    <w:pPr>
      <w:keepNext/>
      <w:keepLines/>
      <w:suppressAutoHyphens w:val="0"/>
      <w:spacing w:before="40" w:line="259" w:lineRule="auto"/>
      <w:ind w:left="1584" w:hanging="1584"/>
      <w:jc w:val="both"/>
      <w:outlineLvl w:val="8"/>
    </w:pPr>
    <w:rPr>
      <w:rFonts w:asciiTheme="majorHAnsi" w:hAnsiTheme="majorHAnsi" w:eastAsiaTheme="majorEastAsia" w:cstheme="majorBidi"/>
      <w:i/>
      <w:iCs/>
      <w:color w:val="3F484F" w:themeColor="text1" w:themeTint="D8"/>
      <w:sz w:val="21"/>
      <w:szCs w:val="21"/>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91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color="EAEDEE" w:themeColor="accent6" w:themeTint="66" w:sz="4" w:space="0"/>
        <w:left w:val="single" w:color="EAEDEE" w:themeColor="accent6" w:themeTint="66" w:sz="4" w:space="0"/>
        <w:bottom w:val="single" w:color="EAEDEE" w:themeColor="accent6" w:themeTint="66" w:sz="4" w:space="0"/>
        <w:right w:val="single" w:color="EAEDEE" w:themeColor="accent6" w:themeTint="66" w:sz="4" w:space="0"/>
        <w:insideH w:val="single" w:color="EAEDEE" w:themeColor="accent6" w:themeTint="66" w:sz="4" w:space="0"/>
        <w:insideV w:val="single" w:color="EAEDEE" w:themeColor="accent6" w:themeTint="66" w:sz="4" w:space="0"/>
      </w:tblBorders>
    </w:tblPr>
    <w:tblStylePr w:type="firstRow">
      <w:rPr>
        <w:b/>
        <w:bCs/>
      </w:rPr>
      <w:tblPr/>
      <w:tcPr>
        <w:tcBorders>
          <w:bottom w:val="single" w:color="E0E4E6" w:themeColor="accent6" w:themeTint="99" w:sz="12" w:space="0"/>
        </w:tcBorders>
      </w:tcPr>
    </w:tblStylePr>
    <w:tblStylePr w:type="lastRow">
      <w:rPr>
        <w:b/>
        <w:bCs/>
      </w:rPr>
      <w:tblPr/>
      <w:tcPr>
        <w:tcBorders>
          <w:top w:val="double" w:color="E0E4E6" w:themeColor="accent6" w:themeTint="99" w:sz="2" w:space="0"/>
        </w:tcBorders>
      </w:tcPr>
    </w:tblStylePr>
    <w:tblStylePr w:type="firstCol">
      <w:rPr>
        <w:b/>
        <w:bCs/>
      </w:rPr>
    </w:tblStylePr>
    <w:tblStylePr w:type="lastCol">
      <w:rPr>
        <w:b/>
        <w:bCs/>
      </w:rPr>
    </w:tblStylePr>
  </w:style>
  <w:style w:type="paragraph" w:styleId="TOC1">
    <w:name w:val="toc 1"/>
    <w:next w:val="BodyText"/>
    <w:uiPriority w:val="39"/>
    <w:rsid w:val="00635204"/>
    <w:pPr>
      <w:tabs>
        <w:tab w:val="left" w:pos="567"/>
        <w:tab w:val="right" w:leader="hyphen" w:pos="9072"/>
      </w:tabs>
      <w:suppressAutoHyphens/>
      <w:spacing w:before="120" w:after="120" w:line="240" w:lineRule="auto"/>
    </w:pPr>
    <w:rPr>
      <w:rFonts w:eastAsia="Calibri" w:cs="Calibri" w:asciiTheme="majorHAnsi" w:hAnsiTheme="majorHAnsi"/>
      <w:noProof/>
      <w:color w:val="002664" w:themeColor="accent1"/>
      <w:szCs w:val="20"/>
      <w:lang w:eastAsia="en-US"/>
    </w:rPr>
  </w:style>
  <w:style w:type="paragraph" w:styleId="TOC2">
    <w:name w:val="toc 2"/>
    <w:next w:val="BodyText"/>
    <w:uiPriority w:val="39"/>
    <w:rsid w:val="00CF062D"/>
    <w:pPr>
      <w:tabs>
        <w:tab w:val="right" w:leader="hyphen" w:pos="9072"/>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styleId="Heading1Char" w:customStyle="1">
    <w:name w:val="Heading 1 Char"/>
    <w:basedOn w:val="DefaultParagraphFont"/>
    <w:link w:val="Heading1"/>
    <w:uiPriority w:val="9"/>
    <w:rsid w:val="001E6CA8"/>
    <w:rPr>
      <w:color w:val="002664" w:themeColor="accent1"/>
      <w:sz w:val="36"/>
      <w:lang w:val="en"/>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styleId="HeaderChar" w:customStyle="1">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styleId="FooterChar" w:customStyle="1">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styleId="FootnoteTextChar" w:customStyle="1">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styleId="BodyTextChar" w:customStyle="1">
    <w:name w:val="Body Text Char"/>
    <w:basedOn w:val="DefaultParagraphFont"/>
    <w:link w:val="BodyText"/>
    <w:uiPriority w:val="7"/>
    <w:rsid w:val="0062664C"/>
    <w:rPr>
      <w:color w:val="22272B" w:themeColor="text1"/>
    </w:rPr>
  </w:style>
  <w:style w:type="character" w:styleId="Heading2Char" w:customStyle="1">
    <w:name w:val="Heading 2 Char"/>
    <w:basedOn w:val="DefaultParagraphFont"/>
    <w:link w:val="Heading2"/>
    <w:uiPriority w:val="9"/>
    <w:rsid w:val="00441AD7"/>
    <w:rPr>
      <w:color w:val="002664" w:themeColor="accent1"/>
      <w:sz w:val="28"/>
    </w:rPr>
  </w:style>
  <w:style w:type="character" w:styleId="Heading3Char" w:customStyle="1">
    <w:name w:val="Heading 3 Char"/>
    <w:basedOn w:val="DefaultParagraphFont"/>
    <w:link w:val="Heading3"/>
    <w:uiPriority w:val="9"/>
    <w:rsid w:val="00441AD7"/>
    <w:rPr>
      <w:rFonts w:asciiTheme="majorHAnsi" w:hAnsiTheme="majorHAnsi"/>
      <w:color w:val="002664" w:themeColor="accent1"/>
      <w:sz w:val="24"/>
    </w:rPr>
  </w:style>
  <w:style w:type="character" w:styleId="Heading4Char" w:customStyle="1">
    <w:name w:val="Heading 4 Char"/>
    <w:basedOn w:val="DefaultParagraphFont"/>
    <w:link w:val="Heading4"/>
    <w:uiPriority w:val="9"/>
    <w:rsid w:val="00173240"/>
    <w:rPr>
      <w:rFonts w:asciiTheme="majorHAnsi" w:hAnsiTheme="majorHAnsi" w:eastAsiaTheme="majorEastAsia" w:cstheme="majorBidi"/>
      <w:iCs/>
      <w:color w:val="002664" w:themeColor="accent1"/>
    </w:rPr>
  </w:style>
  <w:style w:type="character" w:styleId="Heading5Char" w:customStyle="1">
    <w:name w:val="Heading 5 Char"/>
    <w:basedOn w:val="DefaultParagraphFont"/>
    <w:link w:val="Heading5"/>
    <w:uiPriority w:val="9"/>
    <w:semiHidden/>
    <w:rsid w:val="00173240"/>
    <w:rPr>
      <w:rFonts w:asciiTheme="majorHAnsi" w:hAnsiTheme="majorHAnsi" w:eastAsiaTheme="majorEastAsia" w:cstheme="majorBidi"/>
      <w:color w:val="002664" w:themeColor="accent1"/>
    </w:rPr>
  </w:style>
  <w:style w:type="character" w:styleId="Heading6Char" w:customStyle="1">
    <w:name w:val="Heading 6 Char"/>
    <w:basedOn w:val="DefaultParagraphFont"/>
    <w:link w:val="Heading6"/>
    <w:uiPriority w:val="9"/>
    <w:semiHidden/>
    <w:rsid w:val="00446065"/>
    <w:rPr>
      <w:rFonts w:asciiTheme="majorHAnsi" w:hAnsiTheme="majorHAnsi" w:eastAsiaTheme="majorEastAsia" w:cstheme="majorBidi"/>
      <w:b/>
      <w:i/>
      <w:color w:val="22272B" w:themeColor="text1"/>
    </w:rPr>
  </w:style>
  <w:style w:type="character" w:styleId="Heading7Char" w:customStyle="1">
    <w:name w:val="Heading 7 Char"/>
    <w:basedOn w:val="DefaultParagraphFont"/>
    <w:link w:val="Heading7"/>
    <w:uiPriority w:val="9"/>
    <w:semiHidden/>
    <w:rsid w:val="00A91604"/>
    <w:rPr>
      <w:rFonts w:asciiTheme="majorHAnsi" w:hAnsiTheme="majorHAnsi" w:eastAsiaTheme="majorEastAsia"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styleId="CommentTextChar" w:customStyle="1">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styleId="CommentSubjectChar" w:customStyle="1">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styleId="Introduction" w:customStyle="1">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color="D7153A" w:themeColor="text2" w:sz="4" w:space="8"/>
      </w:pBdr>
      <w:spacing w:before="120" w:after="120" w:line="240" w:lineRule="auto"/>
      <w:ind w:left="227" w:right="57"/>
    </w:pPr>
    <w:rPr>
      <w:color w:val="002664" w:themeColor="accent1"/>
      <w:sz w:val="28"/>
    </w:rPr>
  </w:style>
  <w:style w:type="paragraph" w:styleId="HeaderFooterSensitivityLabelSpace" w:customStyle="1">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styleId="TitleChar" w:customStyle="1">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color="FFFFFF" w:themeColor="background1" w:sz="4" w:space="4"/>
      </w:pBdr>
      <w:suppressAutoHyphens/>
      <w:spacing w:after="0" w:line="240" w:lineRule="auto"/>
    </w:pPr>
    <w:rPr>
      <w:color w:val="22272B" w:themeColor="text1"/>
      <w:sz w:val="48"/>
      <w:lang w:eastAsia="en-US"/>
    </w:rPr>
  </w:style>
  <w:style w:type="character" w:styleId="SubtitleChar" w:customStyle="1">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styleId="BoldItalic" w:customStyle="1">
    <w:name w:val="Bold Italic"/>
    <w:basedOn w:val="DefaultParagraphFont"/>
    <w:uiPriority w:val="22"/>
    <w:qFormat/>
    <w:rsid w:val="00635A04"/>
    <w:rPr>
      <w:b/>
      <w:i/>
    </w:rPr>
  </w:style>
  <w:style w:type="character" w:styleId="EndnoteTextChar" w:customStyle="1">
    <w:name w:val="Endnote Text Char"/>
    <w:basedOn w:val="DefaultParagraphFont"/>
    <w:link w:val="EndnoteText"/>
    <w:uiPriority w:val="99"/>
    <w:semiHidden/>
    <w:rsid w:val="008F0B7B"/>
    <w:rPr>
      <w:rFonts w:ascii="Calibri" w:hAnsi="Calibri" w:eastAsia="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8CE0FF" w:themeFill="accent3"/>
      </w:tcPr>
    </w:tblStylePr>
    <w:tblStylePr w:type="lastRow">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fir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la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band1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1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blBorders>
    </w:tblPr>
    <w:tcPr>
      <w:shd w:val="clear" w:color="auto" w:fill="FFFFFF" w:themeFill="background1"/>
    </w:tcPr>
    <w:tblStylePr w:type="firstRow">
      <w:rPr>
        <w:b/>
        <w:bCs/>
        <w:color w:val="FFFFFF" w:themeColor="background1"/>
      </w:rPr>
      <w:tblPr/>
      <w:trPr>
        <w:tblHeader/>
      </w:tr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CBEDFD" w:themeFill="accent4"/>
      </w:tcPr>
    </w:tblStylePr>
    <w:tblStylePr w:type="lastRow">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fir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la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band1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1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blBorders>
    </w:tblPr>
    <w:tcPr>
      <w:shd w:val="clear" w:color="auto" w:fill="FFFFFF" w:themeFill="background1"/>
    </w:tcPr>
    <w:tblStylePr w:type="firstRow">
      <w:rPr>
        <w:b/>
        <w:bCs/>
        <w:color w:val="FFFFFF" w:themeColor="background1"/>
      </w:rPr>
      <w:tblPr/>
      <w:trPr>
        <w:tblHeader/>
      </w:tr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2F2F2" w:themeFill="background1" w:themeFillShade="F2"/>
      </w:tcPr>
    </w:tblStylePr>
    <w:tblStylePr w:type="lastRow">
      <w:rPr>
        <w:b w:val="0"/>
        <w:bCs/>
      </w:rPr>
      <w:tblPr/>
      <w:tcPr>
        <w:tcBorders>
          <w:top w:val="double" w:color="495054" w:themeColor="accent5" w:sz="4" w:space="0"/>
        </w:tcBorders>
        <w:shd w:val="clear" w:color="auto" w:fill="FFFFFF" w:themeFill="background1"/>
      </w:tcPr>
    </w:tblStylePr>
    <w:tblStylePr w:type="firstCol">
      <w:rPr>
        <w:b w:val="0"/>
        <w:bCs/>
      </w:rPr>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495054" w:themeColor="accent5" w:sz="4" w:space="0"/>
          <w:right w:val="single" w:color="495054" w:themeColor="accent5" w:sz="4" w:space="0"/>
        </w:tcBorders>
      </w:tcPr>
    </w:tblStylePr>
    <w:tblStylePr w:type="band1Horz">
      <w:tblPr/>
      <w:tcPr>
        <w:tcBorders>
          <w:top w:val="single" w:color="495054" w:themeColor="accent5" w:sz="4" w:space="0"/>
          <w:bottom w:val="single" w:color="495054" w:themeColor="accent5" w:sz="4" w:space="0"/>
          <w:insideH w:val="nil"/>
        </w:tcBorders>
      </w:tcPr>
    </w:tblStylePr>
    <w:tblStylePr w:type="neCell">
      <w:tblPr/>
      <w:tcPr>
        <w:tcBorders>
          <w:left w:val="nil"/>
          <w:bottom w:val="nil"/>
        </w:tcBorders>
      </w:tcPr>
    </w:tblStylePr>
    <w:tblStylePr w:type="nwCell">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tcPr>
    </w:tblStylePr>
    <w:tblStylePr w:type="seCell">
      <w:tblPr/>
      <w:tcPr>
        <w:tcBorders>
          <w:top w:val="double" w:color="495054" w:themeColor="accent5" w:sz="4" w:space="0"/>
          <w:left w:val="nil"/>
        </w:tcBorders>
      </w:tcPr>
    </w:tblStylePr>
    <w:tblStylePr w:type="swCell">
      <w:tblPr/>
      <w:tcPr>
        <w:tcBorders>
          <w:top w:val="double" w:color="495054" w:themeColor="accent5" w:sz="4" w:space="0"/>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fir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la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band1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1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color="CBEDFD" w:themeColor="accent4" w:sz="24" w:space="0"/>
        <w:left w:val="single" w:color="CBEDFD" w:themeColor="accent4" w:sz="24" w:space="0"/>
        <w:bottom w:val="single" w:color="CBEDFD" w:themeColor="accent4" w:sz="24" w:space="0"/>
        <w:right w:val="single" w:color="CBEDFD" w:themeColor="accent4" w:sz="24" w:space="0"/>
      </w:tblBorders>
    </w:tblPr>
    <w:tcPr>
      <w:shd w:val="clear" w:color="auto" w:fill="CBEDFD"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DescriptororName" w:customStyle="1">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002664" w:themeColor="accent1"/>
      <w:sz w:val="28"/>
    </w:rPr>
  </w:style>
  <w:style w:type="character" w:styleId="DateChar" w:customStyle="1">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color="002664" w:themeColor="accent1" w:sz="4" w:space="0"/>
        <w:left w:val="single" w:color="002664" w:themeColor="accent1" w:sz="4" w:space="0"/>
        <w:bottom w:val="single" w:color="002664" w:themeColor="accent1" w:sz="4" w:space="0"/>
        <w:right w:val="single" w:color="002664" w:themeColor="accent1" w:sz="4" w:space="0"/>
      </w:tblBorders>
    </w:tblPr>
    <w:tblStylePr w:type="firstRow">
      <w:rPr>
        <w:b/>
        <w:bCs/>
        <w:color w:val="FFFFFF" w:themeColor="background1"/>
      </w:rPr>
      <w:tblPr/>
      <w:tcPr>
        <w:shd w:val="clear" w:color="auto" w:fill="002664" w:themeFill="accent1"/>
      </w:tcPr>
    </w:tblStylePr>
    <w:tblStylePr w:type="lastRow">
      <w:rPr>
        <w:b/>
        <w:bCs/>
      </w:rPr>
      <w:tblPr/>
      <w:tcPr>
        <w:tcBorders>
          <w:top w:val="double" w:color="00266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1" w:sz="4" w:space="0"/>
          <w:right w:val="single" w:color="002664" w:themeColor="accent1" w:sz="4" w:space="0"/>
        </w:tcBorders>
      </w:tcPr>
    </w:tblStylePr>
    <w:tblStylePr w:type="band1Horz">
      <w:tblPr/>
      <w:tcPr>
        <w:tcBorders>
          <w:top w:val="single" w:color="002664" w:themeColor="accent1" w:sz="4" w:space="0"/>
          <w:bottom w:val="single" w:color="00266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1" w:sz="4" w:space="0"/>
          <w:left w:val="nil"/>
        </w:tcBorders>
      </w:tcPr>
    </w:tblStylePr>
    <w:tblStylePr w:type="swCell">
      <w:tblPr/>
      <w:tcPr>
        <w:tcBorders>
          <w:top w:val="double" w:color="002664" w:themeColor="accent1" w:sz="4" w:space="0"/>
          <w:right w:val="nil"/>
        </w:tcBorders>
      </w:tcPr>
    </w:tblStylePr>
  </w:style>
  <w:style w:type="paragraph" w:styleId="DocumentType" w:customStyle="1">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styleId="QuoteChar" w:customStyle="1">
    <w:name w:val="Quote Char"/>
    <w:aliases w:val="Pull out quote Char"/>
    <w:basedOn w:val="DefaultParagraphFont"/>
    <w:link w:val="Quote"/>
    <w:uiPriority w:val="29"/>
    <w:rsid w:val="005435A9"/>
    <w:rPr>
      <w:color w:val="002664"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blBorders>
    </w:tblPr>
    <w:tblStylePr w:type="firstRow">
      <w:rPr>
        <w:b/>
        <w:bCs/>
        <w:color w:val="FFFFFF" w:themeColor="background1"/>
      </w:rPr>
      <w:tblPr/>
      <w:trPr>
        <w:tblHeader/>
      </w:tr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146CFD" w:themeFill="accent2"/>
      </w:tcPr>
    </w:tblStylePr>
    <w:tblStylePr w:type="lastRow">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fir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tcPr>
    </w:tblStylePr>
    <w:tblStylePr w:type="la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band1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1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style>
  <w:style w:type="paragraph" w:styleId="Guidance" w:customStyle="1">
    <w:name w:val="Guidance"/>
    <w:basedOn w:val="BodyText"/>
    <w:link w:val="GuidanceChar"/>
    <w:qFormat/>
    <w:rsid w:val="00EE19F5"/>
    <w:rPr>
      <w:iCs/>
      <w:color w:val="7030A0"/>
      <w:lang w:val="en-NZ" w:eastAsia="en-US"/>
    </w:rPr>
  </w:style>
  <w:style w:type="paragraph" w:styleId="ListParagraph">
    <w:name w:val="List Paragraph"/>
    <w:basedOn w:val="Normal"/>
    <w:uiPriority w:val="34"/>
    <w:qFormat/>
    <w:rsid w:val="002D1078"/>
    <w:pPr>
      <w:suppressAutoHyphens w:val="0"/>
      <w:spacing w:before="120" w:after="120" w:line="259" w:lineRule="auto"/>
      <w:ind w:left="720"/>
      <w:contextualSpacing/>
      <w:jc w:val="both"/>
    </w:pPr>
    <w:rPr>
      <w:rFonts w:ascii="Arial" w:hAnsi="Arial" w:eastAsiaTheme="minorEastAsia" w:cstheme="minorBidi"/>
      <w:color w:val="auto"/>
      <w:sz w:val="22"/>
      <w:szCs w:val="24"/>
      <w:lang w:eastAsia="en-US"/>
    </w:rPr>
  </w:style>
  <w:style w:type="character" w:styleId="GuidanceChar" w:customStyle="1">
    <w:name w:val="Guidance Char"/>
    <w:basedOn w:val="BodyTextChar"/>
    <w:link w:val="Guidance"/>
    <w:rsid w:val="00EE19F5"/>
    <w:rPr>
      <w:iCs/>
      <w:color w:val="7030A0"/>
      <w:lang w:val="en-NZ" w:eastAsia="en-US"/>
    </w:rPr>
  </w:style>
  <w:style w:type="paragraph" w:styleId="Bullet" w:customStyle="1">
    <w:name w:val="Bullet"/>
    <w:basedOn w:val="ListParagraph"/>
    <w:qFormat/>
    <w:rsid w:val="002D1078"/>
    <w:pPr>
      <w:numPr>
        <w:numId w:val="33"/>
      </w:numPr>
    </w:pPr>
  </w:style>
  <w:style w:type="table" w:styleId="GridTable3-Accent5">
    <w:name w:val="Grid Table 3 Accent 5"/>
    <w:basedOn w:val="TableNormal"/>
    <w:uiPriority w:val="48"/>
    <w:rsid w:val="007B35F9"/>
    <w:pPr>
      <w:spacing w:after="0" w:line="240" w:lineRule="auto"/>
    </w:pPr>
    <w:tblPr>
      <w:tblStyleRowBandSize w:val="1"/>
      <w:tblStyleColBandSize w:val="1"/>
      <w:tblBorders>
        <w:top w:val="single" w:color="8D979C" w:themeColor="accent5" w:themeTint="99" w:sz="4" w:space="0"/>
        <w:left w:val="single" w:color="8D979C" w:themeColor="accent5" w:themeTint="99" w:sz="4" w:space="0"/>
        <w:bottom w:val="single" w:color="8D979C" w:themeColor="accent5" w:themeTint="99" w:sz="4" w:space="0"/>
        <w:right w:val="single" w:color="8D979C" w:themeColor="accent5" w:themeTint="99" w:sz="4" w:space="0"/>
        <w:insideH w:val="single" w:color="8D979C" w:themeColor="accent5" w:themeTint="99" w:sz="4" w:space="0"/>
        <w:insideV w:val="single" w:color="8D979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color="8D979C" w:themeColor="accent5" w:themeTint="99" w:sz="4" w:space="0"/>
        </w:tcBorders>
      </w:tcPr>
    </w:tblStylePr>
    <w:tblStylePr w:type="nwCell">
      <w:tblPr/>
      <w:tcPr>
        <w:tcBorders>
          <w:bottom w:val="single" w:color="8D979C" w:themeColor="accent5" w:themeTint="99" w:sz="4" w:space="0"/>
        </w:tcBorders>
      </w:tcPr>
    </w:tblStylePr>
    <w:tblStylePr w:type="seCell">
      <w:tblPr/>
      <w:tcPr>
        <w:tcBorders>
          <w:top w:val="single" w:color="8D979C" w:themeColor="accent5" w:themeTint="99" w:sz="4" w:space="0"/>
        </w:tcBorders>
      </w:tcPr>
    </w:tblStylePr>
    <w:tblStylePr w:type="swCell">
      <w:tblPr/>
      <w:tcPr>
        <w:tcBorders>
          <w:top w:val="single" w:color="8D979C" w:themeColor="accent5" w:themeTint="99" w:sz="4" w:space="0"/>
        </w:tcBorders>
      </w:tcPr>
    </w:tblStylePr>
  </w:style>
  <w:style w:type="paragraph" w:styleId="TailorText" w:customStyle="1">
    <w:name w:val="TailorText"/>
    <w:next w:val="Normal"/>
    <w:link w:val="TailorTextChar"/>
    <w:qFormat/>
    <w:rsid w:val="005200BF"/>
    <w:pPr>
      <w:spacing w:before="60" w:after="60" w:line="240" w:lineRule="auto"/>
    </w:pPr>
    <w:rPr>
      <w:rFonts w:ascii="Arial" w:hAnsi="Arial" w:eastAsia="Calibri" w:cs="Times New Roman"/>
      <w:i/>
      <w:color w:val="001C4A" w:themeColor="accent1" w:themeShade="BF"/>
      <w:lang w:val="en-NZ" w:eastAsia="en-US"/>
    </w:rPr>
  </w:style>
  <w:style w:type="character" w:styleId="TailorTextChar" w:customStyle="1">
    <w:name w:val="TailorText Char"/>
    <w:basedOn w:val="DefaultParagraphFont"/>
    <w:link w:val="TailorText"/>
    <w:rsid w:val="005200BF"/>
    <w:rPr>
      <w:rFonts w:ascii="Arial" w:hAnsi="Arial" w:eastAsia="Calibri" w:cs="Times New Roman"/>
      <w:i/>
      <w:color w:val="001C4A" w:themeColor="accent1" w:themeShade="BF"/>
      <w:lang w:val="en-NZ" w:eastAsia="en-US"/>
    </w:rPr>
  </w:style>
  <w:style w:type="character" w:styleId="Heading8Char" w:customStyle="1">
    <w:name w:val="Heading 8 Char"/>
    <w:basedOn w:val="DefaultParagraphFont"/>
    <w:link w:val="Heading8"/>
    <w:uiPriority w:val="9"/>
    <w:semiHidden/>
    <w:rsid w:val="002C09B7"/>
    <w:rPr>
      <w:rFonts w:asciiTheme="majorHAnsi" w:hAnsiTheme="majorHAnsi" w:eastAsiaTheme="majorEastAsia" w:cstheme="majorBidi"/>
      <w:color w:val="3F484F" w:themeColor="text1" w:themeTint="D8"/>
      <w:sz w:val="21"/>
      <w:szCs w:val="21"/>
      <w:lang w:eastAsia="en-US"/>
    </w:rPr>
  </w:style>
  <w:style w:type="character" w:styleId="Heading9Char" w:customStyle="1">
    <w:name w:val="Heading 9 Char"/>
    <w:basedOn w:val="DefaultParagraphFont"/>
    <w:link w:val="Heading9"/>
    <w:uiPriority w:val="9"/>
    <w:semiHidden/>
    <w:rsid w:val="002C09B7"/>
    <w:rPr>
      <w:rFonts w:asciiTheme="majorHAnsi" w:hAnsiTheme="majorHAnsi" w:eastAsiaTheme="majorEastAsia" w:cstheme="majorBidi"/>
      <w:i/>
      <w:iCs/>
      <w:color w:val="3F484F"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4999562">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1">
          <w:marLeft w:val="0"/>
          <w:marRight w:val="0"/>
          <w:marTop w:val="0"/>
          <w:marBottom w:val="0"/>
          <w:divBdr>
            <w:top w:val="none" w:sz="0" w:space="0" w:color="auto"/>
            <w:left w:val="none" w:sz="0" w:space="0" w:color="auto"/>
            <w:bottom w:val="none" w:sz="0" w:space="0" w:color="auto"/>
            <w:right w:val="none" w:sz="0" w:space="0" w:color="auto"/>
          </w:divBdr>
        </w:div>
        <w:div w:id="583878923">
          <w:marLeft w:val="0"/>
          <w:marRight w:val="0"/>
          <w:marTop w:val="0"/>
          <w:marBottom w:val="0"/>
          <w:divBdr>
            <w:top w:val="none" w:sz="0" w:space="0" w:color="auto"/>
            <w:left w:val="none" w:sz="0" w:space="0" w:color="auto"/>
            <w:bottom w:val="none" w:sz="0" w:space="0" w:color="auto"/>
            <w:right w:val="none" w:sz="0" w:space="0" w:color="auto"/>
          </w:divBdr>
        </w:div>
        <w:div w:id="1383169054">
          <w:marLeft w:val="0"/>
          <w:marRight w:val="0"/>
          <w:marTop w:val="0"/>
          <w:marBottom w:val="0"/>
          <w:divBdr>
            <w:top w:val="none" w:sz="0" w:space="0" w:color="auto"/>
            <w:left w:val="none" w:sz="0" w:space="0" w:color="auto"/>
            <w:bottom w:val="none" w:sz="0" w:space="0" w:color="auto"/>
            <w:right w:val="none" w:sz="0" w:space="0" w:color="auto"/>
          </w:divBdr>
        </w:div>
        <w:div w:id="623390249">
          <w:marLeft w:val="0"/>
          <w:marRight w:val="0"/>
          <w:marTop w:val="0"/>
          <w:marBottom w:val="0"/>
          <w:divBdr>
            <w:top w:val="none" w:sz="0" w:space="0" w:color="auto"/>
            <w:left w:val="none" w:sz="0" w:space="0" w:color="auto"/>
            <w:bottom w:val="none" w:sz="0" w:space="0" w:color="auto"/>
            <w:right w:val="none" w:sz="0" w:space="0" w:color="auto"/>
          </w:divBdr>
        </w:div>
        <w:div w:id="1907644573">
          <w:marLeft w:val="0"/>
          <w:marRight w:val="0"/>
          <w:marTop w:val="0"/>
          <w:marBottom w:val="0"/>
          <w:divBdr>
            <w:top w:val="none" w:sz="0" w:space="0" w:color="auto"/>
            <w:left w:val="none" w:sz="0" w:space="0" w:color="auto"/>
            <w:bottom w:val="none" w:sz="0" w:space="0" w:color="auto"/>
            <w:right w:val="none" w:sz="0" w:space="0" w:color="auto"/>
          </w:divBdr>
        </w:div>
        <w:div w:id="557671877">
          <w:marLeft w:val="0"/>
          <w:marRight w:val="0"/>
          <w:marTop w:val="0"/>
          <w:marBottom w:val="0"/>
          <w:divBdr>
            <w:top w:val="none" w:sz="0" w:space="0" w:color="auto"/>
            <w:left w:val="none" w:sz="0" w:space="0" w:color="auto"/>
            <w:bottom w:val="none" w:sz="0" w:space="0" w:color="auto"/>
            <w:right w:val="none" w:sz="0" w:space="0" w:color="auto"/>
          </w:divBdr>
        </w:div>
        <w:div w:id="1816949057">
          <w:marLeft w:val="0"/>
          <w:marRight w:val="0"/>
          <w:marTop w:val="0"/>
          <w:marBottom w:val="0"/>
          <w:divBdr>
            <w:top w:val="none" w:sz="0" w:space="0" w:color="auto"/>
            <w:left w:val="none" w:sz="0" w:space="0" w:color="auto"/>
            <w:bottom w:val="none" w:sz="0" w:space="0" w:color="auto"/>
            <w:right w:val="none" w:sz="0" w:space="0" w:color="auto"/>
          </w:divBdr>
        </w:div>
        <w:div w:id="2097244869">
          <w:marLeft w:val="0"/>
          <w:marRight w:val="0"/>
          <w:marTop w:val="0"/>
          <w:marBottom w:val="0"/>
          <w:divBdr>
            <w:top w:val="none" w:sz="0" w:space="0" w:color="auto"/>
            <w:left w:val="none" w:sz="0" w:space="0" w:color="auto"/>
            <w:bottom w:val="none" w:sz="0" w:space="0" w:color="auto"/>
            <w:right w:val="none" w:sz="0" w:space="0" w:color="auto"/>
          </w:divBdr>
        </w:div>
        <w:div w:id="835387443">
          <w:marLeft w:val="0"/>
          <w:marRight w:val="0"/>
          <w:marTop w:val="0"/>
          <w:marBottom w:val="0"/>
          <w:divBdr>
            <w:top w:val="none" w:sz="0" w:space="0" w:color="auto"/>
            <w:left w:val="none" w:sz="0" w:space="0" w:color="auto"/>
            <w:bottom w:val="none" w:sz="0" w:space="0" w:color="auto"/>
            <w:right w:val="none" w:sz="0" w:space="0" w:color="auto"/>
          </w:divBdr>
        </w:div>
        <w:div w:id="824471204">
          <w:marLeft w:val="0"/>
          <w:marRight w:val="0"/>
          <w:marTop w:val="0"/>
          <w:marBottom w:val="0"/>
          <w:divBdr>
            <w:top w:val="none" w:sz="0" w:space="0" w:color="auto"/>
            <w:left w:val="none" w:sz="0" w:space="0" w:color="auto"/>
            <w:bottom w:val="none" w:sz="0" w:space="0" w:color="auto"/>
            <w:right w:val="none" w:sz="0" w:space="0" w:color="auto"/>
          </w:divBdr>
        </w:div>
        <w:div w:id="620190872">
          <w:marLeft w:val="0"/>
          <w:marRight w:val="0"/>
          <w:marTop w:val="0"/>
          <w:marBottom w:val="0"/>
          <w:divBdr>
            <w:top w:val="none" w:sz="0" w:space="0" w:color="auto"/>
            <w:left w:val="none" w:sz="0" w:space="0" w:color="auto"/>
            <w:bottom w:val="none" w:sz="0" w:space="0" w:color="auto"/>
            <w:right w:val="none" w:sz="0" w:space="0" w:color="auto"/>
          </w:divBdr>
        </w:div>
        <w:div w:id="1744982614">
          <w:marLeft w:val="0"/>
          <w:marRight w:val="0"/>
          <w:marTop w:val="0"/>
          <w:marBottom w:val="0"/>
          <w:divBdr>
            <w:top w:val="none" w:sz="0" w:space="0" w:color="auto"/>
            <w:left w:val="none" w:sz="0" w:space="0" w:color="auto"/>
            <w:bottom w:val="none" w:sz="0" w:space="0" w:color="auto"/>
            <w:right w:val="none" w:sz="0" w:space="0" w:color="auto"/>
          </w:divBdr>
        </w:div>
        <w:div w:id="1598901339">
          <w:marLeft w:val="0"/>
          <w:marRight w:val="0"/>
          <w:marTop w:val="0"/>
          <w:marBottom w:val="0"/>
          <w:divBdr>
            <w:top w:val="none" w:sz="0" w:space="0" w:color="auto"/>
            <w:left w:val="none" w:sz="0" w:space="0" w:color="auto"/>
            <w:bottom w:val="none" w:sz="0" w:space="0" w:color="auto"/>
            <w:right w:val="none" w:sz="0" w:space="0" w:color="auto"/>
          </w:divBdr>
        </w:div>
        <w:div w:id="1344942805">
          <w:marLeft w:val="0"/>
          <w:marRight w:val="0"/>
          <w:marTop w:val="0"/>
          <w:marBottom w:val="0"/>
          <w:divBdr>
            <w:top w:val="none" w:sz="0" w:space="0" w:color="auto"/>
            <w:left w:val="none" w:sz="0" w:space="0" w:color="auto"/>
            <w:bottom w:val="none" w:sz="0" w:space="0" w:color="auto"/>
            <w:right w:val="none" w:sz="0" w:space="0" w:color="auto"/>
          </w:divBdr>
        </w:div>
        <w:div w:id="747461971">
          <w:marLeft w:val="0"/>
          <w:marRight w:val="0"/>
          <w:marTop w:val="0"/>
          <w:marBottom w:val="0"/>
          <w:divBdr>
            <w:top w:val="none" w:sz="0" w:space="0" w:color="auto"/>
            <w:left w:val="none" w:sz="0" w:space="0" w:color="auto"/>
            <w:bottom w:val="none" w:sz="0" w:space="0" w:color="auto"/>
            <w:right w:val="none" w:sz="0" w:space="0" w:color="auto"/>
          </w:divBdr>
        </w:div>
        <w:div w:id="1563373096">
          <w:marLeft w:val="0"/>
          <w:marRight w:val="0"/>
          <w:marTop w:val="0"/>
          <w:marBottom w:val="0"/>
          <w:divBdr>
            <w:top w:val="none" w:sz="0" w:space="0" w:color="auto"/>
            <w:left w:val="none" w:sz="0" w:space="0" w:color="auto"/>
            <w:bottom w:val="none" w:sz="0" w:space="0" w:color="auto"/>
            <w:right w:val="none" w:sz="0" w:space="0" w:color="auto"/>
          </w:divBdr>
        </w:div>
        <w:div w:id="1231387530">
          <w:marLeft w:val="0"/>
          <w:marRight w:val="0"/>
          <w:marTop w:val="0"/>
          <w:marBottom w:val="0"/>
          <w:divBdr>
            <w:top w:val="none" w:sz="0" w:space="0" w:color="auto"/>
            <w:left w:val="none" w:sz="0" w:space="0" w:color="auto"/>
            <w:bottom w:val="none" w:sz="0" w:space="0" w:color="auto"/>
            <w:right w:val="none" w:sz="0" w:space="0" w:color="auto"/>
          </w:divBdr>
        </w:div>
        <w:div w:id="453838312">
          <w:marLeft w:val="0"/>
          <w:marRight w:val="0"/>
          <w:marTop w:val="0"/>
          <w:marBottom w:val="0"/>
          <w:divBdr>
            <w:top w:val="none" w:sz="0" w:space="0" w:color="auto"/>
            <w:left w:val="none" w:sz="0" w:space="0" w:color="auto"/>
            <w:bottom w:val="none" w:sz="0" w:space="0" w:color="auto"/>
            <w:right w:val="none" w:sz="0" w:space="0" w:color="auto"/>
          </w:divBdr>
        </w:div>
        <w:div w:id="2662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knowledge.aidr.org.au/resources/lessons-management-handboo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nswgov_masterbrand_corporate_factsheet_may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FB8C36463412E98EAB40E95616ED6"/>
        <w:category>
          <w:name w:val="General"/>
          <w:gallery w:val="placeholder"/>
        </w:category>
        <w:types>
          <w:type w:val="bbPlcHdr"/>
        </w:types>
        <w:behaviors>
          <w:behavior w:val="content"/>
        </w:behaviors>
        <w:guid w:val="{1D3D2C9C-AD3A-4FDD-B6A2-4CA70463C88E}"/>
      </w:docPartPr>
      <w:docPartBody>
        <w:p w:rsidR="008561D6" w:rsidRDefault="0098263D">
          <w:pPr>
            <w:pStyle w:val="E23FB8C36463412E98EAB40E95616ED6"/>
          </w:pPr>
          <w:r w:rsidRPr="005C68F6">
            <w:rPr>
              <w:rStyle w:val="PlaceholderText"/>
            </w:rPr>
            <w:t>Click or tap here to enter text.</w:t>
          </w:r>
        </w:p>
      </w:docPartBody>
    </w:docPart>
    <w:docPart>
      <w:docPartPr>
        <w:name w:val="3A57EDFFA72449498384B21ACD515337"/>
        <w:category>
          <w:name w:val="General"/>
          <w:gallery w:val="placeholder"/>
        </w:category>
        <w:types>
          <w:type w:val="bbPlcHdr"/>
        </w:types>
        <w:behaviors>
          <w:behavior w:val="content"/>
        </w:behaviors>
        <w:guid w:val="{8EF4016E-3859-4C5C-8B6A-BADF7B3D6B30}"/>
      </w:docPartPr>
      <w:docPartBody>
        <w:p w:rsidR="008561D6" w:rsidRDefault="0098263D">
          <w:pPr>
            <w:pStyle w:val="3A57EDFFA72449498384B21ACD515337"/>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FE"/>
    <w:rsid w:val="005966FC"/>
    <w:rsid w:val="008561D6"/>
    <w:rsid w:val="0098263D"/>
    <w:rsid w:val="00A01B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3FB8C36463412E98EAB40E95616ED6">
    <w:name w:val="E23FB8C36463412E98EAB40E95616ED6"/>
  </w:style>
  <w:style w:type="paragraph" w:customStyle="1" w:styleId="3A57EDFFA72449498384B21ACD515337">
    <w:name w:val="3A57EDFFA72449498384B21ACD515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4F3D-FE91-41AF-95BA-7141DD16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1A47E-1F28-45B3-93E9-C1DF030CA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67D85-C905-47A0-A606-B34BCA84B57D}">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nswgov_masterbrand_corporate_factsheet_may_2023.dotx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Exercise Report</dc:title>
  <dc:subject/>
  <dc:creator>Rick Stone</dc:creator>
  <keywords/>
  <dc:description/>
  <lastModifiedBy>Rick Stone</lastModifiedBy>
  <revision>20</revision>
  <lastPrinted>2022-08-28T00:40:00.0000000Z</lastPrinted>
  <dcterms:created xsi:type="dcterms:W3CDTF">2023-07-25T06:21:00.0000000Z</dcterms:created>
  <dcterms:modified xsi:type="dcterms:W3CDTF">2023-08-06T04:25:47.2914068Z</dcterms:modified>
  <category/>
  <version>1</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ClassificationContentMarkingHeaderShapeIds">
    <vt:lpwstr>2,3,5</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2023-07-25T06:21:16Z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ddb4ed4f-758f-4ccc-b3ef-92a496765902</vt:lpwstr>
  </property>
  <property fmtid="{D5CDD505-2E9C-101B-9397-08002B2CF9AE}" pid="15" name="MSIP_Label_a6214476-0a12-4e5a-9f69-27718960d391_ContentBits">
    <vt:lpwstr>3</vt:lpwstr>
  </property>
</Properties>
</file>