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EBF75E" w14:textId="28E6741A" w:rsidR="00B32A2B" w:rsidRDefault="0090147F" w:rsidP="00CC2758">
      <w:pPr>
        <w:pStyle w:val="Heading1"/>
      </w:pPr>
      <w:bookmarkStart w:id="0" w:name="_heading=h.gjdgxs" w:colFirst="0" w:colLast="0"/>
      <w:bookmarkEnd w:id="0"/>
      <w:r>
        <w:t>Appendix 2A</w:t>
      </w:r>
      <w:r w:rsidR="00CC2758">
        <w:t xml:space="preserve"> – Facilitator Guide</w:t>
      </w:r>
    </w:p>
    <w:p w14:paraId="041FF823" w14:textId="7A743D1E" w:rsidR="00B32A2B" w:rsidRDefault="00CC2758" w:rsidP="00CC2758">
      <w:pPr>
        <w:pStyle w:val="DescriptororName"/>
      </w:pPr>
      <w:r>
        <w:t>Tsunami Functional Exercise</w:t>
      </w:r>
      <w:r w:rsidR="0090147F">
        <w:t xml:space="preserve"> </w:t>
      </w:r>
    </w:p>
    <w:p w14:paraId="0A37501D" w14:textId="77777777" w:rsidR="00B32A2B" w:rsidRDefault="0090147F">
      <w:pPr>
        <w:spacing w:after="160" w:line="259" w:lineRule="auto"/>
        <w:rPr>
          <w:rFonts w:ascii="Public Sans SemiBold" w:eastAsia="Public Sans SemiBold" w:hAnsi="Public Sans SemiBold" w:cs="Public Sans SemiBold"/>
          <w:color w:val="002664"/>
          <w:sz w:val="28"/>
          <w:szCs w:val="28"/>
        </w:rPr>
      </w:pPr>
      <w:r>
        <w:br w:type="page"/>
      </w:r>
    </w:p>
    <w:p w14:paraId="4725E463" w14:textId="5BF76054" w:rsidR="00B32A2B" w:rsidRDefault="0090147F" w:rsidP="00CC2758">
      <w:pPr>
        <w:pStyle w:val="Heading2"/>
      </w:pPr>
      <w:r>
        <w:lastRenderedPageBreak/>
        <w:t>Exercise [</w:t>
      </w:r>
      <w:r w:rsidR="00CC2758">
        <w:t>N</w:t>
      </w:r>
      <w:r>
        <w:t xml:space="preserve">ame] – </w:t>
      </w:r>
      <w:r w:rsidR="00CC2758">
        <w:t>F</w:t>
      </w:r>
      <w:r>
        <w:t xml:space="preserve">acilitator </w:t>
      </w:r>
      <w:r w:rsidR="00CC2758">
        <w:t>G</w:t>
      </w:r>
      <w:r>
        <w:t xml:space="preserve">uide </w:t>
      </w:r>
    </w:p>
    <w:p w14:paraId="5DAB6C7B" w14:textId="77777777" w:rsidR="00B32A2B" w:rsidRDefault="00B32A2B">
      <w:pPr>
        <w:pBdr>
          <w:top w:val="nil"/>
          <w:left w:val="nil"/>
          <w:bottom w:val="nil"/>
          <w:right w:val="nil"/>
          <w:between w:val="nil"/>
        </w:pBdr>
        <w:spacing w:after="120"/>
        <w:rPr>
          <w:rFonts w:ascii="Public Sans Light" w:eastAsia="Public Sans Light" w:hAnsi="Public Sans Light" w:cs="Public Sans Light"/>
          <w:color w:val="7030A0"/>
          <w:sz w:val="22"/>
          <w:szCs w:val="22"/>
        </w:rPr>
      </w:pPr>
    </w:p>
    <w:p w14:paraId="7DDD3464" w14:textId="77777777" w:rsidR="00CC2758" w:rsidRPr="00577677" w:rsidRDefault="00CC2758" w:rsidP="0007738B">
      <w:pPr>
        <w:pStyle w:val="BodyText"/>
        <w:rPr>
          <w:color w:val="auto"/>
        </w:rPr>
      </w:pPr>
      <w:r w:rsidRPr="00577677">
        <w:rPr>
          <w:color w:val="auto"/>
        </w:rPr>
        <w:t xml:space="preserve">Date: </w:t>
      </w:r>
      <w:r w:rsidRPr="00711907">
        <w:rPr>
          <w:rStyle w:val="GuidanceChar"/>
        </w:rPr>
        <w:t>[INSERT]</w:t>
      </w:r>
    </w:p>
    <w:p w14:paraId="2A2FCBED" w14:textId="77777777" w:rsidR="00CC2758" w:rsidRPr="00577677" w:rsidRDefault="00CC2758" w:rsidP="0007738B">
      <w:pPr>
        <w:pStyle w:val="BodyText"/>
        <w:rPr>
          <w:color w:val="auto"/>
        </w:rPr>
      </w:pPr>
      <w:r w:rsidRPr="00577677">
        <w:rPr>
          <w:color w:val="auto"/>
        </w:rPr>
        <w:t xml:space="preserve">Time: </w:t>
      </w:r>
      <w:r w:rsidRPr="00711907">
        <w:rPr>
          <w:rStyle w:val="GuidanceChar"/>
        </w:rPr>
        <w:t>[INSERT]</w:t>
      </w:r>
    </w:p>
    <w:p w14:paraId="06AF16A6" w14:textId="77777777" w:rsidR="00CC2758" w:rsidRPr="00577677" w:rsidRDefault="00CC2758" w:rsidP="00CC2758">
      <w:pPr>
        <w:pStyle w:val="BodyText"/>
        <w:rPr>
          <w:color w:val="auto"/>
        </w:rPr>
      </w:pPr>
      <w:r w:rsidRPr="00577677">
        <w:rPr>
          <w:color w:val="auto"/>
        </w:rPr>
        <w:t xml:space="preserve">Venue: </w:t>
      </w:r>
      <w:r w:rsidRPr="00711907">
        <w:rPr>
          <w:rStyle w:val="GuidanceChar"/>
        </w:rPr>
        <w:t>[INSERT]</w:t>
      </w:r>
    </w:p>
    <w:tbl>
      <w:tblPr>
        <w:tblStyle w:val="a1"/>
        <w:tblW w:w="901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A0" w:firstRow="1" w:lastRow="0" w:firstColumn="1" w:lastColumn="0" w:noHBand="0" w:noVBand="1"/>
      </w:tblPr>
      <w:tblGrid>
        <w:gridCol w:w="1555"/>
        <w:gridCol w:w="7461"/>
      </w:tblGrid>
      <w:tr w:rsidR="00B32A2B" w14:paraId="1D3F1C7D" w14:textId="77777777" w:rsidTr="00CC275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CBEDFD" w:themeFill="accent4"/>
          </w:tcPr>
          <w:p w14:paraId="4A146726" w14:textId="77777777" w:rsidR="00B32A2B" w:rsidRDefault="0090147F" w:rsidP="00CC2758">
            <w:pPr>
              <w:pStyle w:val="BodyText"/>
            </w:pPr>
            <w:r>
              <w:t>Time</w:t>
            </w:r>
          </w:p>
        </w:tc>
        <w:tc>
          <w:tcPr>
            <w:tcW w:w="7461" w:type="dxa"/>
            <w:tcBorders>
              <w:top w:val="none" w:sz="0" w:space="0" w:color="auto"/>
              <w:left w:val="none" w:sz="0" w:space="0" w:color="auto"/>
              <w:bottom w:val="none" w:sz="0" w:space="0" w:color="auto"/>
              <w:right w:val="none" w:sz="0" w:space="0" w:color="auto"/>
            </w:tcBorders>
            <w:shd w:val="clear" w:color="auto" w:fill="CBEDFD" w:themeFill="accent4"/>
          </w:tcPr>
          <w:p w14:paraId="18283460" w14:textId="77777777" w:rsidR="00B32A2B" w:rsidRDefault="0090147F" w:rsidP="00CC2758">
            <w:pPr>
              <w:pStyle w:val="BodyText"/>
              <w:cnfStyle w:val="100000000000" w:firstRow="1" w:lastRow="0" w:firstColumn="0" w:lastColumn="0" w:oddVBand="0" w:evenVBand="0" w:oddHBand="0" w:evenHBand="0" w:firstRowFirstColumn="0" w:firstRowLastColumn="0" w:lastRowFirstColumn="0" w:lastRowLastColumn="0"/>
            </w:pPr>
            <w:r>
              <w:t>Activity</w:t>
            </w:r>
          </w:p>
        </w:tc>
      </w:tr>
      <w:tr w:rsidR="00B32A2B" w14:paraId="3C211E23" w14:textId="77777777" w:rsidTr="00CC2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00396079" w14:textId="77777777" w:rsidR="00B32A2B" w:rsidRDefault="0090147F" w:rsidP="00CC2758">
            <w:pPr>
              <w:pStyle w:val="BodyText"/>
            </w:pPr>
            <w:r>
              <w:t>0830</w:t>
            </w:r>
          </w:p>
        </w:tc>
        <w:tc>
          <w:tcPr>
            <w:tcW w:w="7461" w:type="dxa"/>
            <w:tcBorders>
              <w:top w:val="none" w:sz="0" w:space="0" w:color="auto"/>
              <w:bottom w:val="none" w:sz="0" w:space="0" w:color="auto"/>
            </w:tcBorders>
            <w:shd w:val="clear" w:color="auto" w:fill="auto"/>
          </w:tcPr>
          <w:p w14:paraId="775D7C22" w14:textId="77777777" w:rsidR="00B32A2B" w:rsidRDefault="0090147F" w:rsidP="00CC2758">
            <w:pPr>
              <w:pStyle w:val="BodyText"/>
              <w:cnfStyle w:val="000000100000" w:firstRow="0" w:lastRow="0" w:firstColumn="0" w:lastColumn="0" w:oddVBand="0" w:evenVBand="0" w:oddHBand="1" w:evenHBand="0" w:firstRowFirstColumn="0" w:firstRowLastColumn="0" w:lastRowFirstColumn="0" w:lastRowLastColumn="0"/>
            </w:pPr>
            <w:r>
              <w:t>Arrival and registration</w:t>
            </w:r>
          </w:p>
          <w:p w14:paraId="6D152A4B" w14:textId="77777777" w:rsidR="00B32A2B" w:rsidRDefault="0090147F" w:rsidP="00CC2758">
            <w:pPr>
              <w:pStyle w:val="BodyText"/>
              <w:cnfStyle w:val="000000100000" w:firstRow="0" w:lastRow="0" w:firstColumn="0" w:lastColumn="0" w:oddVBand="0" w:evenVBand="0" w:oddHBand="1" w:evenHBand="0" w:firstRowFirstColumn="0" w:firstRowLastColumn="0" w:lastRowFirstColumn="0" w:lastRowLastColumn="0"/>
            </w:pPr>
            <w:r>
              <w:t>Encourage informal introductions</w:t>
            </w:r>
          </w:p>
        </w:tc>
      </w:tr>
      <w:tr w:rsidR="00B32A2B" w14:paraId="72D3F91A" w14:textId="77777777" w:rsidTr="00CC2758">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52F12AA1" w14:textId="77777777" w:rsidR="00B32A2B" w:rsidRDefault="0090147F" w:rsidP="00CC2758">
            <w:pPr>
              <w:pStyle w:val="BodyText"/>
            </w:pPr>
            <w:r>
              <w:t>0900</w:t>
            </w:r>
          </w:p>
        </w:tc>
        <w:tc>
          <w:tcPr>
            <w:tcW w:w="7461" w:type="dxa"/>
            <w:shd w:val="clear" w:color="auto" w:fill="auto"/>
          </w:tcPr>
          <w:p w14:paraId="012D8098" w14:textId="77777777" w:rsidR="00B32A2B" w:rsidRDefault="0090147F" w:rsidP="00CC2758">
            <w:pPr>
              <w:pStyle w:val="BodyText"/>
              <w:cnfStyle w:val="000000000000" w:firstRow="0" w:lastRow="0" w:firstColumn="0" w:lastColumn="0" w:oddVBand="0" w:evenVBand="0" w:oddHBand="0" w:evenHBand="0" w:firstRowFirstColumn="0" w:firstRowLastColumn="0" w:lastRowFirstColumn="0" w:lastRowLastColumn="0"/>
              <w:rPr>
                <w:color w:val="22272B"/>
              </w:rPr>
            </w:pPr>
            <w:r>
              <w:rPr>
                <w:color w:val="22272B"/>
              </w:rPr>
              <w:t>Welcome (</w:t>
            </w:r>
            <w:r>
              <w:t>facilitator or host names</w:t>
            </w:r>
            <w:r>
              <w:rPr>
                <w:color w:val="22272B"/>
              </w:rPr>
              <w:t>)</w:t>
            </w:r>
          </w:p>
          <w:p w14:paraId="58247E54" w14:textId="77777777" w:rsidR="00B32A2B" w:rsidRDefault="0090147F" w:rsidP="00CC2758">
            <w:pPr>
              <w:pStyle w:val="BodyText"/>
              <w:cnfStyle w:val="000000000000" w:firstRow="0" w:lastRow="0" w:firstColumn="0" w:lastColumn="0" w:oddVBand="0" w:evenVBand="0" w:oddHBand="0" w:evenHBand="0" w:firstRowFirstColumn="0" w:firstRowLastColumn="0" w:lastRowFirstColumn="0" w:lastRowLastColumn="0"/>
              <w:rPr>
                <w:color w:val="22272B"/>
              </w:rPr>
            </w:pPr>
            <w:r>
              <w:rPr>
                <w:color w:val="22272B"/>
              </w:rPr>
              <w:t>Welcome/acknowledgement of Country (</w:t>
            </w:r>
            <w:r>
              <w:t>name</w:t>
            </w:r>
            <w:r>
              <w:rPr>
                <w:color w:val="22272B"/>
              </w:rPr>
              <w:t>)</w:t>
            </w:r>
          </w:p>
          <w:p w14:paraId="22BCC025" w14:textId="77777777" w:rsidR="00B32A2B" w:rsidRDefault="0090147F" w:rsidP="00CC2758">
            <w:pPr>
              <w:pStyle w:val="BodyText"/>
              <w:cnfStyle w:val="000000000000" w:firstRow="0" w:lastRow="0" w:firstColumn="0" w:lastColumn="0" w:oddVBand="0" w:evenVBand="0" w:oddHBand="0" w:evenHBand="0" w:firstRowFirstColumn="0" w:firstRowLastColumn="0" w:lastRowFirstColumn="0" w:lastRowLastColumn="0"/>
              <w:rPr>
                <w:color w:val="22272B"/>
              </w:rPr>
            </w:pPr>
            <w:r>
              <w:rPr>
                <w:color w:val="22272B"/>
              </w:rPr>
              <w:t>Agenda</w:t>
            </w:r>
          </w:p>
          <w:p w14:paraId="1F12ACC1" w14:textId="77777777" w:rsidR="00B32A2B" w:rsidRDefault="0090147F" w:rsidP="00CC2758">
            <w:pPr>
              <w:pStyle w:val="BodyText"/>
              <w:cnfStyle w:val="000000000000" w:firstRow="0" w:lastRow="0" w:firstColumn="0" w:lastColumn="0" w:oddVBand="0" w:evenVBand="0" w:oddHBand="0" w:evenHBand="0" w:firstRowFirstColumn="0" w:firstRowLastColumn="0" w:lastRowFirstColumn="0" w:lastRowLastColumn="0"/>
              <w:rPr>
                <w:color w:val="22272B"/>
              </w:rPr>
            </w:pPr>
            <w:r>
              <w:rPr>
                <w:color w:val="22272B"/>
              </w:rPr>
              <w:t>Housekeeping:</w:t>
            </w:r>
          </w:p>
          <w:p w14:paraId="63F7FBD7" w14:textId="77777777" w:rsidR="00B32A2B" w:rsidRDefault="0090147F" w:rsidP="00CC2758">
            <w:pPr>
              <w:pStyle w:val="ListBullet"/>
              <w:cnfStyle w:val="000000000000" w:firstRow="0" w:lastRow="0" w:firstColumn="0" w:lastColumn="0" w:oddVBand="0" w:evenVBand="0" w:oddHBand="0" w:evenHBand="0" w:firstRowFirstColumn="0" w:firstRowLastColumn="0" w:lastRowFirstColumn="0" w:lastRowLastColumn="0"/>
              <w:rPr>
                <w:rFonts w:ascii="Public Sans" w:eastAsia="Public Sans" w:hAnsi="Public Sans" w:cs="Public Sans"/>
              </w:rPr>
            </w:pPr>
            <w:r>
              <w:t>emergencies and evacuation</w:t>
            </w:r>
          </w:p>
          <w:p w14:paraId="4A2F8B8E" w14:textId="77777777" w:rsidR="00B32A2B" w:rsidRDefault="0090147F" w:rsidP="00CC2758">
            <w:pPr>
              <w:pStyle w:val="ListBullet"/>
              <w:cnfStyle w:val="000000000000" w:firstRow="0" w:lastRow="0" w:firstColumn="0" w:lastColumn="0" w:oddVBand="0" w:evenVBand="0" w:oddHBand="0" w:evenHBand="0" w:firstRowFirstColumn="0" w:firstRowLastColumn="0" w:lastRowFirstColumn="0" w:lastRowLastColumn="0"/>
              <w:rPr>
                <w:rFonts w:ascii="Public Sans" w:eastAsia="Public Sans" w:hAnsi="Public Sans" w:cs="Public Sans"/>
              </w:rPr>
            </w:pPr>
            <w:r>
              <w:t>toilets</w:t>
            </w:r>
          </w:p>
          <w:p w14:paraId="7373BAED" w14:textId="77777777" w:rsidR="00B32A2B" w:rsidRDefault="0090147F" w:rsidP="00CC2758">
            <w:pPr>
              <w:pStyle w:val="ListBullet"/>
              <w:cnfStyle w:val="000000000000" w:firstRow="0" w:lastRow="0" w:firstColumn="0" w:lastColumn="0" w:oddVBand="0" w:evenVBand="0" w:oddHBand="0" w:evenHBand="0" w:firstRowFirstColumn="0" w:firstRowLastColumn="0" w:lastRowFirstColumn="0" w:lastRowLastColumn="0"/>
              <w:rPr>
                <w:rFonts w:ascii="Public Sans" w:eastAsia="Public Sans" w:hAnsi="Public Sans" w:cs="Public Sans"/>
              </w:rPr>
            </w:pPr>
            <w:r>
              <w:t>mobile phones</w:t>
            </w:r>
          </w:p>
          <w:p w14:paraId="5CDCE4FE" w14:textId="77777777" w:rsidR="00B32A2B" w:rsidRDefault="0090147F" w:rsidP="00CC2758">
            <w:pPr>
              <w:pStyle w:val="ListBullet"/>
              <w:cnfStyle w:val="000000000000" w:firstRow="0" w:lastRow="0" w:firstColumn="0" w:lastColumn="0" w:oddVBand="0" w:evenVBand="0" w:oddHBand="0" w:evenHBand="0" w:firstRowFirstColumn="0" w:firstRowLastColumn="0" w:lastRowFirstColumn="0" w:lastRowLastColumn="0"/>
            </w:pPr>
            <w:r>
              <w:t>breaks and catering.</w:t>
            </w:r>
          </w:p>
        </w:tc>
      </w:tr>
      <w:tr w:rsidR="00B32A2B" w14:paraId="726E4F4A" w14:textId="77777777" w:rsidTr="00CC2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3B53631D" w14:textId="77777777" w:rsidR="00B32A2B" w:rsidRDefault="0090147F" w:rsidP="00CC2758">
            <w:pPr>
              <w:pStyle w:val="BodyText"/>
            </w:pPr>
            <w:r>
              <w:t>0905</w:t>
            </w:r>
          </w:p>
        </w:tc>
        <w:tc>
          <w:tcPr>
            <w:tcW w:w="7461" w:type="dxa"/>
            <w:tcBorders>
              <w:top w:val="none" w:sz="0" w:space="0" w:color="auto"/>
              <w:bottom w:val="none" w:sz="0" w:space="0" w:color="auto"/>
            </w:tcBorders>
            <w:shd w:val="clear" w:color="auto" w:fill="auto"/>
          </w:tcPr>
          <w:p w14:paraId="2FC8C62C" w14:textId="77777777" w:rsidR="00B32A2B" w:rsidRPr="00CC2758" w:rsidRDefault="0090147F" w:rsidP="00CC2758">
            <w:pPr>
              <w:pStyle w:val="BodyText"/>
              <w:cnfStyle w:val="000000100000" w:firstRow="0" w:lastRow="0" w:firstColumn="0" w:lastColumn="0" w:oddVBand="0" w:evenVBand="0" w:oddHBand="1" w:evenHBand="0" w:firstRowFirstColumn="0" w:firstRowLastColumn="0" w:lastRowFirstColumn="0" w:lastRowLastColumn="0"/>
              <w:rPr>
                <w:b/>
                <w:bCs/>
              </w:rPr>
            </w:pPr>
            <w:r w:rsidRPr="00CC2758">
              <w:rPr>
                <w:b/>
                <w:bCs/>
              </w:rPr>
              <w:t>Aim</w:t>
            </w:r>
          </w:p>
          <w:p w14:paraId="771A171A" w14:textId="77777777" w:rsidR="00CC2758" w:rsidRDefault="00CC2758" w:rsidP="00CC2758">
            <w:pPr>
              <w:pStyle w:val="BodyText"/>
              <w:cnfStyle w:val="000000100000" w:firstRow="0" w:lastRow="0" w:firstColumn="0" w:lastColumn="0" w:oddVBand="0" w:evenVBand="0" w:oddHBand="1" w:evenHBand="0" w:firstRowFirstColumn="0" w:firstRowLastColumn="0" w:lastRowFirstColumn="0" w:lastRowLastColumn="0"/>
            </w:pPr>
            <w:r>
              <w:t xml:space="preserve">To test the real-time response of the LEMC/REMC to a simulated tsunami emergency, </w:t>
            </w:r>
            <w:proofErr w:type="gramStart"/>
            <w:r>
              <w:t>in order to</w:t>
            </w:r>
            <w:proofErr w:type="gramEnd"/>
            <w:r>
              <w:t xml:space="preserve"> evaluate the committee's readiness, preparedness, and capability to manage the hazard effectively.</w:t>
            </w:r>
          </w:p>
          <w:p w14:paraId="106DD217" w14:textId="77777777" w:rsidR="00B32A2B" w:rsidRPr="00CC2758" w:rsidRDefault="0090147F" w:rsidP="00CC2758">
            <w:pPr>
              <w:pStyle w:val="BodyText"/>
              <w:cnfStyle w:val="000000100000" w:firstRow="0" w:lastRow="0" w:firstColumn="0" w:lastColumn="0" w:oddVBand="0" w:evenVBand="0" w:oddHBand="1" w:evenHBand="0" w:firstRowFirstColumn="0" w:firstRowLastColumn="0" w:lastRowFirstColumn="0" w:lastRowLastColumn="0"/>
              <w:rPr>
                <w:b/>
                <w:bCs/>
              </w:rPr>
            </w:pPr>
            <w:r w:rsidRPr="00CC2758">
              <w:rPr>
                <w:b/>
                <w:bCs/>
              </w:rPr>
              <w:t>Objectives</w:t>
            </w:r>
          </w:p>
          <w:p w14:paraId="13FD33E4" w14:textId="142D56BD" w:rsidR="00B32A2B" w:rsidRDefault="0090147F" w:rsidP="00CC2758">
            <w:pPr>
              <w:pStyle w:val="ListNumber"/>
              <w:cnfStyle w:val="000000100000" w:firstRow="0" w:lastRow="0" w:firstColumn="0" w:lastColumn="0" w:oddVBand="0" w:evenVBand="0" w:oddHBand="1" w:evenHBand="0" w:firstRowFirstColumn="0" w:firstRowLastColumn="0" w:lastRowFirstColumn="0" w:lastRowLastColumn="0"/>
            </w:pPr>
            <w:r>
              <w:t>Ensure that the LEMC/REMC has procedures in place for managing tsunamis.</w:t>
            </w:r>
          </w:p>
          <w:p w14:paraId="274E0D2B" w14:textId="597E7C8A" w:rsidR="00B32A2B" w:rsidRDefault="0090147F" w:rsidP="00CC2758">
            <w:pPr>
              <w:pStyle w:val="ListNumber"/>
              <w:cnfStyle w:val="000000100000" w:firstRow="0" w:lastRow="0" w:firstColumn="0" w:lastColumn="0" w:oddVBand="0" w:evenVBand="0" w:oddHBand="1" w:evenHBand="0" w:firstRowFirstColumn="0" w:firstRowLastColumn="0" w:lastRowFirstColumn="0" w:lastRowLastColumn="0"/>
            </w:pPr>
            <w:r>
              <w:t>Evaluate the adaptability and flexibility of LEMC/REMC team members in responding to challenging or unexpected developments during the exercise.</w:t>
            </w:r>
          </w:p>
          <w:p w14:paraId="6D662E92" w14:textId="6C5B10DD" w:rsidR="00B32A2B" w:rsidRDefault="0090147F" w:rsidP="00CC2758">
            <w:pPr>
              <w:pStyle w:val="ListNumber"/>
              <w:cnfStyle w:val="000000100000" w:firstRow="0" w:lastRow="0" w:firstColumn="0" w:lastColumn="0" w:oddVBand="0" w:evenVBand="0" w:oddHBand="1" w:evenHBand="0" w:firstRowFirstColumn="0" w:firstRowLastColumn="0" w:lastRowFirstColumn="0" w:lastRowLastColumn="0"/>
            </w:pPr>
            <w:r>
              <w:t>Verify that the structure of any activated organisation (e.g., EOC) aligns with procedures and is logical, clearly structured, and communicated to all involved.</w:t>
            </w:r>
          </w:p>
          <w:p w14:paraId="378CD29B" w14:textId="79C5F7C1" w:rsidR="00B32A2B" w:rsidRDefault="0090147F" w:rsidP="00CC2758">
            <w:pPr>
              <w:pStyle w:val="ListNumber"/>
              <w:cnfStyle w:val="000000100000" w:firstRow="0" w:lastRow="0" w:firstColumn="0" w:lastColumn="0" w:oddVBand="0" w:evenVBand="0" w:oddHBand="1" w:evenHBand="0" w:firstRowFirstColumn="0" w:firstRowLastColumn="0" w:lastRowFirstColumn="0" w:lastRowLastColumn="0"/>
            </w:pPr>
            <w:r>
              <w:t>Evaluate participants' knowledge and awareness of emergency management, hazard specific and EOC procedures.</w:t>
            </w:r>
          </w:p>
          <w:p w14:paraId="0DE1E4D9" w14:textId="176B0B25" w:rsidR="00B32A2B" w:rsidRDefault="0090147F" w:rsidP="00CC2758">
            <w:pPr>
              <w:pStyle w:val="ListNumber"/>
              <w:cnfStyle w:val="000000100000" w:firstRow="0" w:lastRow="0" w:firstColumn="0" w:lastColumn="0" w:oddVBand="0" w:evenVBand="0" w:oddHBand="1" w:evenHBand="0" w:firstRowFirstColumn="0" w:firstRowLastColumn="0" w:lastRowFirstColumn="0" w:lastRowLastColumn="0"/>
            </w:pPr>
            <w:r>
              <w:t>Assess participants' knowledge, skills, and abilities in operating within an EOC.</w:t>
            </w:r>
          </w:p>
          <w:p w14:paraId="18F92F86" w14:textId="555550A3" w:rsidR="00B32A2B" w:rsidRDefault="0090147F" w:rsidP="00CC2758">
            <w:pPr>
              <w:pStyle w:val="ListNumber"/>
              <w:cnfStyle w:val="000000100000" w:firstRow="0" w:lastRow="0" w:firstColumn="0" w:lastColumn="0" w:oddVBand="0" w:evenVBand="0" w:oddHBand="1" w:evenHBand="0" w:firstRowFirstColumn="0" w:firstRowLastColumn="0" w:lastRowFirstColumn="0" w:lastRowLastColumn="0"/>
            </w:pPr>
            <w:r>
              <w:t>Evaluate the effectiveness of decisions and actions in response to challenging and complex scenarios.</w:t>
            </w:r>
          </w:p>
          <w:p w14:paraId="3EDF1CC8" w14:textId="1787B588" w:rsidR="00B32A2B" w:rsidRDefault="0090147F" w:rsidP="00CC2758">
            <w:pPr>
              <w:pStyle w:val="ListNumber"/>
              <w:cnfStyle w:val="000000100000" w:firstRow="0" w:lastRow="0" w:firstColumn="0" w:lastColumn="0" w:oddVBand="0" w:evenVBand="0" w:oddHBand="1" w:evenHBand="0" w:firstRowFirstColumn="0" w:firstRowLastColumn="0" w:lastRowFirstColumn="0" w:lastRowLastColumn="0"/>
            </w:pPr>
            <w:r>
              <w:t>Assess the suitability and adequacy of facilities, venues, and resources available during the exercise.</w:t>
            </w:r>
          </w:p>
          <w:p w14:paraId="1E9BE29B" w14:textId="296C342B" w:rsidR="00B32A2B" w:rsidRPr="00CC2758" w:rsidRDefault="0090147F" w:rsidP="00CC2758">
            <w:pPr>
              <w:pStyle w:val="ListNumber"/>
              <w:cnfStyle w:val="000000100000" w:firstRow="0" w:lastRow="0" w:firstColumn="0" w:lastColumn="0" w:oddVBand="0" w:evenVBand="0" w:oddHBand="1" w:evenHBand="0" w:firstRowFirstColumn="0" w:firstRowLastColumn="0" w:lastRowFirstColumn="0" w:lastRowLastColumn="0"/>
              <w:rPr>
                <w:color w:val="auto"/>
              </w:rPr>
            </w:pPr>
            <w:r>
              <w:lastRenderedPageBreak/>
              <w:t xml:space="preserve">Identify knowledge, skill, and capability gaps among LEMC/REMC </w:t>
            </w:r>
            <w:r w:rsidRPr="00CC2758">
              <w:rPr>
                <w:color w:val="auto"/>
              </w:rPr>
              <w:t>members and develop action plans to address these gaps.</w:t>
            </w:r>
          </w:p>
          <w:p w14:paraId="787080E0" w14:textId="46879DB8" w:rsidR="00B32A2B" w:rsidRDefault="0090147F" w:rsidP="00CC2758">
            <w:pPr>
              <w:pStyle w:val="ListNumber"/>
              <w:cnfStyle w:val="000000100000" w:firstRow="0" w:lastRow="0" w:firstColumn="0" w:lastColumn="0" w:oddVBand="0" w:evenVBand="0" w:oddHBand="1" w:evenHBand="0" w:firstRowFirstColumn="0" w:firstRowLastColumn="0" w:lastRowFirstColumn="0" w:lastRowLastColumn="0"/>
              <w:rPr>
                <w:color w:val="7030A0"/>
              </w:rPr>
            </w:pPr>
            <w:r w:rsidRPr="00CC2758">
              <w:rPr>
                <w:color w:val="auto"/>
              </w:rPr>
              <w:t>Test interagency communication and coordination during the response.</w:t>
            </w:r>
          </w:p>
        </w:tc>
      </w:tr>
      <w:tr w:rsidR="00B32A2B" w14:paraId="0197B9C2" w14:textId="77777777" w:rsidTr="00CC2758">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188548A9" w14:textId="77777777" w:rsidR="00B32A2B" w:rsidRDefault="0090147F" w:rsidP="00CC2758">
            <w:pPr>
              <w:pStyle w:val="BodyText"/>
            </w:pPr>
            <w:r>
              <w:lastRenderedPageBreak/>
              <w:t>0910</w:t>
            </w:r>
          </w:p>
        </w:tc>
        <w:tc>
          <w:tcPr>
            <w:tcW w:w="7461" w:type="dxa"/>
            <w:shd w:val="clear" w:color="auto" w:fill="auto"/>
          </w:tcPr>
          <w:p w14:paraId="10C36B16" w14:textId="77777777" w:rsidR="00B32A2B" w:rsidRDefault="0090147F" w:rsidP="00CC2758">
            <w:pPr>
              <w:pStyle w:val="BodyText"/>
              <w:cnfStyle w:val="000000000000" w:firstRow="0" w:lastRow="0" w:firstColumn="0" w:lastColumn="0" w:oddVBand="0" w:evenVBand="0" w:oddHBand="0" w:evenHBand="0" w:firstRowFirstColumn="0" w:firstRowLastColumn="0" w:lastRowFirstColumn="0" w:lastRowLastColumn="0"/>
            </w:pPr>
            <w:r>
              <w:t>Introductions by participants – name, day-to-day role, emergency management role</w:t>
            </w:r>
          </w:p>
        </w:tc>
      </w:tr>
      <w:tr w:rsidR="00B32A2B" w14:paraId="0A46EDEB" w14:textId="77777777" w:rsidTr="00CC2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3AD7D8CC" w14:textId="77777777" w:rsidR="00B32A2B" w:rsidRDefault="0090147F" w:rsidP="00CC2758">
            <w:pPr>
              <w:pStyle w:val="BodyText"/>
            </w:pPr>
            <w:r>
              <w:t>0915</w:t>
            </w:r>
          </w:p>
        </w:tc>
        <w:tc>
          <w:tcPr>
            <w:tcW w:w="7461" w:type="dxa"/>
            <w:tcBorders>
              <w:top w:val="none" w:sz="0" w:space="0" w:color="auto"/>
              <w:bottom w:val="none" w:sz="0" w:space="0" w:color="auto"/>
            </w:tcBorders>
            <w:shd w:val="clear" w:color="auto" w:fill="auto"/>
          </w:tcPr>
          <w:p w14:paraId="0FB186B7" w14:textId="77777777" w:rsidR="00B32A2B" w:rsidRPr="00CC2758" w:rsidRDefault="0090147F" w:rsidP="00CC2758">
            <w:pPr>
              <w:pStyle w:val="BodyText"/>
              <w:cnfStyle w:val="000000100000" w:firstRow="0" w:lastRow="0" w:firstColumn="0" w:lastColumn="0" w:oddVBand="0" w:evenVBand="0" w:oddHBand="1" w:evenHBand="0" w:firstRowFirstColumn="0" w:firstRowLastColumn="0" w:lastRowFirstColumn="0" w:lastRowLastColumn="0"/>
              <w:rPr>
                <w:b/>
                <w:bCs/>
              </w:rPr>
            </w:pPr>
            <w:r w:rsidRPr="00CC2758">
              <w:rPr>
                <w:b/>
                <w:bCs/>
              </w:rPr>
              <w:t>Exercise Briefing with Exercise Controller</w:t>
            </w:r>
          </w:p>
          <w:p w14:paraId="3131972A" w14:textId="77777777" w:rsidR="00B32A2B" w:rsidRDefault="0090147F" w:rsidP="00CC2758">
            <w:pPr>
              <w:pStyle w:val="BodyText"/>
              <w:cnfStyle w:val="000000100000" w:firstRow="0" w:lastRow="0" w:firstColumn="0" w:lastColumn="0" w:oddVBand="0" w:evenVBand="0" w:oddHBand="1" w:evenHBand="0" w:firstRowFirstColumn="0" w:firstRowLastColumn="0" w:lastRowFirstColumn="0" w:lastRowLastColumn="0"/>
            </w:pPr>
            <w:r>
              <w:t>This exercise simulates a tsunami emergency triggered by a series of major undersea earthquakes near the Tonga Trench, affecting the entire east coast of Australia. The scenario begins with early warnings and escalating concerns, culminating in the activation of EOCs across local and regional levels to support the coordinated response by the combat agency. Participants will manage the evolving situation as the tsunami progresses through warning, impact, and very early recovery phases.</w:t>
            </w:r>
          </w:p>
          <w:p w14:paraId="41F51005" w14:textId="77777777" w:rsidR="00B32A2B" w:rsidRDefault="0090147F" w:rsidP="00CC2758">
            <w:pPr>
              <w:pStyle w:val="BodyText"/>
              <w:cnfStyle w:val="000000100000" w:firstRow="0" w:lastRow="0" w:firstColumn="0" w:lastColumn="0" w:oddVBand="0" w:evenVBand="0" w:oddHBand="1" w:evenHBand="0" w:firstRowFirstColumn="0" w:firstRowLastColumn="0" w:lastRowFirstColumn="0" w:lastRowLastColumn="0"/>
            </w:pPr>
            <w:r>
              <w:t>The scenario focuses on testing the coordination, resource management, and support functions of EOCs as they address the complex challenges of a large-scale tsunami emergency. It emphasises interagency collaboration and effective communication between functional areas, combat and support agencies, and community stakeholders.</w:t>
            </w:r>
          </w:p>
          <w:p w14:paraId="0FBB2439" w14:textId="77777777" w:rsidR="00B32A2B" w:rsidRDefault="0090147F" w:rsidP="00CC2758">
            <w:pPr>
              <w:pStyle w:val="BodyText"/>
              <w:cnfStyle w:val="000000100000" w:firstRow="0" w:lastRow="0" w:firstColumn="0" w:lastColumn="0" w:oddVBand="0" w:evenVBand="0" w:oddHBand="1" w:evenHBand="0" w:firstRowFirstColumn="0" w:firstRowLastColumn="0" w:lastRowFirstColumn="0" w:lastRowLastColumn="0"/>
            </w:pPr>
            <w:r>
              <w:t>This exercise framework is designed to be geographically and contextually adaptable, allowing organisers to tailor the scenario to reflect the unique risks, infrastructure, and community characteristics of the participating LEMC or REMC. Tailoring could include integrating locally relevant hazards, demographics, or infrastructure challenges. By presenting a dynamic and realistic sequence of events, it aims to evaluate readiness, identify procedural gaps, and strengthen overall emergency management capabilities.</w:t>
            </w:r>
          </w:p>
          <w:p w14:paraId="5252F83D" w14:textId="77777777" w:rsidR="00B32A2B" w:rsidRDefault="0090147F" w:rsidP="00CC2758">
            <w:pPr>
              <w:pStyle w:val="BodyText"/>
              <w:cnfStyle w:val="000000100000" w:firstRow="0" w:lastRow="0" w:firstColumn="0" w:lastColumn="0" w:oddVBand="0" w:evenVBand="0" w:oddHBand="1" w:evenHBand="0" w:firstRowFirstColumn="0" w:firstRowLastColumn="0" w:lastRowFirstColumn="0" w:lastRowLastColumn="0"/>
            </w:pPr>
            <w:r w:rsidRPr="00CC2758">
              <w:rPr>
                <w:color w:val="auto"/>
              </w:rPr>
              <w:t>See Facilitator Slides for Scenario Details</w:t>
            </w:r>
          </w:p>
        </w:tc>
      </w:tr>
      <w:tr w:rsidR="00B32A2B" w14:paraId="7AC84EE6" w14:textId="77777777" w:rsidTr="00CC2758">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394C507E" w14:textId="77777777" w:rsidR="00B32A2B" w:rsidRDefault="0090147F" w:rsidP="00CC2758">
            <w:pPr>
              <w:pStyle w:val="BodyText"/>
            </w:pPr>
            <w:r>
              <w:t>0945</w:t>
            </w:r>
          </w:p>
        </w:tc>
        <w:tc>
          <w:tcPr>
            <w:tcW w:w="7461" w:type="dxa"/>
            <w:shd w:val="clear" w:color="auto" w:fill="auto"/>
          </w:tcPr>
          <w:p w14:paraId="5FBC060C" w14:textId="77777777" w:rsidR="00B32A2B" w:rsidRDefault="0090147F" w:rsidP="00CC2758">
            <w:pPr>
              <w:pStyle w:val="BodyText"/>
              <w:cnfStyle w:val="000000000000" w:firstRow="0" w:lastRow="0" w:firstColumn="0" w:lastColumn="0" w:oddVBand="0" w:evenVBand="0" w:oddHBand="0" w:evenHBand="0" w:firstRowFirstColumn="0" w:firstRowLastColumn="0" w:lastRowFirstColumn="0" w:lastRowLastColumn="0"/>
            </w:pPr>
            <w:r>
              <w:t>Exercise Commences - EXCON</w:t>
            </w:r>
          </w:p>
        </w:tc>
      </w:tr>
      <w:tr w:rsidR="00B32A2B" w14:paraId="5E14B96A" w14:textId="77777777" w:rsidTr="00CC2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508848A1" w14:textId="77777777" w:rsidR="00B32A2B" w:rsidRDefault="0090147F" w:rsidP="00CC2758">
            <w:pPr>
              <w:pStyle w:val="BodyText"/>
            </w:pPr>
            <w:r>
              <w:t>1500</w:t>
            </w:r>
          </w:p>
        </w:tc>
        <w:tc>
          <w:tcPr>
            <w:tcW w:w="7461" w:type="dxa"/>
            <w:tcBorders>
              <w:top w:val="none" w:sz="0" w:space="0" w:color="auto"/>
              <w:bottom w:val="none" w:sz="0" w:space="0" w:color="auto"/>
            </w:tcBorders>
            <w:shd w:val="clear" w:color="auto" w:fill="auto"/>
          </w:tcPr>
          <w:p w14:paraId="453AC31D" w14:textId="77777777" w:rsidR="00B32A2B" w:rsidRDefault="0090147F" w:rsidP="00CC2758">
            <w:pPr>
              <w:pStyle w:val="BodyText"/>
              <w:cnfStyle w:val="000000100000" w:firstRow="0" w:lastRow="0" w:firstColumn="0" w:lastColumn="0" w:oddVBand="0" w:evenVBand="0" w:oddHBand="1" w:evenHBand="0" w:firstRowFirstColumn="0" w:firstRowLastColumn="0" w:lastRowFirstColumn="0" w:lastRowLastColumn="0"/>
              <w:rPr>
                <w:color w:val="7030A0"/>
              </w:rPr>
            </w:pPr>
            <w:r>
              <w:t>Exercise Concludes at direction of Exercise Controller</w:t>
            </w:r>
          </w:p>
        </w:tc>
      </w:tr>
      <w:tr w:rsidR="00B32A2B" w14:paraId="204E3CF8" w14:textId="77777777" w:rsidTr="00CC2758">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6395B3F5" w14:textId="77777777" w:rsidR="00B32A2B" w:rsidRDefault="0090147F" w:rsidP="00CC2758">
            <w:pPr>
              <w:pStyle w:val="BodyText"/>
            </w:pPr>
            <w:r>
              <w:t>1515</w:t>
            </w:r>
          </w:p>
        </w:tc>
        <w:tc>
          <w:tcPr>
            <w:tcW w:w="7461" w:type="dxa"/>
            <w:shd w:val="clear" w:color="auto" w:fill="auto"/>
          </w:tcPr>
          <w:p w14:paraId="0D9C43BE" w14:textId="77777777" w:rsidR="00B32A2B" w:rsidRPr="00CC2758" w:rsidRDefault="0090147F" w:rsidP="00CC2758">
            <w:pPr>
              <w:pStyle w:val="BodyText"/>
              <w:cnfStyle w:val="000000000000" w:firstRow="0" w:lastRow="0" w:firstColumn="0" w:lastColumn="0" w:oddVBand="0" w:evenVBand="0" w:oddHBand="0" w:evenHBand="0" w:firstRowFirstColumn="0" w:firstRowLastColumn="0" w:lastRowFirstColumn="0" w:lastRowLastColumn="0"/>
              <w:rPr>
                <w:b/>
                <w:bCs/>
              </w:rPr>
            </w:pPr>
            <w:r w:rsidRPr="00CC2758">
              <w:rPr>
                <w:b/>
                <w:bCs/>
              </w:rPr>
              <w:t>After Action Review</w:t>
            </w:r>
          </w:p>
          <w:p w14:paraId="1205E51D" w14:textId="77777777" w:rsidR="00B32A2B" w:rsidRDefault="0090147F" w:rsidP="00CC2758">
            <w:pPr>
              <w:pStyle w:val="BodyText"/>
              <w:cnfStyle w:val="000000000000" w:firstRow="0" w:lastRow="0" w:firstColumn="0" w:lastColumn="0" w:oddVBand="0" w:evenVBand="0" w:oddHBand="0" w:evenHBand="0" w:firstRowFirstColumn="0" w:firstRowLastColumn="0" w:lastRowFirstColumn="0" w:lastRowLastColumn="0"/>
            </w:pPr>
            <w:r>
              <w:t>Invite participants to complete their feedback sheet individually, then work at their table to identify and then report:</w:t>
            </w:r>
          </w:p>
          <w:p w14:paraId="40167C2D" w14:textId="77777777" w:rsidR="00B32A2B" w:rsidRDefault="0090147F" w:rsidP="00CC2758">
            <w:pPr>
              <w:pStyle w:val="ListBullet"/>
              <w:cnfStyle w:val="000000000000" w:firstRow="0" w:lastRow="0" w:firstColumn="0" w:lastColumn="0" w:oddVBand="0" w:evenVBand="0" w:oddHBand="0" w:evenHBand="0" w:firstRowFirstColumn="0" w:firstRowLastColumn="0" w:lastRowFirstColumn="0" w:lastRowLastColumn="0"/>
              <w:rPr>
                <w:rFonts w:ascii="Public Sans" w:eastAsia="Public Sans" w:hAnsi="Public Sans" w:cs="Public Sans"/>
              </w:rPr>
            </w:pPr>
            <w:r>
              <w:t>Three things that they discovered (or surprised them) during the exercise</w:t>
            </w:r>
          </w:p>
          <w:p w14:paraId="60B8EE24" w14:textId="77777777" w:rsidR="00B32A2B" w:rsidRDefault="0090147F" w:rsidP="00CC2758">
            <w:pPr>
              <w:pStyle w:val="ListBullet"/>
              <w:cnfStyle w:val="000000000000" w:firstRow="0" w:lastRow="0" w:firstColumn="0" w:lastColumn="0" w:oddVBand="0" w:evenVBand="0" w:oddHBand="0" w:evenHBand="0" w:firstRowFirstColumn="0" w:firstRowLastColumn="0" w:lastRowFirstColumn="0" w:lastRowLastColumn="0"/>
              <w:rPr>
                <w:rFonts w:ascii="Public Sans" w:eastAsia="Public Sans" w:hAnsi="Public Sans" w:cs="Public Sans"/>
              </w:rPr>
            </w:pPr>
            <w:r>
              <w:t>Three things that work well</w:t>
            </w:r>
          </w:p>
          <w:p w14:paraId="2FE1D466" w14:textId="77777777" w:rsidR="00B32A2B" w:rsidRDefault="0090147F" w:rsidP="00CC2758">
            <w:pPr>
              <w:pStyle w:val="ListBullet"/>
              <w:cnfStyle w:val="000000000000" w:firstRow="0" w:lastRow="0" w:firstColumn="0" w:lastColumn="0" w:oddVBand="0" w:evenVBand="0" w:oddHBand="0" w:evenHBand="0" w:firstRowFirstColumn="0" w:firstRowLastColumn="0" w:lastRowFirstColumn="0" w:lastRowLastColumn="0"/>
              <w:rPr>
                <w:rFonts w:ascii="Public Sans" w:eastAsia="Public Sans" w:hAnsi="Public Sans" w:cs="Public Sans"/>
              </w:rPr>
            </w:pPr>
            <w:r>
              <w:t>Three things that they would do differently</w:t>
            </w:r>
          </w:p>
          <w:p w14:paraId="691F1714" w14:textId="77777777" w:rsidR="00B32A2B" w:rsidRDefault="0090147F" w:rsidP="00CC2758">
            <w:pPr>
              <w:pStyle w:val="ListBullet"/>
              <w:cnfStyle w:val="000000000000" w:firstRow="0" w:lastRow="0" w:firstColumn="0" w:lastColumn="0" w:oddVBand="0" w:evenVBand="0" w:oddHBand="0" w:evenHBand="0" w:firstRowFirstColumn="0" w:firstRowLastColumn="0" w:lastRowFirstColumn="0" w:lastRowLastColumn="0"/>
              <w:rPr>
                <w:rFonts w:ascii="Public Sans" w:eastAsia="Public Sans" w:hAnsi="Public Sans" w:cs="Public Sans"/>
              </w:rPr>
            </w:pPr>
            <w:r>
              <w:t>Any questions they would like to answer before they leave</w:t>
            </w:r>
          </w:p>
          <w:p w14:paraId="67B0CEF2" w14:textId="77777777" w:rsidR="00B32A2B" w:rsidRDefault="0090147F" w:rsidP="00CC2758">
            <w:pPr>
              <w:pStyle w:val="BodyText"/>
              <w:cnfStyle w:val="000000000000" w:firstRow="0" w:lastRow="0" w:firstColumn="0" w:lastColumn="0" w:oddVBand="0" w:evenVBand="0" w:oddHBand="0" w:evenHBand="0" w:firstRowFirstColumn="0" w:firstRowLastColumn="0" w:lastRowFirstColumn="0" w:lastRowLastColumn="0"/>
            </w:pPr>
            <w:r>
              <w:lastRenderedPageBreak/>
              <w:t>Responses can be recorded on butcher paper or similar for post-exercise analysis. Participants to be also provided with Participant Feedback Form.</w:t>
            </w:r>
          </w:p>
        </w:tc>
      </w:tr>
      <w:tr w:rsidR="00B32A2B" w14:paraId="53CBE46B" w14:textId="77777777" w:rsidTr="00CC2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76177F89" w14:textId="77777777" w:rsidR="00B32A2B" w:rsidRDefault="0090147F" w:rsidP="00CC2758">
            <w:pPr>
              <w:pStyle w:val="BodyText"/>
            </w:pPr>
            <w:r>
              <w:lastRenderedPageBreak/>
              <w:t>1600</w:t>
            </w:r>
          </w:p>
        </w:tc>
        <w:tc>
          <w:tcPr>
            <w:tcW w:w="7461" w:type="dxa"/>
            <w:tcBorders>
              <w:top w:val="none" w:sz="0" w:space="0" w:color="auto"/>
              <w:bottom w:val="none" w:sz="0" w:space="0" w:color="auto"/>
            </w:tcBorders>
            <w:shd w:val="clear" w:color="auto" w:fill="auto"/>
          </w:tcPr>
          <w:p w14:paraId="5338ED4B" w14:textId="77777777" w:rsidR="00B32A2B" w:rsidRDefault="0090147F" w:rsidP="00CC2758">
            <w:pPr>
              <w:pStyle w:val="BodyText"/>
              <w:cnfStyle w:val="000000100000" w:firstRow="0" w:lastRow="0" w:firstColumn="0" w:lastColumn="0" w:oddVBand="0" w:evenVBand="0" w:oddHBand="1" w:evenHBand="0" w:firstRowFirstColumn="0" w:firstRowLastColumn="0" w:lastRowFirstColumn="0" w:lastRowLastColumn="0"/>
            </w:pPr>
            <w:r>
              <w:t>Depart</w:t>
            </w:r>
          </w:p>
        </w:tc>
      </w:tr>
    </w:tbl>
    <w:p w14:paraId="02EB378F" w14:textId="77777777" w:rsidR="00B32A2B" w:rsidRDefault="00B32A2B">
      <w:pPr>
        <w:pBdr>
          <w:top w:val="nil"/>
          <w:left w:val="nil"/>
          <w:bottom w:val="nil"/>
          <w:right w:val="nil"/>
          <w:between w:val="nil"/>
        </w:pBdr>
        <w:spacing w:after="120"/>
        <w:rPr>
          <w:rFonts w:ascii="Public Sans Light" w:eastAsia="Public Sans Light" w:hAnsi="Public Sans Light" w:cs="Public Sans Light"/>
          <w:color w:val="22272B"/>
          <w:sz w:val="22"/>
          <w:szCs w:val="22"/>
        </w:rPr>
      </w:pPr>
    </w:p>
    <w:sectPr w:rsidR="00B32A2B">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397"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83E047" w14:textId="77777777" w:rsidR="00982491" w:rsidRDefault="00982491">
      <w:r>
        <w:separator/>
      </w:r>
    </w:p>
  </w:endnote>
  <w:endnote w:type="continuationSeparator" w:id="0">
    <w:p w14:paraId="489C3C39" w14:textId="77777777" w:rsidR="00982491" w:rsidRDefault="00982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ublic Sans Light">
    <w:panose1 w:val="00000000000000000000"/>
    <w:charset w:val="00"/>
    <w:family w:val="auto"/>
    <w:pitch w:val="variable"/>
    <w:sig w:usb0="A00000FF" w:usb1="4000205B" w:usb2="00000000" w:usb3="00000000" w:csb0="00000193" w:csb1="00000000"/>
    <w:embedRegular r:id="rId1" w:fontKey="{BDEEAE61-A40A-4539-B97F-FB95A5C8C3BF}"/>
    <w:embedBold r:id="rId2" w:fontKey="{CFCDC607-0D45-4260-ACF1-C35C3631345F}"/>
    <w:embedItalic r:id="rId3" w:fontKey="{5C3A722D-BE20-473F-9BCF-10EE4317377A}"/>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4" w:fontKey="{0F131CD4-8F82-4104-8966-49C3B922033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66BBF32F-A935-40D6-A41E-38EDE9B7086E}"/>
    <w:embedBold r:id="rId6" w:fontKey="{CFA71054-FDE9-4571-866F-1F248EF87DD5}"/>
    <w:embedItalic r:id="rId7" w:fontKey="{BE33CC64-A20D-44E9-B890-710D63CE6575}"/>
  </w:font>
  <w:font w:name="Public Sans">
    <w:panose1 w:val="00000000000000000000"/>
    <w:charset w:val="00"/>
    <w:family w:val="auto"/>
    <w:pitch w:val="variable"/>
    <w:sig w:usb0="A00000FF" w:usb1="4000205B" w:usb2="00000000" w:usb3="00000000" w:csb0="00000193" w:csb1="00000000"/>
    <w:embedRegular r:id="rId8" w:fontKey="{E2F75CBC-8BE2-46C3-B8DC-FE7F453E6E06}"/>
    <w:embedBold r:id="rId9" w:fontKey="{2BAC4956-DC0C-4919-8256-65C316C9A6EA}"/>
  </w:font>
  <w:font w:name="Public Sans SemiBold">
    <w:panose1 w:val="00000000000000000000"/>
    <w:charset w:val="00"/>
    <w:family w:val="auto"/>
    <w:pitch w:val="variable"/>
    <w:sig w:usb0="A00000FF" w:usb1="4000205B" w:usb2="00000000" w:usb3="00000000" w:csb0="00000193" w:csb1="00000000"/>
    <w:embedRegular r:id="rId10" w:fontKey="{78F0EBD0-5BE7-41D3-9274-DF46192A7673}"/>
    <w:embedItalic r:id="rId11" w:fontKey="{ADD38BB7-6159-4492-A57E-780FD50A087A}"/>
    <w:embedBoldItalic r:id="rId12" w:fontKey="{19848403-2BE4-460B-A0C3-01EF16BF30BC}"/>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40D3A14F-B4B9-448B-86A5-37FE3F9F9D1E}"/>
  </w:font>
  <w:font w:name="MS Mincho">
    <w:altName w:val="ＭＳ 明朝"/>
    <w:panose1 w:val="02020609040205080304"/>
    <w:charset w:val="80"/>
    <w:family w:val="modern"/>
    <w:pitch w:val="fixed"/>
    <w:sig w:usb0="E00002FF" w:usb1="6AC7FDFB" w:usb2="08000012" w:usb3="00000000" w:csb0="0002009F" w:csb1="00000000"/>
    <w:embedRegular r:id="rId14" w:subsetted="1" w:fontKey="{AE56AE3C-2680-4290-BF4C-663949AF90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4E56C" w14:textId="77777777" w:rsidR="00B32A2B" w:rsidRDefault="0090147F">
    <w:pPr>
      <w:pBdr>
        <w:top w:val="nil"/>
        <w:left w:val="nil"/>
        <w:bottom w:val="nil"/>
        <w:right w:val="nil"/>
        <w:between w:val="nil"/>
      </w:pBdr>
      <w:tabs>
        <w:tab w:val="center" w:pos="5670"/>
        <w:tab w:val="right" w:pos="10206"/>
      </w:tabs>
      <w:spacing w:after="120"/>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219F6E58" wp14:editId="07777777">
              <wp:simplePos x="0" y="0"/>
              <wp:positionH relativeFrom="column">
                <wp:posOffset>1689100</wp:posOffset>
              </wp:positionH>
              <wp:positionV relativeFrom="paragraph">
                <wp:posOffset>0</wp:posOffset>
              </wp:positionV>
              <wp:extent cx="472440" cy="472440"/>
              <wp:effectExtent l="0" t="0" r="0" b="0"/>
              <wp:wrapNone/>
              <wp:docPr id="23" name="Rectangle 2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B32A2B" w:rsidRDefault="0090147F">
                          <w:pPr>
                            <w:textDirection w:val="btLr"/>
                          </w:pPr>
                          <w:r>
                            <w:t>OFFICIAL</w:t>
                          </w:r>
                        </w:p>
                      </w:txbxContent>
                    </wps:txbx>
                    <wps:bodyPr spcFirstLastPara="1" wrap="square" lIns="0" tIns="0" rIns="0" bIns="190500" anchor="b" anchorCtr="0">
                      <a:noAutofit/>
                    </wps:bodyPr>
                  </wps:wsp>
                </a:graphicData>
              </a:graphic>
            </wp:anchor>
          </w:drawing>
        </mc:Choice>
        <mc:Fallback>
          <w:pict>
            <v:rect w14:anchorId="219F6E58" id="Rectangle 23" o:spid="_x0000_s1027" alt="OFFICIAL" style="position:absolute;left:0;text-align:left;margin-left:133pt;margin-top:0;width:37.2pt;height:37.2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" filled="f" stroked="f">
              <v:textbox inset="0,0,0,15pt">
                <w:txbxContent>
                  <w:p w14:paraId="08CE8BEA" w14:textId="77777777" w:rsidR="00B32A2B" w:rsidRDefault="0090147F">
                    <w:pPr>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87F2F" w14:textId="77777777" w:rsidR="00CC2758" w:rsidRDefault="00CC2758" w:rsidP="00CC2758">
    <w:pPr>
      <w:jc w:val="center"/>
    </w:pPr>
    <w:r w:rsidRPr="2B206AF6">
      <w:t>OFFICIAL</w:t>
    </w:r>
  </w:p>
  <w:p w14:paraId="4E140B8B" w14:textId="083D0D2F" w:rsidR="00B32A2B" w:rsidRPr="00CC2758" w:rsidRDefault="00CC2758" w:rsidP="00CC2758">
    <w:r>
      <w:t>Facilitator Guide</w:t>
    </w:r>
    <w:r w:rsidRPr="2B206AF6">
      <w:t xml:space="preserve"> - </w:t>
    </w:r>
    <w:r>
      <w:t>Tsunami</w:t>
    </w:r>
    <w:r w:rsidRPr="2B206AF6">
      <w:t xml:space="preserve"> Functional Exercise </w:t>
    </w:r>
    <w:r w:rsidRPr="2B206AF6">
      <w:rPr>
        <w:rFonts w:ascii="MS Mincho" w:eastAsia="MS Mincho" w:hAnsi="MS Mincho" w:cs="MS Mincho" w:hint="eastAsia"/>
      </w:rPr>
      <w:t>│</w:t>
    </w:r>
    <w:r w:rsidRPr="2B206AF6">
      <w:t xml:space="preserve"> [</w:t>
    </w:r>
    <w:r>
      <w:t xml:space="preserve">Insert </w:t>
    </w:r>
    <w:r w:rsidRPr="2B206AF6">
      <w:t xml:space="preserve">Exercise Name]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86308" w14:textId="77777777" w:rsidR="00CC2758" w:rsidRDefault="00CC2758" w:rsidP="00CC2758">
    <w:pPr>
      <w:jc w:val="center"/>
    </w:pPr>
    <w:r w:rsidRPr="2B206AF6">
      <w:t>OFFICIAL</w:t>
    </w:r>
  </w:p>
  <w:p w14:paraId="1C9427EB" w14:textId="29C63A01" w:rsidR="00B32A2B" w:rsidRPr="00CC2758" w:rsidRDefault="00CC2758" w:rsidP="00CC2758">
    <w:r>
      <w:t>Facilitator Guide</w:t>
    </w:r>
    <w:r w:rsidRPr="2B206AF6">
      <w:t xml:space="preserve"> - </w:t>
    </w:r>
    <w:r>
      <w:t>Tsunami</w:t>
    </w:r>
    <w:r w:rsidRPr="2B206AF6">
      <w:t xml:space="preserve"> Functional Exercise </w:t>
    </w:r>
    <w:r w:rsidRPr="2B206AF6">
      <w:rPr>
        <w:rFonts w:ascii="MS Mincho" w:eastAsia="MS Mincho" w:hAnsi="MS Mincho" w:cs="MS Mincho" w:hint="eastAsia"/>
      </w:rPr>
      <w:t>│</w:t>
    </w:r>
    <w:r w:rsidRPr="2B206AF6">
      <w:t xml:space="preserve"> [</w:t>
    </w:r>
    <w:r>
      <w:t xml:space="preserve">Insert </w:t>
    </w:r>
    <w:r w:rsidRPr="2B206AF6">
      <w:t xml:space="preserve">Exercise Name]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05464C" w14:textId="77777777" w:rsidR="00982491" w:rsidRDefault="00982491">
      <w:r>
        <w:separator/>
      </w:r>
    </w:p>
  </w:footnote>
  <w:footnote w:type="continuationSeparator" w:id="0">
    <w:p w14:paraId="686FAE35" w14:textId="77777777" w:rsidR="00982491" w:rsidRDefault="00982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ABDE0" w14:textId="77777777" w:rsidR="00B32A2B" w:rsidRDefault="0090147F">
    <w:pPr>
      <w:pBdr>
        <w:top w:val="nil"/>
        <w:left w:val="nil"/>
        <w:bottom w:val="nil"/>
        <w:right w:val="nil"/>
        <w:between w:val="nil"/>
      </w:pBdr>
      <w:spacing w:after="240"/>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30485FB7" wp14:editId="07777777">
              <wp:simplePos x="0" y="0"/>
              <wp:positionH relativeFrom="page">
                <wp:align>center</wp:align>
              </wp:positionH>
              <wp:positionV relativeFrom="page">
                <wp:align>top</wp:align>
              </wp:positionV>
              <wp:extent cx="472440" cy="472440"/>
              <wp:effectExtent l="0" t="0" r="0" b="0"/>
              <wp:wrapNone/>
              <wp:docPr id="21" name="Rectangle 2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B32A2B" w:rsidRDefault="0090147F">
                          <w:pPr>
                            <w:textDirection w:val="btLr"/>
                          </w:pPr>
                          <w:r>
                            <w:t>OFFICIAL</w:t>
                          </w:r>
                        </w:p>
                      </w:txbxContent>
                    </wps:txbx>
                    <wps:bodyPr spcFirstLastPara="1" wrap="square" lIns="0" tIns="190500" rIns="0" bIns="0" anchor="t" anchorCtr="0">
                      <a:noAutofit/>
                    </wps:bodyPr>
                  </wps:wsp>
                </a:graphicData>
              </a:graphic>
            </wp:anchor>
          </w:drawing>
        </mc:Choice>
        <mc:Fallback>
          <w:pict>
            <v:rect w14:anchorId="30485FB7" id="Rectangle 21" o:spid="_x0000_s1026" alt="OFFICIAL" style="position:absolute;left:0;text-align:left;margin-left:0;margin-top:0;width:37.2pt;height:37.2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KQWxqNsAAAADAQAADwAAAAAAAAAAAAAAAAALBAAAZHJzL2Rvd25yZXYu&#10;eG1sUEsFBgAAAAAEAAQA8wAAABMFAAAAAA==&#10;" filled="f" stroked="f">
              <v:textbox inset="0,15pt,0,0">
                <w:txbxContent>
                  <w:p w14:paraId="17D1F485" w14:textId="77777777" w:rsidR="00B32A2B" w:rsidRDefault="0090147F">
                    <w:pPr>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77742" w14:textId="77777777" w:rsidR="00B32A2B" w:rsidRDefault="0090147F" w:rsidP="00CC2758">
    <w:pPr>
      <w:jc w:val="center"/>
      <w:rPr>
        <w:rFonts w:ascii="Public Sans Light" w:eastAsia="Public Sans Light" w:hAnsi="Public Sans Light" w:cs="Public Sans Light"/>
        <w:color w:val="22272B"/>
      </w:rP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AAEBA" w14:textId="77777777" w:rsidR="00B32A2B" w:rsidRDefault="0090147F" w:rsidP="00CC2758">
    <w:pPr>
      <w:jc w:val="center"/>
    </w:pPr>
    <w:r>
      <w:t>OFFICIAL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2" w15:restartNumberingAfterBreak="0">
    <w:nsid w:val="492E2BC8"/>
    <w:multiLevelType w:val="multilevel"/>
    <w:tmpl w:val="D3A88242"/>
    <w:lvl w:ilvl="0">
      <w:start w:val="1"/>
      <w:numFmt w:val="decimal"/>
      <w:pStyle w:val="ListNumber"/>
      <w:lvlText w:val="%1."/>
      <w:lvlJc w:val="left"/>
      <w:pPr>
        <w:ind w:left="360" w:hanging="360"/>
      </w:pPr>
      <w:rPr>
        <w:rFonts w:ascii="Public Sans Light" w:hAnsi="Public Sans Light" w:hint="default"/>
        <w:color w:val="auto"/>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6" w15:restartNumberingAfterBreak="0">
    <w:nsid w:val="61A36E66"/>
    <w:multiLevelType w:val="multilevel"/>
    <w:tmpl w:val="FFFFFFFF"/>
    <w:lvl w:ilvl="0">
      <w:start w:val="1"/>
      <w:numFmt w:val="bullet"/>
      <w:lvlText w:val="●"/>
      <w:lvlJc w:val="left"/>
      <w:pPr>
        <w:ind w:left="357" w:hanging="357"/>
      </w:pPr>
      <w:rPr>
        <w:rFonts w:ascii="Noto Sans Symbols" w:eastAsia="Noto Sans Symbols" w:hAnsi="Noto Sans Symbols" w:cs="Noto Sans Symbols"/>
        <w:color w:val="22272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2A0424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2872226">
    <w:abstractNumId w:val="6"/>
  </w:num>
  <w:num w:numId="2" w16cid:durableId="1836070307">
    <w:abstractNumId w:val="7"/>
  </w:num>
  <w:num w:numId="3" w16cid:durableId="19798035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7601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779729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75942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938621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354424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537254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77116215">
    <w:abstractNumId w:val="1"/>
  </w:num>
  <w:num w:numId="11" w16cid:durableId="136146489">
    <w:abstractNumId w:val="4"/>
  </w:num>
  <w:num w:numId="12" w16cid:durableId="1320772272">
    <w:abstractNumId w:val="5"/>
  </w:num>
  <w:num w:numId="13" w16cid:durableId="1004280411">
    <w:abstractNumId w:val="3"/>
  </w:num>
  <w:num w:numId="14" w16cid:durableId="975374462">
    <w:abstractNumId w:val="2"/>
  </w:num>
  <w:num w:numId="15" w16cid:durableId="2055350335">
    <w:abstractNumId w:val="0"/>
  </w:num>
  <w:num w:numId="16" w16cid:durableId="5660372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A2B"/>
    <w:rsid w:val="007226E7"/>
    <w:rsid w:val="0090147F"/>
    <w:rsid w:val="00982491"/>
    <w:rsid w:val="00B32A2B"/>
    <w:rsid w:val="00CC2758"/>
    <w:rsid w:val="00F57961"/>
    <w:rsid w:val="6E1C18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4055F"/>
  <w15:docId w15:val="{D16CC5A3-99D4-40C5-B81B-4C63EB951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color w:val="FF0000"/>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CC2758"/>
    <w:pPr>
      <w:tabs>
        <w:tab w:val="left" w:pos="357"/>
        <w:tab w:val="left" w:pos="714"/>
        <w:tab w:val="left" w:pos="2552"/>
        <w:tab w:val="left" w:pos="357"/>
        <w:tab w:val="left" w:pos="714"/>
        <w:tab w:val="left" w:pos="2552"/>
      </w:tabs>
      <w:suppressAutoHyphens/>
      <w:spacing w:before="120"/>
      <w:jc w:val="both"/>
    </w:pPr>
    <w:rPr>
      <w:rFonts w:ascii="Public Sans" w:hAnsi="Public Sans"/>
      <w:color w:val="D7153A"/>
      <w:sz w:val="18"/>
    </w:rPr>
  </w:style>
  <w:style w:type="paragraph" w:styleId="Heading1">
    <w:name w:val="heading 1"/>
    <w:next w:val="BodyText"/>
    <w:link w:val="Heading1Char"/>
    <w:uiPriority w:val="9"/>
    <w:qFormat/>
    <w:rsid w:val="00CC2758"/>
    <w:pPr>
      <w:keepNext/>
      <w:pBdr>
        <w:top w:val="single" w:sz="24" w:space="8" w:color="002664" w:themeColor="accent1"/>
      </w:pBdr>
      <w:tabs>
        <w:tab w:val="left" w:pos="357"/>
        <w:tab w:val="left" w:pos="714"/>
        <w:tab w:val="left" w:pos="2552"/>
        <w:tab w:val="left" w:pos="357"/>
        <w:tab w:val="left" w:pos="714"/>
        <w:tab w:val="left" w:pos="2552"/>
      </w:tabs>
      <w:spacing w:before="240" w:after="120"/>
      <w:jc w:val="both"/>
      <w:outlineLvl w:val="0"/>
    </w:pPr>
    <w:rPr>
      <w:rFonts w:ascii="Public Sans Light" w:eastAsia="Public Sans Light" w:hAnsi="Public Sans Light" w:cs="Public Sans Light"/>
      <w:color w:val="808080"/>
      <w:sz w:val="36"/>
      <w:szCs w:val="22"/>
      <w:lang w:val="en"/>
    </w:rPr>
  </w:style>
  <w:style w:type="paragraph" w:styleId="Heading2">
    <w:name w:val="heading 2"/>
    <w:next w:val="BodyText"/>
    <w:link w:val="Heading2Char"/>
    <w:uiPriority w:val="9"/>
    <w:unhideWhenUsed/>
    <w:qFormat/>
    <w:rsid w:val="00CC2758"/>
    <w:pPr>
      <w:pBdr>
        <w:top w:val="single" w:sz="4" w:space="8" w:color="002664" w:themeColor="accent1"/>
      </w:pBdr>
      <w:tabs>
        <w:tab w:val="left" w:pos="357"/>
        <w:tab w:val="left" w:pos="714"/>
        <w:tab w:val="left" w:pos="2552"/>
        <w:tab w:val="left" w:pos="357"/>
        <w:tab w:val="left" w:pos="714"/>
        <w:tab w:val="left" w:pos="2552"/>
      </w:tabs>
      <w:spacing w:before="240" w:after="120"/>
      <w:jc w:val="both"/>
      <w:outlineLvl w:val="1"/>
    </w:pPr>
    <w:rPr>
      <w:rFonts w:ascii="Public Sans Light" w:eastAsia="Public Sans Light" w:hAnsi="Public Sans Light" w:cs="Public Sans Light"/>
      <w:color w:val="D7153A"/>
      <w:sz w:val="28"/>
      <w:szCs w:val="22"/>
    </w:rPr>
  </w:style>
  <w:style w:type="paragraph" w:styleId="Heading3">
    <w:name w:val="heading 3"/>
    <w:next w:val="BodyText"/>
    <w:link w:val="Heading3Char"/>
    <w:uiPriority w:val="9"/>
    <w:unhideWhenUsed/>
    <w:qFormat/>
    <w:rsid w:val="00CC2758"/>
    <w:pPr>
      <w:keepNext/>
      <w:keepLines/>
      <w:tabs>
        <w:tab w:val="left" w:pos="357"/>
        <w:tab w:val="left" w:pos="714"/>
        <w:tab w:val="left" w:pos="2552"/>
        <w:tab w:val="left" w:pos="357"/>
        <w:tab w:val="left" w:pos="714"/>
        <w:tab w:val="left" w:pos="2552"/>
      </w:tabs>
      <w:suppressAutoHyphens/>
      <w:spacing w:before="240" w:after="120"/>
      <w:jc w:val="both"/>
      <w:outlineLvl w:val="2"/>
    </w:pPr>
    <w:rPr>
      <w:rFonts w:asciiTheme="majorHAnsi" w:eastAsia="Public Sans Light" w:hAnsiTheme="majorHAnsi" w:cs="Public Sans Light"/>
      <w:color w:val="002664"/>
      <w:sz w:val="24"/>
      <w:szCs w:val="22"/>
    </w:rPr>
  </w:style>
  <w:style w:type="paragraph" w:styleId="Heading4">
    <w:name w:val="heading 4"/>
    <w:next w:val="BodyText"/>
    <w:link w:val="Heading4Char"/>
    <w:uiPriority w:val="9"/>
    <w:unhideWhenUsed/>
    <w:qFormat/>
    <w:rsid w:val="00CC2758"/>
    <w:pPr>
      <w:keepNext/>
      <w:keepLines/>
      <w:tabs>
        <w:tab w:val="left" w:pos="357"/>
        <w:tab w:val="left" w:pos="714"/>
        <w:tab w:val="left" w:pos="2552"/>
        <w:tab w:val="left" w:pos="357"/>
        <w:tab w:val="left" w:pos="714"/>
        <w:tab w:val="left" w:pos="2552"/>
      </w:tabs>
      <w:suppressAutoHyphens/>
      <w:spacing w:before="240" w:after="120"/>
      <w:jc w:val="both"/>
      <w:outlineLvl w:val="3"/>
    </w:pPr>
    <w:rPr>
      <w:rFonts w:asciiTheme="majorHAnsi" w:eastAsiaTheme="majorEastAsia" w:hAnsiTheme="majorHAnsi" w:cstheme="majorBidi"/>
      <w:iCs/>
      <w:color w:val="auto"/>
      <w:sz w:val="22"/>
      <w:szCs w:val="22"/>
    </w:rPr>
  </w:style>
  <w:style w:type="paragraph" w:styleId="Heading5">
    <w:name w:val="heading 5"/>
    <w:next w:val="BodyText"/>
    <w:link w:val="Heading5Char"/>
    <w:uiPriority w:val="9"/>
    <w:unhideWhenUsed/>
    <w:qFormat/>
    <w:rsid w:val="00CC2758"/>
    <w:pPr>
      <w:keepNext/>
      <w:keepLines/>
      <w:tabs>
        <w:tab w:val="left" w:pos="357"/>
        <w:tab w:val="left" w:pos="714"/>
        <w:tab w:val="left" w:pos="2552"/>
        <w:tab w:val="left" w:pos="357"/>
        <w:tab w:val="left" w:pos="714"/>
        <w:tab w:val="left" w:pos="2552"/>
      </w:tabs>
      <w:suppressAutoHyphens/>
      <w:spacing w:before="240" w:after="120"/>
      <w:jc w:val="both"/>
      <w:outlineLvl w:val="4"/>
    </w:pPr>
    <w:rPr>
      <w:rFonts w:asciiTheme="majorHAnsi" w:eastAsiaTheme="majorEastAsia" w:hAnsiTheme="majorHAnsi" w:cstheme="majorBidi"/>
      <w:color w:val="8CE0FF"/>
      <w:sz w:val="22"/>
      <w:szCs w:val="22"/>
    </w:rPr>
  </w:style>
  <w:style w:type="paragraph" w:styleId="Heading6">
    <w:name w:val="heading 6"/>
    <w:next w:val="BodyText"/>
    <w:link w:val="Heading6Char"/>
    <w:uiPriority w:val="9"/>
    <w:semiHidden/>
    <w:unhideWhenUsed/>
    <w:qFormat/>
    <w:rsid w:val="00CC2758"/>
    <w:pPr>
      <w:keepLines/>
      <w:tabs>
        <w:tab w:val="left" w:pos="357"/>
        <w:tab w:val="left" w:pos="714"/>
        <w:tab w:val="left" w:pos="2552"/>
        <w:tab w:val="left" w:pos="357"/>
        <w:tab w:val="left" w:pos="714"/>
        <w:tab w:val="left" w:pos="2552"/>
      </w:tabs>
      <w:suppressAutoHyphens/>
      <w:spacing w:before="120" w:after="120" w:line="260" w:lineRule="exact"/>
      <w:ind w:right="1588"/>
      <w:jc w:val="both"/>
      <w:outlineLvl w:val="5"/>
    </w:pPr>
    <w:rPr>
      <w:rFonts w:asciiTheme="majorHAnsi" w:eastAsiaTheme="majorEastAsia" w:hAnsiTheme="majorHAnsi" w:cstheme="majorBidi"/>
      <w:b/>
      <w:i/>
      <w:color w:val="22272B" w:themeColor="text1"/>
      <w:sz w:val="22"/>
      <w:szCs w:val="22"/>
    </w:rPr>
  </w:style>
  <w:style w:type="paragraph" w:styleId="Heading7">
    <w:name w:val="heading 7"/>
    <w:next w:val="BodyText"/>
    <w:link w:val="Heading7Char"/>
    <w:uiPriority w:val="9"/>
    <w:semiHidden/>
    <w:rsid w:val="00CC2758"/>
    <w:pPr>
      <w:keepLines/>
      <w:tabs>
        <w:tab w:val="left" w:pos="357"/>
        <w:tab w:val="left" w:pos="714"/>
        <w:tab w:val="left" w:pos="2552"/>
        <w:tab w:val="left" w:pos="357"/>
        <w:tab w:val="left" w:pos="714"/>
        <w:tab w:val="left" w:pos="2552"/>
      </w:tabs>
      <w:suppressAutoHyphens/>
      <w:spacing w:before="120" w:after="120" w:line="260" w:lineRule="exact"/>
      <w:ind w:right="1588"/>
      <w:jc w:val="both"/>
      <w:outlineLvl w:val="6"/>
    </w:pPr>
    <w:rPr>
      <w:rFonts w:asciiTheme="majorHAnsi" w:eastAsiaTheme="majorEastAsia" w:hAnsiTheme="majorHAnsi" w:cstheme="majorBidi"/>
      <w:i/>
      <w:iCs/>
      <w:color w:val="22272B" w:themeColor="text1"/>
      <w:sz w:val="22"/>
      <w:szCs w:val="22"/>
    </w:rPr>
  </w:style>
  <w:style w:type="character" w:default="1" w:styleId="DefaultParagraphFont">
    <w:name w:val="Default Paragraph Font"/>
    <w:uiPriority w:val="1"/>
    <w:semiHidden/>
    <w:unhideWhenUsed/>
    <w:rsid w:val="00CC275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C2758"/>
  </w:style>
  <w:style w:type="paragraph" w:styleId="Title">
    <w:name w:val="Title"/>
    <w:next w:val="BodyText"/>
    <w:link w:val="TitleChar"/>
    <w:uiPriority w:val="10"/>
    <w:qFormat/>
    <w:rsid w:val="00CC2758"/>
    <w:pPr>
      <w:tabs>
        <w:tab w:val="left" w:pos="357"/>
        <w:tab w:val="left" w:pos="714"/>
        <w:tab w:val="left" w:pos="2552"/>
        <w:tab w:val="left" w:pos="357"/>
        <w:tab w:val="left" w:pos="714"/>
        <w:tab w:val="left" w:pos="2552"/>
      </w:tabs>
      <w:spacing w:before="120"/>
      <w:jc w:val="both"/>
    </w:pPr>
    <w:rPr>
      <w:rFonts w:ascii="Public Sans Light" w:eastAsiaTheme="majorEastAsia" w:hAnsi="Public Sans Light" w:cstheme="majorBidi"/>
      <w:color w:val="22272B" w:themeColor="text1"/>
      <w:kern w:val="28"/>
      <w:position w:val="4"/>
      <w:sz w:val="36"/>
      <w:szCs w:val="56"/>
      <w:lang w:eastAsia="en-US"/>
    </w:rPr>
  </w:style>
  <w:style w:type="table" w:styleId="TableGrid">
    <w:name w:val="Table Grid"/>
    <w:basedOn w:val="TableNormal"/>
    <w:uiPriority w:val="39"/>
    <w:rsid w:val="00CC2758"/>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CC2758"/>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CC2758"/>
    <w:pPr>
      <w:tabs>
        <w:tab w:val="left" w:pos="357"/>
        <w:tab w:val="left" w:pos="714"/>
        <w:tab w:val="left" w:pos="2552"/>
        <w:tab w:val="left" w:pos="357"/>
        <w:tab w:val="left" w:pos="714"/>
        <w:tab w:val="left" w:pos="2552"/>
        <w:tab w:val="right" w:leader="hyphen" w:pos="8931"/>
      </w:tabs>
      <w:suppressAutoHyphens/>
      <w:spacing w:before="120" w:after="120"/>
      <w:jc w:val="both"/>
    </w:pPr>
    <w:rPr>
      <w:rFonts w:asciiTheme="majorHAnsi" w:hAnsiTheme="majorHAnsi"/>
      <w:noProof/>
      <w:color w:val="002664" w:themeColor="accent1"/>
      <w:sz w:val="22"/>
      <w:lang w:eastAsia="en-US"/>
    </w:rPr>
  </w:style>
  <w:style w:type="paragraph" w:styleId="TOC2">
    <w:name w:val="toc 2"/>
    <w:next w:val="BodyText"/>
    <w:uiPriority w:val="39"/>
    <w:rsid w:val="00CC2758"/>
    <w:pPr>
      <w:tabs>
        <w:tab w:val="left" w:pos="357"/>
        <w:tab w:val="left" w:pos="714"/>
        <w:tab w:val="left" w:pos="2552"/>
        <w:tab w:val="left" w:pos="357"/>
        <w:tab w:val="left" w:pos="714"/>
        <w:tab w:val="left" w:pos="2552"/>
        <w:tab w:val="right" w:leader="hyphen" w:pos="9072"/>
      </w:tabs>
      <w:suppressAutoHyphens/>
      <w:spacing w:before="120" w:after="120"/>
      <w:ind w:left="1134" w:hanging="567"/>
      <w:jc w:val="both"/>
    </w:pPr>
    <w:rPr>
      <w:rFonts w:ascii="Public Sans Light" w:hAnsi="Public Sans Light"/>
      <w:color w:val="002664" w:themeColor="accent1"/>
      <w:sz w:val="22"/>
    </w:rPr>
  </w:style>
  <w:style w:type="paragraph" w:styleId="TOC3">
    <w:name w:val="toc 3"/>
    <w:next w:val="BodyText"/>
    <w:uiPriority w:val="39"/>
    <w:rsid w:val="00CC2758"/>
    <w:pPr>
      <w:tabs>
        <w:tab w:val="left" w:pos="357"/>
        <w:tab w:val="left" w:pos="714"/>
        <w:tab w:val="left" w:pos="1985"/>
        <w:tab w:val="left" w:pos="2552"/>
        <w:tab w:val="left" w:pos="357"/>
        <w:tab w:val="left" w:pos="714"/>
        <w:tab w:val="left" w:pos="2552"/>
        <w:tab w:val="right" w:leader="dot" w:pos="10206"/>
      </w:tabs>
      <w:suppressAutoHyphens/>
      <w:spacing w:before="120" w:after="120"/>
      <w:ind w:left="1814" w:hanging="680"/>
      <w:jc w:val="both"/>
    </w:pPr>
    <w:rPr>
      <w:rFonts w:ascii="Public Sans Light" w:eastAsia="Public Sans Light" w:hAnsi="Public Sans Light" w:cs="Public Sans Light"/>
      <w:color w:val="002664" w:themeColor="accent1"/>
      <w:sz w:val="22"/>
      <w:szCs w:val="22"/>
    </w:rPr>
  </w:style>
  <w:style w:type="paragraph" w:styleId="TOC4">
    <w:name w:val="toc 4"/>
    <w:basedOn w:val="Normal"/>
    <w:next w:val="Normal"/>
    <w:uiPriority w:val="39"/>
    <w:semiHidden/>
    <w:rsid w:val="00CC2758"/>
    <w:pPr>
      <w:spacing w:after="100"/>
      <w:ind w:left="660"/>
    </w:pPr>
  </w:style>
  <w:style w:type="paragraph" w:styleId="TOC5">
    <w:name w:val="toc 5"/>
    <w:basedOn w:val="Normal"/>
    <w:next w:val="Normal"/>
    <w:uiPriority w:val="39"/>
    <w:semiHidden/>
    <w:rsid w:val="00CC2758"/>
    <w:pPr>
      <w:spacing w:after="100"/>
      <w:ind w:left="880"/>
    </w:pPr>
  </w:style>
  <w:style w:type="paragraph" w:styleId="TOC6">
    <w:name w:val="toc 6"/>
    <w:basedOn w:val="Normal"/>
    <w:next w:val="Normal"/>
    <w:uiPriority w:val="39"/>
    <w:semiHidden/>
    <w:rsid w:val="00CC2758"/>
    <w:pPr>
      <w:spacing w:after="100"/>
      <w:ind w:left="1100"/>
    </w:pPr>
  </w:style>
  <w:style w:type="paragraph" w:styleId="TOC7">
    <w:name w:val="toc 7"/>
    <w:basedOn w:val="Normal"/>
    <w:next w:val="Normal"/>
    <w:uiPriority w:val="39"/>
    <w:semiHidden/>
    <w:rsid w:val="00CC2758"/>
    <w:pPr>
      <w:spacing w:after="100"/>
      <w:ind w:left="1320"/>
    </w:pPr>
  </w:style>
  <w:style w:type="paragraph" w:styleId="TOC8">
    <w:name w:val="toc 8"/>
    <w:basedOn w:val="Normal"/>
    <w:next w:val="Normal"/>
    <w:uiPriority w:val="39"/>
    <w:semiHidden/>
    <w:rsid w:val="00CC2758"/>
    <w:pPr>
      <w:spacing w:after="100"/>
      <w:ind w:left="1540"/>
    </w:pPr>
  </w:style>
  <w:style w:type="paragraph" w:styleId="TOC9">
    <w:name w:val="toc 9"/>
    <w:basedOn w:val="Normal"/>
    <w:next w:val="Normal"/>
    <w:uiPriority w:val="39"/>
    <w:semiHidden/>
    <w:rsid w:val="00CC2758"/>
    <w:pPr>
      <w:spacing w:after="100"/>
      <w:ind w:left="1600"/>
    </w:pPr>
  </w:style>
  <w:style w:type="character" w:customStyle="1" w:styleId="Heading1Char">
    <w:name w:val="Heading 1 Char"/>
    <w:basedOn w:val="DefaultParagraphFont"/>
    <w:link w:val="Heading1"/>
    <w:uiPriority w:val="9"/>
    <w:rsid w:val="00CC2758"/>
    <w:rPr>
      <w:rFonts w:ascii="Public Sans Light" w:eastAsia="Public Sans Light" w:hAnsi="Public Sans Light" w:cs="Public Sans Light"/>
      <w:color w:val="808080"/>
      <w:sz w:val="36"/>
      <w:szCs w:val="22"/>
      <w:lang w:val="en"/>
    </w:rPr>
  </w:style>
  <w:style w:type="paragraph" w:styleId="TOCHeading">
    <w:name w:val="TOC Heading"/>
    <w:next w:val="BodyText"/>
    <w:uiPriority w:val="39"/>
    <w:qFormat/>
    <w:rsid w:val="00CC2758"/>
    <w:pPr>
      <w:pageBreakBefore/>
      <w:tabs>
        <w:tab w:val="left" w:pos="357"/>
        <w:tab w:val="left" w:pos="714"/>
        <w:tab w:val="left" w:pos="2552"/>
        <w:tab w:val="left" w:pos="357"/>
        <w:tab w:val="left" w:pos="714"/>
        <w:tab w:val="left" w:pos="2552"/>
      </w:tabs>
      <w:suppressAutoHyphens/>
      <w:spacing w:before="120" w:after="360"/>
      <w:jc w:val="both"/>
    </w:pPr>
    <w:rPr>
      <w:rFonts w:ascii="Public Sans Light" w:eastAsia="Public Sans Light" w:hAnsi="Public Sans Light" w:cs="Public Sans Light"/>
      <w:color w:val="002664" w:themeColor="accent1"/>
      <w:sz w:val="48"/>
      <w:szCs w:val="22"/>
    </w:rPr>
  </w:style>
  <w:style w:type="paragraph" w:styleId="Index1">
    <w:name w:val="index 1"/>
    <w:basedOn w:val="Normal"/>
    <w:next w:val="Normal"/>
    <w:uiPriority w:val="99"/>
    <w:semiHidden/>
    <w:rsid w:val="00CC2758"/>
    <w:pPr>
      <w:ind w:left="220" w:hanging="220"/>
    </w:pPr>
  </w:style>
  <w:style w:type="paragraph" w:styleId="Index2">
    <w:name w:val="index 2"/>
    <w:basedOn w:val="Normal"/>
    <w:next w:val="Normal"/>
    <w:uiPriority w:val="99"/>
    <w:semiHidden/>
    <w:rsid w:val="00CC2758"/>
    <w:pPr>
      <w:ind w:left="440" w:hanging="220"/>
    </w:pPr>
  </w:style>
  <w:style w:type="paragraph" w:styleId="Index3">
    <w:name w:val="index 3"/>
    <w:basedOn w:val="Normal"/>
    <w:next w:val="Normal"/>
    <w:uiPriority w:val="99"/>
    <w:semiHidden/>
    <w:rsid w:val="00CC2758"/>
    <w:pPr>
      <w:ind w:left="660" w:hanging="220"/>
    </w:pPr>
  </w:style>
  <w:style w:type="paragraph" w:styleId="Index4">
    <w:name w:val="index 4"/>
    <w:basedOn w:val="Normal"/>
    <w:next w:val="Normal"/>
    <w:uiPriority w:val="99"/>
    <w:semiHidden/>
    <w:rsid w:val="00CC2758"/>
    <w:pPr>
      <w:ind w:left="880" w:hanging="220"/>
    </w:pPr>
  </w:style>
  <w:style w:type="paragraph" w:styleId="Index5">
    <w:name w:val="index 5"/>
    <w:basedOn w:val="Normal"/>
    <w:next w:val="Normal"/>
    <w:uiPriority w:val="99"/>
    <w:semiHidden/>
    <w:rsid w:val="00CC2758"/>
    <w:pPr>
      <w:ind w:left="1100" w:hanging="220"/>
    </w:pPr>
  </w:style>
  <w:style w:type="paragraph" w:styleId="Index6">
    <w:name w:val="index 6"/>
    <w:basedOn w:val="Normal"/>
    <w:next w:val="Normal"/>
    <w:uiPriority w:val="99"/>
    <w:semiHidden/>
    <w:rsid w:val="00CC2758"/>
    <w:pPr>
      <w:ind w:left="1320" w:hanging="220"/>
    </w:pPr>
  </w:style>
  <w:style w:type="paragraph" w:styleId="Index7">
    <w:name w:val="index 7"/>
    <w:basedOn w:val="Normal"/>
    <w:next w:val="Normal"/>
    <w:uiPriority w:val="99"/>
    <w:semiHidden/>
    <w:rsid w:val="00CC2758"/>
    <w:pPr>
      <w:ind w:left="1540" w:hanging="220"/>
    </w:pPr>
  </w:style>
  <w:style w:type="paragraph" w:styleId="Index8">
    <w:name w:val="index 8"/>
    <w:basedOn w:val="Normal"/>
    <w:next w:val="Normal"/>
    <w:uiPriority w:val="99"/>
    <w:semiHidden/>
    <w:rsid w:val="00CC2758"/>
    <w:pPr>
      <w:ind w:left="1760" w:hanging="220"/>
    </w:pPr>
  </w:style>
  <w:style w:type="paragraph" w:styleId="Index9">
    <w:name w:val="index 9"/>
    <w:basedOn w:val="Normal"/>
    <w:next w:val="Normal"/>
    <w:uiPriority w:val="99"/>
    <w:semiHidden/>
    <w:rsid w:val="00CC2758"/>
    <w:pPr>
      <w:ind w:left="1980" w:hanging="220"/>
    </w:pPr>
  </w:style>
  <w:style w:type="paragraph" w:styleId="Header">
    <w:name w:val="header"/>
    <w:link w:val="HeaderChar"/>
    <w:uiPriority w:val="99"/>
    <w:rsid w:val="00CC2758"/>
    <w:pPr>
      <w:tabs>
        <w:tab w:val="left" w:pos="357"/>
        <w:tab w:val="left" w:pos="714"/>
        <w:tab w:val="left" w:pos="2552"/>
        <w:tab w:val="left" w:pos="357"/>
        <w:tab w:val="left" w:pos="714"/>
        <w:tab w:val="left" w:pos="2552"/>
      </w:tabs>
      <w:suppressAutoHyphens/>
      <w:spacing w:before="120" w:after="240"/>
      <w:jc w:val="both"/>
    </w:pPr>
    <w:rPr>
      <w:rFonts w:ascii="Public Sans Light" w:eastAsia="Public Sans Light" w:hAnsi="Public Sans Light" w:cs="Public Sans Light"/>
      <w:color w:val="22272B" w:themeColor="text1"/>
      <w:sz w:val="18"/>
      <w:szCs w:val="22"/>
    </w:rPr>
  </w:style>
  <w:style w:type="character" w:customStyle="1" w:styleId="HeaderChar">
    <w:name w:val="Header Char"/>
    <w:basedOn w:val="DefaultParagraphFont"/>
    <w:link w:val="Header"/>
    <w:uiPriority w:val="99"/>
    <w:rsid w:val="00CC2758"/>
    <w:rPr>
      <w:rFonts w:ascii="Public Sans Light" w:eastAsia="Public Sans Light" w:hAnsi="Public Sans Light" w:cs="Public Sans Light"/>
      <w:color w:val="22272B" w:themeColor="text1"/>
      <w:sz w:val="18"/>
      <w:szCs w:val="22"/>
    </w:rPr>
  </w:style>
  <w:style w:type="paragraph" w:styleId="Footer">
    <w:name w:val="footer"/>
    <w:link w:val="FooterChar"/>
    <w:uiPriority w:val="99"/>
    <w:rsid w:val="00CC2758"/>
    <w:pPr>
      <w:tabs>
        <w:tab w:val="left" w:pos="357"/>
        <w:tab w:val="left" w:pos="714"/>
        <w:tab w:val="left" w:pos="2552"/>
        <w:tab w:val="left" w:pos="357"/>
        <w:tab w:val="left" w:pos="714"/>
        <w:tab w:val="left" w:pos="2552"/>
        <w:tab w:val="center" w:pos="5670"/>
        <w:tab w:val="right" w:pos="10206"/>
      </w:tabs>
      <w:suppressAutoHyphens/>
      <w:spacing w:before="120" w:after="120"/>
      <w:contextualSpacing/>
      <w:jc w:val="both"/>
    </w:pPr>
    <w:rPr>
      <w:rFonts w:ascii="Public Sans Light" w:eastAsia="Public Sans Light" w:hAnsi="Public Sans Light" w:cs="Public Sans Light"/>
      <w:color w:val="22272B" w:themeColor="text1"/>
      <w:sz w:val="18"/>
      <w:szCs w:val="22"/>
    </w:rPr>
  </w:style>
  <w:style w:type="character" w:customStyle="1" w:styleId="FooterChar">
    <w:name w:val="Footer Char"/>
    <w:basedOn w:val="DefaultParagraphFont"/>
    <w:link w:val="Footer"/>
    <w:uiPriority w:val="99"/>
    <w:rsid w:val="00CC2758"/>
    <w:rPr>
      <w:rFonts w:ascii="Public Sans Light" w:eastAsia="Public Sans Light" w:hAnsi="Public Sans Light" w:cs="Public Sans Light"/>
      <w:color w:val="22272B" w:themeColor="text1"/>
      <w:sz w:val="18"/>
      <w:szCs w:val="22"/>
    </w:rPr>
  </w:style>
  <w:style w:type="character" w:styleId="PlaceholderText">
    <w:name w:val="Placeholder Text"/>
    <w:basedOn w:val="DefaultParagraphFont"/>
    <w:uiPriority w:val="99"/>
    <w:semiHidden/>
    <w:rsid w:val="00CC2758"/>
    <w:rPr>
      <w:color w:val="808080"/>
    </w:rPr>
  </w:style>
  <w:style w:type="character" w:styleId="Emphasis">
    <w:name w:val="Emphasis"/>
    <w:aliases w:val="Italic"/>
    <w:basedOn w:val="DefaultParagraphFont"/>
    <w:uiPriority w:val="19"/>
    <w:qFormat/>
    <w:rsid w:val="00CC2758"/>
    <w:rPr>
      <w:i/>
      <w:iCs/>
    </w:rPr>
  </w:style>
  <w:style w:type="character" w:styleId="Strong">
    <w:name w:val="Strong"/>
    <w:aliases w:val="Bold"/>
    <w:basedOn w:val="DefaultParagraphFont"/>
    <w:uiPriority w:val="22"/>
    <w:qFormat/>
    <w:rsid w:val="00CC2758"/>
    <w:rPr>
      <w:b/>
      <w:bCs/>
    </w:rPr>
  </w:style>
  <w:style w:type="paragraph" w:styleId="ListBullet">
    <w:name w:val="List Bullet"/>
    <w:uiPriority w:val="10"/>
    <w:qFormat/>
    <w:rsid w:val="00CC2758"/>
    <w:pPr>
      <w:numPr>
        <w:numId w:val="11"/>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Arial"/>
      <w:color w:val="22272B" w:themeColor="text1"/>
      <w:sz w:val="22"/>
      <w:lang w:eastAsia="en-US"/>
    </w:rPr>
  </w:style>
  <w:style w:type="paragraph" w:styleId="ListNumber">
    <w:name w:val="List Number"/>
    <w:uiPriority w:val="10"/>
    <w:qFormat/>
    <w:rsid w:val="00CC2758"/>
    <w:pPr>
      <w:numPr>
        <w:numId w:val="14"/>
      </w:num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color w:val="22272B" w:themeColor="text1"/>
      <w:sz w:val="22"/>
      <w:szCs w:val="22"/>
    </w:rPr>
  </w:style>
  <w:style w:type="paragraph" w:styleId="FootnoteText">
    <w:name w:val="footnote text"/>
    <w:link w:val="FootnoteTextChar"/>
    <w:uiPriority w:val="99"/>
    <w:rsid w:val="00CC2758"/>
    <w:pPr>
      <w:tabs>
        <w:tab w:val="left" w:pos="357"/>
        <w:tab w:val="left" w:pos="714"/>
        <w:tab w:val="left" w:pos="2552"/>
        <w:tab w:val="left" w:pos="357"/>
        <w:tab w:val="left" w:pos="714"/>
        <w:tab w:val="left" w:pos="2552"/>
      </w:tabs>
      <w:spacing w:before="60" w:after="60"/>
      <w:jc w:val="both"/>
    </w:pPr>
    <w:rPr>
      <w:rFonts w:ascii="Public Sans Light" w:eastAsia="Public Sans Light" w:hAnsi="Public Sans Light" w:cs="Public Sans Light"/>
      <w:color w:val="22272B" w:themeColor="text1"/>
    </w:rPr>
  </w:style>
  <w:style w:type="character" w:customStyle="1" w:styleId="FootnoteTextChar">
    <w:name w:val="Footnote Text Char"/>
    <w:basedOn w:val="DefaultParagraphFont"/>
    <w:link w:val="FootnoteText"/>
    <w:uiPriority w:val="99"/>
    <w:rsid w:val="00CC2758"/>
    <w:rPr>
      <w:rFonts w:ascii="Public Sans Light" w:eastAsia="Public Sans Light" w:hAnsi="Public Sans Light" w:cs="Public Sans Light"/>
      <w:color w:val="22272B" w:themeColor="text1"/>
    </w:rPr>
  </w:style>
  <w:style w:type="character" w:styleId="FootnoteReference">
    <w:name w:val="footnote reference"/>
    <w:basedOn w:val="DefaultParagraphFont"/>
    <w:uiPriority w:val="99"/>
    <w:rsid w:val="00CC2758"/>
    <w:rPr>
      <w:color w:val="22272B" w:themeColor="text1"/>
      <w:vertAlign w:val="superscript"/>
    </w:rPr>
  </w:style>
  <w:style w:type="paragraph" w:styleId="BodyText">
    <w:name w:val="Body Text"/>
    <w:link w:val="BodyTextChar"/>
    <w:uiPriority w:val="7"/>
    <w:qFormat/>
    <w:rsid w:val="00CC2758"/>
    <w:p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color w:val="22272B" w:themeColor="text1"/>
      <w:sz w:val="22"/>
      <w:szCs w:val="22"/>
    </w:rPr>
  </w:style>
  <w:style w:type="character" w:customStyle="1" w:styleId="BodyTextChar">
    <w:name w:val="Body Text Char"/>
    <w:basedOn w:val="DefaultParagraphFont"/>
    <w:link w:val="BodyText"/>
    <w:uiPriority w:val="7"/>
    <w:rsid w:val="00CC2758"/>
    <w:rPr>
      <w:rFonts w:ascii="Public Sans Light" w:eastAsia="Public Sans Light" w:hAnsi="Public Sans Light" w:cs="Public Sans Light"/>
      <w:color w:val="22272B" w:themeColor="text1"/>
      <w:sz w:val="22"/>
      <w:szCs w:val="22"/>
    </w:rPr>
  </w:style>
  <w:style w:type="character" w:customStyle="1" w:styleId="Heading2Char">
    <w:name w:val="Heading 2 Char"/>
    <w:basedOn w:val="DefaultParagraphFont"/>
    <w:link w:val="Heading2"/>
    <w:uiPriority w:val="9"/>
    <w:rsid w:val="00CC2758"/>
    <w:rPr>
      <w:rFonts w:ascii="Public Sans Light" w:eastAsia="Public Sans Light" w:hAnsi="Public Sans Light" w:cs="Public Sans Light"/>
      <w:color w:val="D7153A"/>
      <w:sz w:val="28"/>
      <w:szCs w:val="22"/>
    </w:rPr>
  </w:style>
  <w:style w:type="character" w:customStyle="1" w:styleId="Heading3Char">
    <w:name w:val="Heading 3 Char"/>
    <w:basedOn w:val="DefaultParagraphFont"/>
    <w:link w:val="Heading3"/>
    <w:uiPriority w:val="9"/>
    <w:rsid w:val="00CC2758"/>
    <w:rPr>
      <w:rFonts w:asciiTheme="majorHAnsi" w:eastAsia="Public Sans Light" w:hAnsiTheme="majorHAnsi" w:cs="Public Sans Light"/>
      <w:color w:val="002664"/>
      <w:sz w:val="24"/>
      <w:szCs w:val="22"/>
    </w:rPr>
  </w:style>
  <w:style w:type="character" w:customStyle="1" w:styleId="Heading4Char">
    <w:name w:val="Heading 4 Char"/>
    <w:basedOn w:val="DefaultParagraphFont"/>
    <w:link w:val="Heading4"/>
    <w:uiPriority w:val="9"/>
    <w:rsid w:val="00CC2758"/>
    <w:rPr>
      <w:rFonts w:asciiTheme="majorHAnsi" w:eastAsiaTheme="majorEastAsia" w:hAnsiTheme="majorHAnsi" w:cstheme="majorBidi"/>
      <w:iCs/>
      <w:color w:val="auto"/>
      <w:sz w:val="22"/>
      <w:szCs w:val="22"/>
    </w:rPr>
  </w:style>
  <w:style w:type="character" w:customStyle="1" w:styleId="Heading5Char">
    <w:name w:val="Heading 5 Char"/>
    <w:basedOn w:val="DefaultParagraphFont"/>
    <w:link w:val="Heading5"/>
    <w:uiPriority w:val="9"/>
    <w:rsid w:val="00CC2758"/>
    <w:rPr>
      <w:rFonts w:asciiTheme="majorHAnsi" w:eastAsiaTheme="majorEastAsia" w:hAnsiTheme="majorHAnsi" w:cstheme="majorBidi"/>
      <w:color w:val="8CE0FF"/>
      <w:sz w:val="22"/>
      <w:szCs w:val="22"/>
    </w:rPr>
  </w:style>
  <w:style w:type="character" w:customStyle="1" w:styleId="Heading6Char">
    <w:name w:val="Heading 6 Char"/>
    <w:basedOn w:val="DefaultParagraphFont"/>
    <w:link w:val="Heading6"/>
    <w:uiPriority w:val="9"/>
    <w:semiHidden/>
    <w:rsid w:val="00CC2758"/>
    <w:rPr>
      <w:rFonts w:asciiTheme="majorHAnsi" w:eastAsiaTheme="majorEastAsia" w:hAnsiTheme="majorHAnsi" w:cstheme="majorBidi"/>
      <w:b/>
      <w:i/>
      <w:color w:val="22272B" w:themeColor="text1"/>
      <w:sz w:val="22"/>
      <w:szCs w:val="22"/>
    </w:rPr>
  </w:style>
  <w:style w:type="character" w:customStyle="1" w:styleId="Heading7Char">
    <w:name w:val="Heading 7 Char"/>
    <w:basedOn w:val="DefaultParagraphFont"/>
    <w:link w:val="Heading7"/>
    <w:uiPriority w:val="9"/>
    <w:semiHidden/>
    <w:rsid w:val="00CC2758"/>
    <w:rPr>
      <w:rFonts w:asciiTheme="majorHAnsi" w:eastAsiaTheme="majorEastAsia" w:hAnsiTheme="majorHAnsi" w:cstheme="majorBidi"/>
      <w:i/>
      <w:iCs/>
      <w:color w:val="22272B" w:themeColor="text1"/>
      <w:sz w:val="22"/>
      <w:szCs w:val="22"/>
    </w:rPr>
  </w:style>
  <w:style w:type="character" w:styleId="Hyperlink">
    <w:name w:val="Hyperlink"/>
    <w:basedOn w:val="DefaultParagraphFont"/>
    <w:uiPriority w:val="99"/>
    <w:rsid w:val="00CC2758"/>
    <w:rPr>
      <w:color w:val="22272B" w:themeColor="text1"/>
      <w:u w:val="single"/>
    </w:rPr>
  </w:style>
  <w:style w:type="paragraph" w:styleId="ListBullet2">
    <w:name w:val="List Bullet 2"/>
    <w:uiPriority w:val="10"/>
    <w:qFormat/>
    <w:rsid w:val="00CC2758"/>
    <w:pPr>
      <w:numPr>
        <w:numId w:val="12"/>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ArialMT"/>
      <w:color w:val="22272B" w:themeColor="text1"/>
      <w:sz w:val="22"/>
      <w:szCs w:val="24"/>
      <w:lang w:eastAsia="en-US"/>
    </w:rPr>
  </w:style>
  <w:style w:type="paragraph" w:styleId="ListBullet3">
    <w:name w:val="List Bullet 3"/>
    <w:uiPriority w:val="10"/>
    <w:qFormat/>
    <w:rsid w:val="00CC2758"/>
    <w:pPr>
      <w:numPr>
        <w:numId w:val="13"/>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character" w:styleId="PageNumber">
    <w:name w:val="page number"/>
    <w:basedOn w:val="DefaultParagraphFont"/>
    <w:uiPriority w:val="99"/>
    <w:semiHidden/>
    <w:rsid w:val="00CC2758"/>
  </w:style>
  <w:style w:type="paragraph" w:styleId="ListNumber3">
    <w:name w:val="List Number 3"/>
    <w:uiPriority w:val="10"/>
    <w:qFormat/>
    <w:rsid w:val="00CC2758"/>
    <w:pPr>
      <w:numPr>
        <w:numId w:val="16"/>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paragraph" w:styleId="ListNumber2">
    <w:name w:val="List Number 2"/>
    <w:uiPriority w:val="10"/>
    <w:qFormat/>
    <w:rsid w:val="00CC2758"/>
    <w:pPr>
      <w:numPr>
        <w:numId w:val="15"/>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character" w:styleId="CommentReference">
    <w:name w:val="annotation reference"/>
    <w:basedOn w:val="DefaultParagraphFont"/>
    <w:uiPriority w:val="99"/>
    <w:semiHidden/>
    <w:rsid w:val="00CC2758"/>
    <w:rPr>
      <w:sz w:val="16"/>
      <w:szCs w:val="16"/>
    </w:rPr>
  </w:style>
  <w:style w:type="paragraph" w:styleId="CommentText">
    <w:name w:val="annotation text"/>
    <w:basedOn w:val="Normal"/>
    <w:link w:val="CommentTextChar"/>
    <w:uiPriority w:val="99"/>
    <w:semiHidden/>
    <w:rsid w:val="00CC2758"/>
  </w:style>
  <w:style w:type="character" w:customStyle="1" w:styleId="CommentTextChar">
    <w:name w:val="Comment Text Char"/>
    <w:basedOn w:val="DefaultParagraphFont"/>
    <w:link w:val="CommentText"/>
    <w:uiPriority w:val="99"/>
    <w:semiHidden/>
    <w:rsid w:val="00CC2758"/>
    <w:rPr>
      <w:rFonts w:ascii="Public Sans" w:hAnsi="Public Sans"/>
      <w:color w:val="D7153A"/>
      <w:sz w:val="18"/>
    </w:rPr>
  </w:style>
  <w:style w:type="paragraph" w:styleId="CommentSubject">
    <w:name w:val="annotation subject"/>
    <w:basedOn w:val="CommentText"/>
    <w:next w:val="CommentText"/>
    <w:link w:val="CommentSubjectChar"/>
    <w:uiPriority w:val="99"/>
    <w:semiHidden/>
    <w:rsid w:val="00CC2758"/>
    <w:rPr>
      <w:b/>
      <w:bCs/>
    </w:rPr>
  </w:style>
  <w:style w:type="character" w:customStyle="1" w:styleId="CommentSubjectChar">
    <w:name w:val="Comment Subject Char"/>
    <w:basedOn w:val="CommentTextChar"/>
    <w:link w:val="CommentSubject"/>
    <w:uiPriority w:val="99"/>
    <w:semiHidden/>
    <w:rsid w:val="00CC2758"/>
    <w:rPr>
      <w:rFonts w:ascii="Public Sans" w:hAnsi="Public Sans"/>
      <w:b/>
      <w:bCs/>
      <w:color w:val="D7153A"/>
      <w:sz w:val="18"/>
    </w:rPr>
  </w:style>
  <w:style w:type="paragraph" w:styleId="BalloonText">
    <w:name w:val="Balloon Text"/>
    <w:basedOn w:val="Normal"/>
    <w:link w:val="BalloonTextChar"/>
    <w:uiPriority w:val="99"/>
    <w:semiHidden/>
    <w:rsid w:val="00CC2758"/>
    <w:rPr>
      <w:rFonts w:ascii="Segoe UI" w:hAnsi="Segoe UI" w:cs="Segoe UI"/>
      <w:szCs w:val="18"/>
    </w:rPr>
  </w:style>
  <w:style w:type="character" w:customStyle="1" w:styleId="BalloonTextChar">
    <w:name w:val="Balloon Text Char"/>
    <w:basedOn w:val="DefaultParagraphFont"/>
    <w:link w:val="BalloonText"/>
    <w:uiPriority w:val="99"/>
    <w:semiHidden/>
    <w:rsid w:val="00CC2758"/>
    <w:rPr>
      <w:rFonts w:ascii="Segoe UI" w:hAnsi="Segoe UI" w:cs="Segoe UI"/>
      <w:color w:val="D7153A"/>
      <w:sz w:val="18"/>
      <w:szCs w:val="18"/>
    </w:rPr>
  </w:style>
  <w:style w:type="paragraph" w:customStyle="1" w:styleId="Introduction">
    <w:name w:val="Introduction"/>
    <w:next w:val="BodyText"/>
    <w:uiPriority w:val="8"/>
    <w:qFormat/>
    <w:rsid w:val="00CC2758"/>
    <w:pPr>
      <w:tabs>
        <w:tab w:val="left" w:pos="357"/>
        <w:tab w:val="left" w:pos="714"/>
        <w:tab w:val="left" w:pos="2552"/>
        <w:tab w:val="left" w:pos="357"/>
        <w:tab w:val="left" w:pos="714"/>
        <w:tab w:val="left" w:pos="2552"/>
      </w:tabs>
      <w:suppressAutoHyphens/>
      <w:spacing w:before="240" w:after="240"/>
      <w:contextualSpacing/>
      <w:jc w:val="both"/>
    </w:pPr>
    <w:rPr>
      <w:rFonts w:ascii="Public Sans Light" w:eastAsia="Public Sans Light" w:hAnsi="Public Sans Light" w:cs="Public Sans Light"/>
      <w:color w:val="002664" w:themeColor="accent1"/>
      <w:sz w:val="28"/>
      <w:szCs w:val="22"/>
    </w:rPr>
  </w:style>
  <w:style w:type="paragraph" w:styleId="Caption">
    <w:name w:val="caption"/>
    <w:next w:val="BodyText"/>
    <w:uiPriority w:val="35"/>
    <w:qFormat/>
    <w:rsid w:val="00CC2758"/>
    <w:p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iCs/>
      <w:color w:val="002664" w:themeColor="accent1"/>
      <w:sz w:val="18"/>
      <w:szCs w:val="18"/>
    </w:rPr>
  </w:style>
  <w:style w:type="table" w:styleId="TableGridLight">
    <w:name w:val="Grid Table Light"/>
    <w:basedOn w:val="TableNormal"/>
    <w:uiPriority w:val="40"/>
    <w:rsid w:val="00CC2758"/>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CC2758"/>
    <w:pPr>
      <w:pBdr>
        <w:left w:val="single" w:sz="4" w:space="8" w:color="D7153A" w:themeColor="text2"/>
      </w:pBdr>
      <w:tabs>
        <w:tab w:val="left" w:pos="357"/>
        <w:tab w:val="left" w:pos="714"/>
        <w:tab w:val="left" w:pos="2552"/>
        <w:tab w:val="left" w:pos="357"/>
        <w:tab w:val="left" w:pos="714"/>
        <w:tab w:val="left" w:pos="2552"/>
      </w:tabs>
      <w:spacing w:before="120" w:after="120"/>
      <w:ind w:left="227" w:right="57"/>
      <w:jc w:val="both"/>
    </w:pPr>
    <w:rPr>
      <w:rFonts w:ascii="Public Sans Light" w:eastAsia="Public Sans Light" w:hAnsi="Public Sans Light" w:cs="Public Sans Light"/>
      <w:color w:val="002664" w:themeColor="accent1"/>
      <w:sz w:val="28"/>
      <w:szCs w:val="22"/>
    </w:rPr>
  </w:style>
  <w:style w:type="paragraph" w:customStyle="1" w:styleId="HeaderFooterSensitivityLabelSpace">
    <w:name w:val="Header&amp;Footer Sensitivity Label Space"/>
    <w:next w:val="Header"/>
    <w:uiPriority w:val="99"/>
    <w:rsid w:val="00CC2758"/>
    <w:pPr>
      <w:tabs>
        <w:tab w:val="left" w:pos="357"/>
        <w:tab w:val="left" w:pos="714"/>
        <w:tab w:val="left" w:pos="2552"/>
        <w:tab w:val="left" w:pos="357"/>
        <w:tab w:val="left" w:pos="714"/>
        <w:tab w:val="left" w:pos="2552"/>
      </w:tabs>
      <w:suppressAutoHyphens/>
      <w:spacing w:before="240" w:after="240"/>
      <w:jc w:val="both"/>
    </w:pPr>
    <w:rPr>
      <w:rFonts w:ascii="Public Sans Light" w:eastAsia="Public Sans Light" w:hAnsi="Public Sans Light" w:cs="Public Sans Light"/>
      <w:color w:val="D7153A" w:themeColor="text2"/>
      <w:sz w:val="22"/>
      <w:szCs w:val="22"/>
    </w:rPr>
  </w:style>
  <w:style w:type="character" w:customStyle="1" w:styleId="TitleChar">
    <w:name w:val="Title Char"/>
    <w:basedOn w:val="DefaultParagraphFont"/>
    <w:link w:val="Title"/>
    <w:uiPriority w:val="10"/>
    <w:rsid w:val="00CC2758"/>
    <w:rPr>
      <w:rFonts w:ascii="Public Sans Light" w:eastAsiaTheme="majorEastAsia" w:hAnsi="Public Sans Light"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CC2758"/>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CC2758"/>
    <w:rPr>
      <w:rFonts w:ascii="Public Sans Light" w:eastAsia="Public Sans Light" w:hAnsi="Public Sans Light" w:cs="Public Sans Light"/>
      <w:color w:val="22272B"/>
      <w:sz w:val="48"/>
      <w:szCs w:val="48"/>
    </w:rPr>
  </w:style>
  <w:style w:type="paragraph" w:styleId="EndnoteText">
    <w:name w:val="endnote text"/>
    <w:basedOn w:val="Normal"/>
    <w:link w:val="EndnoteTextChar"/>
    <w:uiPriority w:val="99"/>
    <w:semiHidden/>
    <w:rsid w:val="00CC2758"/>
  </w:style>
  <w:style w:type="character" w:styleId="UnresolvedMention">
    <w:name w:val="Unresolved Mention"/>
    <w:basedOn w:val="DefaultParagraphFont"/>
    <w:uiPriority w:val="99"/>
    <w:semiHidden/>
    <w:unhideWhenUsed/>
    <w:rsid w:val="00CC2758"/>
    <w:rPr>
      <w:color w:val="605E5C"/>
      <w:shd w:val="clear" w:color="auto" w:fill="E1DFDD"/>
    </w:rPr>
  </w:style>
  <w:style w:type="paragraph" w:styleId="TableofFigures">
    <w:name w:val="table of figures"/>
    <w:next w:val="BodyText"/>
    <w:uiPriority w:val="99"/>
    <w:semiHidden/>
    <w:rsid w:val="00CC2758"/>
    <w:pPr>
      <w:tabs>
        <w:tab w:val="left" w:pos="357"/>
        <w:tab w:val="left" w:pos="714"/>
        <w:tab w:val="left" w:pos="2552"/>
        <w:tab w:val="left" w:pos="357"/>
        <w:tab w:val="left" w:pos="714"/>
        <w:tab w:val="left" w:pos="2552"/>
        <w:tab w:val="right" w:leader="dot" w:pos="10206"/>
      </w:tabs>
      <w:spacing w:before="120" w:after="120"/>
      <w:jc w:val="both"/>
    </w:pPr>
    <w:rPr>
      <w:rFonts w:ascii="Public Sans Light" w:hAnsi="Public Sans Light"/>
      <w:color w:val="002664" w:themeColor="accent1"/>
    </w:rPr>
  </w:style>
  <w:style w:type="character" w:customStyle="1" w:styleId="BoldItalic">
    <w:name w:val="Bold Italic"/>
    <w:basedOn w:val="DefaultParagraphFont"/>
    <w:uiPriority w:val="22"/>
    <w:qFormat/>
    <w:rsid w:val="00CC2758"/>
    <w:rPr>
      <w:b/>
      <w:i/>
    </w:rPr>
  </w:style>
  <w:style w:type="character" w:customStyle="1" w:styleId="EndnoteTextChar">
    <w:name w:val="Endnote Text Char"/>
    <w:basedOn w:val="DefaultParagraphFont"/>
    <w:link w:val="EndnoteText"/>
    <w:uiPriority w:val="99"/>
    <w:semiHidden/>
    <w:rsid w:val="00CC2758"/>
    <w:rPr>
      <w:rFonts w:ascii="Public Sans" w:hAnsi="Public Sans"/>
      <w:color w:val="D7153A"/>
      <w:sz w:val="18"/>
    </w:rPr>
  </w:style>
  <w:style w:type="character" w:styleId="EndnoteReference">
    <w:name w:val="endnote reference"/>
    <w:basedOn w:val="DefaultParagraphFont"/>
    <w:uiPriority w:val="99"/>
    <w:semiHidden/>
    <w:rsid w:val="00CC2758"/>
    <w:rPr>
      <w:vertAlign w:val="superscript"/>
    </w:rPr>
  </w:style>
  <w:style w:type="paragraph" w:styleId="Date">
    <w:name w:val="Date"/>
    <w:next w:val="BodyText"/>
    <w:link w:val="DateChar"/>
    <w:uiPriority w:val="3"/>
    <w:qFormat/>
    <w:rsid w:val="00CC2758"/>
    <w:pPr>
      <w:tabs>
        <w:tab w:val="left" w:pos="357"/>
        <w:tab w:val="left" w:pos="714"/>
        <w:tab w:val="left" w:pos="2552"/>
        <w:tab w:val="left" w:pos="357"/>
        <w:tab w:val="left" w:pos="714"/>
        <w:tab w:val="left" w:pos="2552"/>
      </w:tabs>
      <w:spacing w:before="120" w:after="600"/>
      <w:jc w:val="both"/>
    </w:pPr>
    <w:rPr>
      <w:rFonts w:ascii="Public Sans Light" w:eastAsia="Public Sans Light" w:hAnsi="Public Sans Light" w:cs="Public Sans Light"/>
      <w:color w:val="22272B" w:themeColor="text1"/>
      <w:sz w:val="22"/>
      <w:szCs w:val="22"/>
    </w:rPr>
  </w:style>
  <w:style w:type="table" w:styleId="ListTable3-Accent3">
    <w:name w:val="List Table 3 Accent 3"/>
    <w:basedOn w:val="TableNormal"/>
    <w:uiPriority w:val="48"/>
    <w:rsid w:val="00CC2758"/>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CC2758"/>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CC2758"/>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CC2758"/>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CC2758"/>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FFFFFF" w:themeColor="background1"/>
      <w:sz w:val="22"/>
      <w:szCs w:val="22"/>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CC2758"/>
    <w:pPr>
      <w:tabs>
        <w:tab w:val="left" w:pos="357"/>
        <w:tab w:val="left" w:pos="714"/>
        <w:tab w:val="left" w:pos="2552"/>
        <w:tab w:val="left" w:pos="357"/>
        <w:tab w:val="left" w:pos="714"/>
        <w:tab w:val="left" w:pos="2552"/>
        <w:tab w:val="right" w:pos="10206"/>
      </w:tabs>
      <w:suppressAutoHyphens/>
      <w:spacing w:before="120" w:after="120"/>
      <w:ind w:right="1701"/>
      <w:contextualSpacing/>
      <w:jc w:val="both"/>
    </w:pPr>
    <w:rPr>
      <w:rFonts w:asciiTheme="majorHAnsi" w:eastAsia="Public Sans Light" w:hAnsiTheme="majorHAnsi" w:cs="Public Sans Light"/>
      <w:color w:val="002664" w:themeColor="accent1"/>
      <w:sz w:val="28"/>
      <w:szCs w:val="22"/>
    </w:rPr>
  </w:style>
  <w:style w:type="character" w:customStyle="1" w:styleId="DateChar">
    <w:name w:val="Date Char"/>
    <w:basedOn w:val="DefaultParagraphFont"/>
    <w:link w:val="Date"/>
    <w:uiPriority w:val="3"/>
    <w:rsid w:val="00CC2758"/>
    <w:rPr>
      <w:rFonts w:ascii="Public Sans Light" w:eastAsia="Public Sans Light" w:hAnsi="Public Sans Light" w:cs="Public Sans Light"/>
      <w:color w:val="22272B" w:themeColor="text1"/>
      <w:sz w:val="22"/>
      <w:szCs w:val="22"/>
    </w:rPr>
  </w:style>
  <w:style w:type="table" w:styleId="ListTable3-Accent1">
    <w:name w:val="List Table 3 Accent 1"/>
    <w:basedOn w:val="TableNormal"/>
    <w:uiPriority w:val="48"/>
    <w:rsid w:val="00CC2758"/>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CC2758"/>
    <w:pPr>
      <w:tabs>
        <w:tab w:val="left" w:pos="357"/>
        <w:tab w:val="left" w:pos="714"/>
        <w:tab w:val="left" w:pos="2552"/>
        <w:tab w:val="left" w:pos="357"/>
        <w:tab w:val="left" w:pos="714"/>
        <w:tab w:val="left" w:pos="2552"/>
      </w:tabs>
      <w:suppressAutoHyphens/>
      <w:spacing w:before="120"/>
      <w:contextualSpacing/>
      <w:jc w:val="both"/>
    </w:pPr>
    <w:rPr>
      <w:rFonts w:asciiTheme="majorHAnsi" w:eastAsia="Public Sans Light" w:hAnsiTheme="majorHAnsi" w:cs="Public Sans Light"/>
      <w:color w:val="22272B" w:themeColor="text1"/>
      <w:sz w:val="36"/>
      <w:szCs w:val="22"/>
    </w:rPr>
  </w:style>
  <w:style w:type="character" w:customStyle="1" w:styleId="QuoteChar">
    <w:name w:val="Quote Char"/>
    <w:aliases w:val="Pull out quote Char"/>
    <w:basedOn w:val="DefaultParagraphFont"/>
    <w:link w:val="Quote"/>
    <w:uiPriority w:val="29"/>
    <w:rsid w:val="00CC2758"/>
    <w:rPr>
      <w:rFonts w:ascii="Public Sans Light" w:eastAsia="Public Sans Light" w:hAnsi="Public Sans Light" w:cs="Public Sans Light"/>
      <w:color w:val="002664" w:themeColor="accent1"/>
      <w:sz w:val="28"/>
      <w:szCs w:val="22"/>
    </w:rPr>
  </w:style>
  <w:style w:type="table" w:styleId="ListTable3-Accent2">
    <w:name w:val="List Table 3 Accent 2"/>
    <w:basedOn w:val="TableNormal"/>
    <w:uiPriority w:val="48"/>
    <w:rsid w:val="00CC2758"/>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CC2758"/>
    <w:rPr>
      <w:iCs/>
      <w:color w:val="D7153A"/>
      <w:lang w:val="en-NZ" w:eastAsia="en-US"/>
    </w:rPr>
  </w:style>
  <w:style w:type="paragraph" w:styleId="ListParagraph">
    <w:name w:val="List Paragraph"/>
    <w:basedOn w:val="Normal"/>
    <w:uiPriority w:val="34"/>
    <w:qFormat/>
    <w:rsid w:val="00CC2758"/>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CC2758"/>
    <w:rPr>
      <w:rFonts w:ascii="Public Sans Light" w:eastAsia="Public Sans Light" w:hAnsi="Public Sans Light" w:cs="Public Sans Light"/>
      <w:iCs/>
      <w:color w:val="D7153A"/>
      <w:sz w:val="22"/>
      <w:szCs w:val="22"/>
      <w:lang w:val="en-NZ" w:eastAsia="en-US"/>
    </w:rPr>
  </w:style>
  <w:style w:type="paragraph" w:customStyle="1" w:styleId="Bullet">
    <w:name w:val="Bullet"/>
    <w:basedOn w:val="ListParagraph"/>
    <w:qFormat/>
    <w:rsid w:val="00CC2758"/>
    <w:pPr>
      <w:numPr>
        <w:numId w:val="10"/>
      </w:numPr>
    </w:pPr>
  </w:style>
  <w:style w:type="table" w:styleId="GridTable3-Accent5">
    <w:name w:val="Grid Table 3 Accent 5"/>
    <w:basedOn w:val="TableNormal"/>
    <w:uiPriority w:val="48"/>
    <w:rsid w:val="00CC2758"/>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BF3F1E"/>
    <w:pPr>
      <w:spacing w:before="60" w:after="60"/>
    </w:pPr>
    <w:rPr>
      <w:rFonts w:ascii="Arial" w:hAnsi="Arial" w:cs="Times New Roman"/>
      <w:i/>
      <w:color w:val="001C4A" w:themeColor="accent1" w:themeShade="BF"/>
      <w:lang w:val="en-NZ" w:eastAsia="en-US"/>
    </w:rPr>
  </w:style>
  <w:style w:type="character" w:customStyle="1" w:styleId="TailorTextChar">
    <w:name w:val="TailorText Char"/>
    <w:basedOn w:val="DefaultParagraphFont"/>
    <w:link w:val="TailorText"/>
    <w:rsid w:val="00BF3F1E"/>
    <w:rPr>
      <w:rFonts w:ascii="Arial" w:eastAsia="Calibri" w:hAnsi="Arial" w:cs="Times New Roman"/>
      <w:i/>
      <w:color w:val="001C4A" w:themeColor="accent1" w:themeShade="BF"/>
      <w:lang w:val="en-NZ" w:eastAsia="en-US"/>
    </w:rPr>
  </w:style>
  <w:style w:type="table" w:customStyle="1" w:styleId="a">
    <w:basedOn w:val="TableNormal"/>
    <w:rPr>
      <w:color w:val="FFFFFF"/>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table" w:customStyle="1" w:styleId="a0">
    <w:basedOn w:val="TableNormal"/>
    <w:rPr>
      <w:color w:val="FFFFFF"/>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table" w:customStyle="1" w:styleId="a1">
    <w:basedOn w:val="TableNormal"/>
    <w:rPr>
      <w:color w:val="FFFFFF"/>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paragraph" w:styleId="Revision">
    <w:name w:val="Revision"/>
    <w:hidden/>
    <w:uiPriority w:val="99"/>
    <w:semiHidden/>
    <w:rsid w:val="00CC2758"/>
  </w:style>
  <w:style w:type="table" w:customStyle="1" w:styleId="NSWGovStyleTable">
    <w:name w:val="NSW Gov Style Table"/>
    <w:basedOn w:val="TableNormal"/>
    <w:uiPriority w:val="99"/>
    <w:rsid w:val="00CC2758"/>
    <w:pPr>
      <w:tabs>
        <w:tab w:val="left" w:pos="357"/>
        <w:tab w:val="left" w:pos="714"/>
        <w:tab w:val="left" w:pos="357"/>
        <w:tab w:val="left" w:pos="714"/>
      </w:tabs>
    </w:pPr>
    <w:rPr>
      <w:rFonts w:ascii="Public Sans Light" w:eastAsia="Public Sans Light" w:hAnsi="Public Sans Light" w:cs="Public Sans Light"/>
      <w:color w:val="22272B"/>
      <w:sz w:val="22"/>
      <w:szCs w:val="22"/>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Eby1yrCwqgQZ6fvrxipiNu1umA==">CgMxLjAyCGguZ2pkZ3hzOAByITFWdWtQVEJGM1owdk5mWXB5MDl5VFZEbFlvUmNsRTB2NQ==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B53B2C-CD58-4166-9C9A-DE851B01DC6A}">
  <ds:schemaRefs>
    <ds:schemaRef ds:uri="http://schemas.microsoft.com/sharepoint/v3/contenttype/forms"/>
  </ds:schemaRefs>
</ds:datastoreItem>
</file>

<file path=customXml/itemProps2.xml><?xml version="1.0" encoding="utf-8"?>
<ds:datastoreItem xmlns:ds="http://schemas.openxmlformats.org/officeDocument/2006/customXml" ds:itemID="{CE076654-3B98-4671-9667-72A7DF9A9120}">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60B2818-A924-4AF4-99A6-007E620A8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551</Words>
  <Characters>3147</Characters>
  <Application>Microsoft Office Word</Application>
  <DocSecurity>0</DocSecurity>
  <Lines>26</Lines>
  <Paragraphs>7</Paragraphs>
  <ScaleCrop>false</ScaleCrop>
  <Company/>
  <LinksUpToDate>false</LinksUpToDate>
  <CharactersWithSpaces>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Ryan Clarkstone</cp:lastModifiedBy>
  <cp:revision>3</cp:revision>
  <dcterms:created xsi:type="dcterms:W3CDTF">2024-12-20T01:00:00Z</dcterms:created>
  <dcterms:modified xsi:type="dcterms:W3CDTF">2025-01-01T00:59:00Z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2023-07-25T23:42:48Z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41b27846-a5d5-4b1a-a324-b71b01491784</vt:lpwstr>
  </property>
  <property fmtid="{D5CDD505-2E9C-101B-9397-08002B2CF9AE}" pid="15" name="MSIP_Label_a6214476-0a12-4e5a-9f69-27718960d391_ContentBits">
    <vt:lpwstr>3</vt:lpwstr>
  </property>
  <property fmtid="{D5CDD505-2E9C-101B-9397-08002B2CF9AE}" pid="16" name="MediaServiceImageTags">
    <vt:lpwstr/>
  </property>
</Properties>
</file>