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1015" w:rsidP="009105F0" w:rsidRDefault="0084566C" w14:paraId="75C13432" w14:textId="0D64D551">
      <w:pPr>
        <w:pStyle w:val="Heading1"/>
      </w:pPr>
      <w:bookmarkStart w:name="_heading=h.gjdgxs" w:colFirst="0" w:colLast="0" w:id="0"/>
      <w:bookmarkEnd w:id="0"/>
      <w:r>
        <w:t xml:space="preserve">Appendix 2C </w:t>
      </w:r>
      <w:r w:rsidR="00DB4F47">
        <w:t>– Master Schedule of Events</w:t>
      </w:r>
    </w:p>
    <w:p w:rsidR="00411015" w:rsidP="009105F0" w:rsidRDefault="00DB4F47" w14:paraId="75C13433" w14:textId="2C2E0480">
      <w:pPr>
        <w:pStyle w:val="DescriptororName"/>
        <w:sectPr w:rsidR="00411015">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397" w:footer="454" w:gutter="0"/>
          <w:pgNumType w:start="1"/>
          <w:cols w:space="720"/>
        </w:sectPr>
      </w:pPr>
      <w:r>
        <w:t>Heatwave Functional Exercise</w:t>
      </w:r>
    </w:p>
    <w:p w:rsidR="00411015" w:rsidP="009105F0" w:rsidRDefault="0084566C" w14:paraId="75C13434" w14:textId="029CBA91">
      <w:pPr>
        <w:pStyle w:val="Introduction"/>
      </w:pPr>
      <w:r>
        <w:lastRenderedPageBreak/>
        <w:t xml:space="preserve">The guide supports the </w:t>
      </w:r>
      <w:r w:rsidR="00DB4F47">
        <w:t>F</w:t>
      </w:r>
      <w:r>
        <w:t xml:space="preserve">acilitator </w:t>
      </w:r>
      <w:r w:rsidR="00DB4F47">
        <w:t>G</w:t>
      </w:r>
      <w:r>
        <w:t xml:space="preserve">uide (appendix 2A) and </w:t>
      </w:r>
      <w:r w:rsidR="00DB4F47">
        <w:t>Facilitator S</w:t>
      </w:r>
      <w:r>
        <w:t>lide</w:t>
      </w:r>
      <w:r w:rsidR="00DB4F47">
        <w:t>s</w:t>
      </w:r>
      <w:r>
        <w:t xml:space="preserve"> (appendix 2B).</w:t>
      </w:r>
    </w:p>
    <w:p w:rsidR="00411015" w:rsidP="009105F0" w:rsidRDefault="0084566C" w14:paraId="75C13435" w14:textId="2EE4B991">
      <w:pPr>
        <w:pStyle w:val="Heading2"/>
      </w:pPr>
      <w:r>
        <w:t xml:space="preserve">Scenario </w:t>
      </w:r>
      <w:r w:rsidR="009105F0">
        <w:t>P</w:t>
      </w:r>
      <w:r>
        <w:t xml:space="preserve">lanning </w:t>
      </w:r>
      <w:r w:rsidR="009105F0">
        <w:t>G</w:t>
      </w:r>
      <w:r>
        <w:t>uide – Heatwave Functional Exercise</w:t>
      </w:r>
    </w:p>
    <w:tbl>
      <w:tblPr>
        <w:tblStyle w:val="a3"/>
        <w:tblW w:w="13440" w:type="dxa"/>
        <w:tblBorders>
          <w:top w:val="single" w:color="8D979C" w:sz="4" w:space="0"/>
          <w:left w:val="single" w:color="8D979C" w:sz="4" w:space="0"/>
          <w:bottom w:val="single" w:color="8D979C" w:sz="4" w:space="0"/>
          <w:right w:val="single" w:color="8D979C" w:sz="4" w:space="0"/>
          <w:insideH w:val="single" w:color="8D979C" w:sz="4" w:space="0"/>
          <w:insideV w:val="single" w:color="8D979C" w:sz="4" w:space="0"/>
        </w:tblBorders>
        <w:tblLayout w:type="fixed"/>
        <w:tblLook w:val="04A0" w:firstRow="1" w:lastRow="0" w:firstColumn="1" w:lastColumn="0" w:noHBand="0" w:noVBand="1"/>
      </w:tblPr>
      <w:tblGrid>
        <w:gridCol w:w="2835"/>
        <w:gridCol w:w="10605"/>
      </w:tblGrid>
      <w:tr w:rsidR="00411015" w:rsidTr="64DD9AED" w14:paraId="75C1343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5" w:type="dxa"/>
            <w:shd w:val="clear" w:color="auto" w:fill="CBEDFD" w:themeFill="accent4"/>
            <w:tcMar/>
          </w:tcPr>
          <w:p w:rsidRPr="009105F0" w:rsidR="00411015" w:rsidP="009105F0" w:rsidRDefault="00411015" w14:paraId="75C13436" w14:textId="77777777">
            <w:pPr>
              <w:pStyle w:val="BodyText"/>
              <w:rPr>
                <w:sz w:val="22"/>
                <w:szCs w:val="22"/>
              </w:rPr>
            </w:pPr>
          </w:p>
        </w:tc>
        <w:tc>
          <w:tcPr>
            <w:cnfStyle w:val="000000000000" w:firstRow="0" w:lastRow="0" w:firstColumn="0" w:lastColumn="0" w:oddVBand="0" w:evenVBand="0" w:oddHBand="0" w:evenHBand="0" w:firstRowFirstColumn="0" w:firstRowLastColumn="0" w:lastRowFirstColumn="0" w:lastRowLastColumn="0"/>
            <w:tcW w:w="10605" w:type="dxa"/>
            <w:shd w:val="clear" w:color="auto" w:fill="CBEDFD" w:themeFill="accent4"/>
            <w:tcMar/>
          </w:tcPr>
          <w:p w:rsidRPr="009105F0" w:rsidR="00411015" w:rsidP="009105F0" w:rsidRDefault="0084566C" w14:paraId="75C13437" w14:textId="77777777">
            <w:pPr>
              <w:pStyle w:val="BodyText"/>
              <w:cnfStyle w:val="100000000000" w:firstRow="1" w:lastRow="0" w:firstColumn="0" w:lastColumn="0" w:oddVBand="0" w:evenVBand="0" w:oddHBand="0" w:evenHBand="0" w:firstRowFirstColumn="0" w:firstRowLastColumn="0" w:lastRowFirstColumn="0" w:lastRowLastColumn="0"/>
              <w:rPr>
                <w:sz w:val="22"/>
                <w:szCs w:val="22"/>
              </w:rPr>
            </w:pPr>
            <w:r w:rsidRPr="009105F0">
              <w:rPr>
                <w:sz w:val="22"/>
                <w:szCs w:val="22"/>
              </w:rPr>
              <w:t>Storyline</w:t>
            </w:r>
          </w:p>
        </w:tc>
      </w:tr>
      <w:tr w:rsidR="00411015" w:rsidTr="64DD9AED" w14:paraId="75C134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DB4F47" w:rsidR="00411015" w:rsidP="009105F0" w:rsidRDefault="0084566C" w14:paraId="1865EB15" w14:textId="77777777">
            <w:pPr>
              <w:pStyle w:val="BodyText"/>
              <w:rPr>
                <w:b/>
                <w:bCs/>
                <w:sz w:val="22"/>
                <w:szCs w:val="22"/>
              </w:rPr>
            </w:pPr>
            <w:r w:rsidRPr="00DB4F47">
              <w:rPr>
                <w:b/>
                <w:bCs/>
                <w:sz w:val="22"/>
                <w:szCs w:val="22"/>
              </w:rPr>
              <w:t>General idea</w:t>
            </w:r>
          </w:p>
          <w:p w:rsidRPr="009105F0" w:rsidR="00DB4F47" w:rsidP="009105F0" w:rsidRDefault="00DB4F47" w14:paraId="75C13439" w14:textId="25B2613D">
            <w:pPr>
              <w:pStyle w:val="BodyText"/>
              <w:rPr>
                <w:sz w:val="22"/>
                <w:szCs w:val="22"/>
              </w:rPr>
            </w:pPr>
            <w:r>
              <w:rPr>
                <w:sz w:val="22"/>
                <w:szCs w:val="22"/>
              </w:rPr>
              <w:t>0900 5 January</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3A"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Since August, NSW has been experiencing a prolonged period of drought and unusually high daytime temperatures. Monthly rainfall has been seriously deficient since October, with soil moisture levels nearing record lows. Daytime maximum temperatures have consistently exceeded long-term averages, with two low-intensity heatwaves already recorded across the region in November and December.</w:t>
            </w:r>
          </w:p>
          <w:p w:rsidRPr="009105F0" w:rsidR="00411015" w:rsidP="009105F0" w:rsidRDefault="0084566C" w14:paraId="75C1343B"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Local public and emergency services have been under sustained pressure. The nearest hospital has experienced frequent surges in patient admissions related to elevated temperatures, while clinics and medical centres report significantly increased cases of heat-related illness. NSW Ambulance services are under strain, responding to a high volume of heat-related cases, especially among elderly and frail residents. Ambulance resources statewide are also stretched with similar call volumes, and the NSW Rural Fire Service is reporting a marked increase in bushfire activity across the state.</w:t>
            </w:r>
          </w:p>
          <w:p w:rsidRPr="009105F0" w:rsidR="00411015" w:rsidP="009105F0" w:rsidRDefault="0084566C" w14:paraId="75C1343C"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On 1 January, the Bureau of Meteorology issued a four-day extreme heatwave warning from 4 January to 7 January. Forecasts indicate daily maximum temperatures could reach up to 45°C, with minimal overnight relief, as temperatures are unlikely to fall below 25°C. Low-intensity heatwave conditions may continue into 8 January.</w:t>
            </w:r>
          </w:p>
          <w:p w:rsidRPr="009105F0" w:rsidR="00411015" w:rsidP="009105F0" w:rsidRDefault="0084566C" w14:paraId="75C1343D"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In response, on 2 January, Local and Regional Emergency Management Committees, in collaboration with NSW Ambulance, NSW Health, local emergency services and event organisers, made the decision to cancel the region’s annual agricultural festival, scheduled for today, to mitigate health risks to attendees and prevent further strain on critical services. However, some community members and visitors have chosen not to cancel their trips, having pre-booked and paid for accommodation in the area.</w:t>
            </w:r>
          </w:p>
          <w:p w:rsidRPr="009105F0" w:rsidR="00411015" w:rsidP="009105F0" w:rsidRDefault="0084566C" w14:paraId="75C1343E"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 xml:space="preserve">It is now 0900 on 5 January, day two of the extreme heatwave. The Local and Regional Emergency Operations Controllers (LEOCON / REOCON), acting on input from the combat agency and Local and Regional Emergency Management Committees (LEMC / REMC) activated Emergency Operations Centres (EOCs) on 3 January in preparation for the event, with plans to keep them operational until 9 </w:t>
            </w:r>
            <w:r w:rsidRPr="009105F0">
              <w:rPr>
                <w:sz w:val="22"/>
                <w:szCs w:val="22"/>
              </w:rPr>
              <w:lastRenderedPageBreak/>
              <w:t>January. Over the past three days, statewide communications and public information have consistently warned the public of heat risks, advising residents to stay indoors, stay cool, and limit non-essential travel. So far, the community response has been positive, and the EOC, alongside local and emergency services, has not encountered any significant challenges.</w:t>
            </w:r>
          </w:p>
        </w:tc>
      </w:tr>
      <w:tr w:rsidR="00411015" w:rsidTr="64DD9AED" w14:paraId="75C13442" w14:textId="77777777">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40" w14:textId="77777777">
            <w:pPr>
              <w:pStyle w:val="BodyText"/>
              <w:rPr>
                <w:sz w:val="22"/>
                <w:szCs w:val="22"/>
              </w:rPr>
            </w:pPr>
            <w:r w:rsidRPr="00DB4F47">
              <w:rPr>
                <w:b/>
                <w:bCs/>
                <w:sz w:val="22"/>
                <w:szCs w:val="22"/>
              </w:rPr>
              <w:lastRenderedPageBreak/>
              <w:t>Special idea 1</w:t>
            </w:r>
            <w:r w:rsidRPr="009105F0">
              <w:rPr>
                <w:sz w:val="22"/>
                <w:szCs w:val="22"/>
              </w:rPr>
              <w:t xml:space="preserve"> - 0915 hrs</w:t>
            </w:r>
          </w:p>
        </w:tc>
        <w:tc>
          <w:tcPr>
            <w:cnfStyle w:val="000000000000" w:firstRow="0" w:lastRow="0" w:firstColumn="0" w:lastColumn="0" w:oddVBand="0" w:evenVBand="0" w:oddHBand="0" w:evenHBand="0" w:firstRowFirstColumn="0" w:firstRowLastColumn="0" w:lastRowFirstColumn="0" w:lastRowLastColumn="0"/>
            <w:tcW w:w="10605" w:type="dxa"/>
            <w:tcBorders>
              <w:top w:val="single" w:color="495054" w:themeColor="accent5" w:sz="4" w:space="0"/>
              <w:bottom w:val="single" w:color="495054" w:themeColor="accent5" w:sz="4" w:space="0"/>
            </w:tcBorders>
            <w:shd w:val="clear" w:color="auto" w:fill="auto"/>
            <w:tcMar/>
          </w:tcPr>
          <w:p w:rsidRPr="009105F0" w:rsidR="00411015" w:rsidP="009105F0" w:rsidRDefault="0084566C" w14:paraId="75C13441" w14:textId="7F5529DC">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Bureau of Meteorology issues an updated weather warning, indicating an escalation in fire risk. Winds are now forecasted to reach 30-35 kph starting from 1000</w:t>
            </w:r>
            <w:r w:rsidR="00DB4F47">
              <w:rPr>
                <w:sz w:val="22"/>
                <w:szCs w:val="22"/>
              </w:rPr>
              <w:t xml:space="preserve"> hrs</w:t>
            </w:r>
            <w:r w:rsidRPr="009105F0">
              <w:rPr>
                <w:sz w:val="22"/>
                <w:szCs w:val="22"/>
              </w:rPr>
              <w:t>, with gusts up to 45 kph, elevating the fire danger rating to "Extreme." This unexpected increase in wind speed significantly raises the risk of fire spread across the region.</w:t>
            </w:r>
          </w:p>
        </w:tc>
      </w:tr>
      <w:tr w:rsidR="00411015" w:rsidTr="64DD9AED" w14:paraId="75C134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43" w14:textId="77777777">
            <w:pPr>
              <w:pStyle w:val="BodyText"/>
              <w:rPr>
                <w:sz w:val="22"/>
                <w:szCs w:val="22"/>
              </w:rPr>
            </w:pPr>
            <w:r w:rsidRPr="00DB4F47">
              <w:rPr>
                <w:b/>
                <w:bCs/>
                <w:sz w:val="22"/>
                <w:szCs w:val="22"/>
              </w:rPr>
              <w:t>Inject 1</w:t>
            </w:r>
            <w:r w:rsidRPr="009105F0">
              <w:rPr>
                <w:sz w:val="22"/>
                <w:szCs w:val="22"/>
              </w:rPr>
              <w:t xml:space="preserve"> - 0921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44"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A local radio station has begun falsely reporting that the hospital is at full capacity and turning away patients, advising residents to avoid seeking care there. This misinformation begins causing concern and confusion within the community.</w:t>
            </w:r>
          </w:p>
        </w:tc>
      </w:tr>
      <w:tr w:rsidR="00411015" w:rsidTr="64DD9AED" w14:paraId="75C13448" w14:textId="77777777">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46" w14:textId="77777777">
            <w:pPr>
              <w:pStyle w:val="BodyText"/>
              <w:rPr>
                <w:sz w:val="22"/>
                <w:szCs w:val="22"/>
              </w:rPr>
            </w:pPr>
            <w:r w:rsidRPr="00DB4F47">
              <w:rPr>
                <w:b/>
                <w:bCs/>
                <w:sz w:val="22"/>
                <w:szCs w:val="22"/>
              </w:rPr>
              <w:t>Inject 2</w:t>
            </w:r>
            <w:r w:rsidRPr="009105F0">
              <w:rPr>
                <w:sz w:val="22"/>
                <w:szCs w:val="22"/>
              </w:rPr>
              <w:t xml:space="preserve"> - 0927 hrs</w:t>
            </w:r>
          </w:p>
        </w:tc>
        <w:tc>
          <w:tcPr>
            <w:cnfStyle w:val="000000000000" w:firstRow="0" w:lastRow="0" w:firstColumn="0" w:lastColumn="0" w:oddVBand="0" w:evenVBand="0" w:oddHBand="0" w:evenHBand="0" w:firstRowFirstColumn="0" w:firstRowLastColumn="0" w:lastRowFirstColumn="0" w:lastRowLastColumn="0"/>
            <w:tcW w:w="10605" w:type="dxa"/>
            <w:tcBorders>
              <w:top w:val="single" w:color="495054" w:themeColor="accent5" w:sz="4" w:space="0"/>
              <w:bottom w:val="single" w:color="495054" w:themeColor="accent5" w:sz="4" w:space="0"/>
            </w:tcBorders>
            <w:shd w:val="clear" w:color="auto" w:fill="auto"/>
            <w:tcMar/>
          </w:tcPr>
          <w:p w:rsidRPr="009105F0" w:rsidR="00411015" w:rsidP="009105F0" w:rsidRDefault="0084566C" w14:paraId="75C13447" w14:textId="77777777">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A minor bushfire has ignited along the main road into town, blocking both lanes in both directions for an estimated 1.5 hours. Traffic is beginning to back up, with reports of stranded vehicles and people stuck in their cars in the heat.</w:t>
            </w:r>
          </w:p>
        </w:tc>
      </w:tr>
      <w:tr w:rsidR="00411015" w:rsidTr="64DD9AED" w14:paraId="75C134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49" w14:textId="77777777">
            <w:pPr>
              <w:pStyle w:val="BodyText"/>
              <w:rPr>
                <w:sz w:val="22"/>
                <w:szCs w:val="22"/>
              </w:rPr>
            </w:pPr>
            <w:r w:rsidRPr="00DB4F47">
              <w:rPr>
                <w:b/>
                <w:bCs/>
                <w:sz w:val="22"/>
                <w:szCs w:val="22"/>
              </w:rPr>
              <w:t>Inject 3</w:t>
            </w:r>
            <w:r w:rsidRPr="009105F0">
              <w:rPr>
                <w:sz w:val="22"/>
                <w:szCs w:val="22"/>
              </w:rPr>
              <w:t xml:space="preserve"> - 0943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4A"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A designated cooling and evacuation centre is reporting a critical water shortage, with bottled water supplies completely depleted and tank water running low. The centre is struggling to meet the hydration needs of those seeking refuge from the heat. Drinking water resupply by tanker is delayed, as tankers are currently out of town on urgent delivery missions.</w:t>
            </w:r>
          </w:p>
        </w:tc>
      </w:tr>
      <w:tr w:rsidR="00411015" w:rsidTr="64DD9AED" w14:paraId="75C1344E" w14:textId="77777777">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4C" w14:textId="77777777">
            <w:pPr>
              <w:pStyle w:val="BodyText"/>
              <w:rPr>
                <w:sz w:val="22"/>
                <w:szCs w:val="22"/>
              </w:rPr>
            </w:pPr>
            <w:r w:rsidRPr="00DB4F47">
              <w:rPr>
                <w:b/>
                <w:bCs/>
                <w:sz w:val="22"/>
                <w:szCs w:val="22"/>
              </w:rPr>
              <w:t>Special idea 2</w:t>
            </w:r>
            <w:r w:rsidRPr="009105F0">
              <w:rPr>
                <w:sz w:val="22"/>
                <w:szCs w:val="22"/>
              </w:rPr>
              <w:t xml:space="preserve"> – 0952 hrs</w:t>
            </w:r>
          </w:p>
        </w:tc>
        <w:tc>
          <w:tcPr>
            <w:cnfStyle w:val="000000000000" w:firstRow="0" w:lastRow="0" w:firstColumn="0" w:lastColumn="0" w:oddVBand="0" w:evenVBand="0" w:oddHBand="0" w:evenHBand="0" w:firstRowFirstColumn="0" w:firstRowLastColumn="0" w:lastRowFirstColumn="0" w:lastRowLastColumn="0"/>
            <w:tcW w:w="10605" w:type="dxa"/>
            <w:tcBorders>
              <w:top w:val="single" w:color="495054" w:themeColor="accent5" w:sz="4" w:space="0"/>
              <w:bottom w:val="single" w:color="495054" w:themeColor="accent5" w:sz="4" w:space="0"/>
            </w:tcBorders>
            <w:shd w:val="clear" w:color="auto" w:fill="auto"/>
            <w:tcMar/>
          </w:tcPr>
          <w:p w:rsidRPr="009105F0" w:rsidR="00411015" w:rsidP="009105F0" w:rsidRDefault="0084566C" w14:paraId="75C1344D" w14:textId="77777777">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A fire is reported at a substation on the outskirts of town, near bushland. Fire crews arrive promptly and contain the blaze to the substation and a small area of grass. However, the substation is rendered inoperable due to fire damage, resulting in a power outage affecting approximately 20% of the town. Repair crews estimate that power restoration will take 12 to 18 hours.</w:t>
            </w:r>
          </w:p>
        </w:tc>
      </w:tr>
      <w:tr w:rsidR="00411015" w:rsidTr="64DD9AED" w14:paraId="75C134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4F" w14:textId="77777777">
            <w:pPr>
              <w:pStyle w:val="BodyText"/>
              <w:rPr>
                <w:sz w:val="22"/>
                <w:szCs w:val="22"/>
              </w:rPr>
            </w:pPr>
            <w:r w:rsidRPr="00DB4F47">
              <w:rPr>
                <w:b/>
                <w:bCs/>
                <w:sz w:val="22"/>
                <w:szCs w:val="22"/>
              </w:rPr>
              <w:t>Inject 4</w:t>
            </w:r>
            <w:r w:rsidRPr="009105F0">
              <w:rPr>
                <w:sz w:val="22"/>
                <w:szCs w:val="22"/>
              </w:rPr>
              <w:t xml:space="preserve"> - 1029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50"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 xml:space="preserve">Sheep and cattle stranded at the local showground, following the festival cancellation, are experiencing severe heat stress. With water resources fully exhausted, including tank water, the situation has </w:t>
            </w:r>
            <w:r w:rsidRPr="009105F0">
              <w:rPr>
                <w:sz w:val="22"/>
                <w:szCs w:val="22"/>
              </w:rPr>
              <w:lastRenderedPageBreak/>
              <w:t>become critical. Two sheep have already died from heat stress in the past 12 hours. Urgent action is needed to address the welfare of the remaining animals.</w:t>
            </w:r>
          </w:p>
        </w:tc>
      </w:tr>
      <w:tr w:rsidR="00411015" w:rsidTr="64DD9AED" w14:paraId="75C13454" w14:textId="77777777">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52" w14:textId="77777777">
            <w:pPr>
              <w:pStyle w:val="BodyText"/>
              <w:rPr>
                <w:sz w:val="22"/>
                <w:szCs w:val="22"/>
              </w:rPr>
            </w:pPr>
            <w:r w:rsidRPr="00DB4F47">
              <w:rPr>
                <w:b/>
                <w:bCs/>
                <w:sz w:val="22"/>
                <w:szCs w:val="22"/>
              </w:rPr>
              <w:lastRenderedPageBreak/>
              <w:t>Inject 5</w:t>
            </w:r>
            <w:r w:rsidRPr="009105F0">
              <w:rPr>
                <w:sz w:val="22"/>
                <w:szCs w:val="22"/>
              </w:rPr>
              <w:t xml:space="preserve"> - 1041 hrs</w:t>
            </w:r>
          </w:p>
        </w:tc>
        <w:tc>
          <w:tcPr>
            <w:cnfStyle w:val="000000000000" w:firstRow="0" w:lastRow="0" w:firstColumn="0" w:lastColumn="0" w:oddVBand="0" w:evenVBand="0" w:oddHBand="0" w:evenHBand="0" w:firstRowFirstColumn="0" w:firstRowLastColumn="0" w:lastRowFirstColumn="0" w:lastRowLastColumn="0"/>
            <w:tcW w:w="10605" w:type="dxa"/>
            <w:tcBorders>
              <w:top w:val="single" w:color="495054" w:themeColor="accent5" w:sz="4" w:space="0"/>
              <w:bottom w:val="single" w:color="495054" w:themeColor="accent5" w:sz="4" w:space="0"/>
            </w:tcBorders>
            <w:shd w:val="clear" w:color="auto" w:fill="auto"/>
            <w:tcMar/>
          </w:tcPr>
          <w:p w:rsidRPr="009105F0" w:rsidR="00411015" w:rsidP="009105F0" w:rsidRDefault="0084566C" w14:paraId="75C13453" w14:textId="77777777">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The local hospital reports it is nearing 95% capacity, with heat-related cases rising quickly. A larger-than-anticipated number of patients are presenting with heat-related conditions following the power outage. Many out-of-town visitors appear unprepared for the extreme heat and are becoming unwell. At the current rate, the hospital expects to reach maximum capacity within the next two hours.</w:t>
            </w:r>
          </w:p>
        </w:tc>
      </w:tr>
      <w:tr w:rsidR="00411015" w:rsidTr="64DD9AED" w14:paraId="75C134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55" w14:textId="77777777">
            <w:pPr>
              <w:pStyle w:val="BodyText"/>
              <w:rPr>
                <w:sz w:val="22"/>
                <w:szCs w:val="22"/>
              </w:rPr>
            </w:pPr>
            <w:r w:rsidRPr="00DB4F47">
              <w:rPr>
                <w:b/>
                <w:bCs/>
                <w:sz w:val="22"/>
                <w:szCs w:val="22"/>
              </w:rPr>
              <w:t>Inject 6</w:t>
            </w:r>
            <w:r w:rsidRPr="009105F0">
              <w:rPr>
                <w:sz w:val="22"/>
                <w:szCs w:val="22"/>
              </w:rPr>
              <w:t xml:space="preserve"> - 1101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56"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NSW Ambulance has received a 000 call from a local nursing home reporting a power outage, as a result of the blackout, and failure of their backup generator. As a result, 80 elderly and frail residents are now without air conditioning or cooling, and the facility is running low on ice, ice packs, and other cooling supplies. On-site nursing staff are becoming overwhelmed as residents begin showing signs of heat stress, and they fear that some may deteriorate rapidly in the high temperatures.</w:t>
            </w:r>
          </w:p>
        </w:tc>
      </w:tr>
      <w:tr w:rsidR="002D26A4" w:rsidTr="64DD9AED" w14:paraId="7BF260BA" w14:textId="77777777">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B73BD4" w:rsidR="002D26A4" w:rsidP="00B73BD4" w:rsidRDefault="002D26A4" w14:paraId="34A42B87" w14:textId="46B8D4D8">
            <w:pPr>
              <w:pStyle w:val="BodyText"/>
              <w:rPr>
                <w:sz w:val="22"/>
                <w:szCs w:val="22"/>
              </w:rPr>
            </w:pPr>
            <w:commentRangeStart w:id="116520252"/>
            <w:r w:rsidRPr="64DD9AED" w:rsidR="002D26A4">
              <w:rPr>
                <w:b w:val="1"/>
                <w:bCs w:val="1"/>
                <w:sz w:val="22"/>
                <w:szCs w:val="22"/>
              </w:rPr>
              <w:t>Inject 7</w:t>
            </w:r>
            <w:r w:rsidRPr="64DD9AED" w:rsidR="002D26A4">
              <w:rPr>
                <w:sz w:val="22"/>
                <w:szCs w:val="22"/>
              </w:rPr>
              <w:t xml:space="preserve"> – 1115 hrs</w:t>
            </w:r>
            <w:commentRangeEnd w:id="116520252"/>
            <w:r>
              <w:rPr>
                <w:rStyle w:val="CommentReference"/>
              </w:rPr>
              <w:commentReference w:id="116520252"/>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B73BD4" w:rsidR="002D26A4" w:rsidP="00B73BD4" w:rsidRDefault="00B73BD4" w14:paraId="1926AE1D" w14:textId="2C727C48">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64DD9AED" w:rsidR="00B73BD4">
              <w:rPr>
                <w:sz w:val="22"/>
                <w:szCs w:val="22"/>
              </w:rPr>
              <w:t xml:space="preserve">The NSW Ambulance IMT has started receiving reports of increasing enquiries and concerns from local schools </w:t>
            </w:r>
            <w:r w:rsidRPr="64DD9AED" w:rsidR="2386905B">
              <w:rPr>
                <w:sz w:val="22"/>
                <w:szCs w:val="22"/>
              </w:rPr>
              <w:t xml:space="preserve">that are operating vacation care programs and are </w:t>
            </w:r>
            <w:r w:rsidRPr="64DD9AED" w:rsidR="00B73BD4">
              <w:rPr>
                <w:sz w:val="22"/>
                <w:szCs w:val="22"/>
              </w:rPr>
              <w:t xml:space="preserve">experiencing intermittent or total power outages. The outages are affecting air conditioning and cooling systems, making it difficult for schools to keep students cool and sheltered. Several </w:t>
            </w:r>
            <w:r w:rsidRPr="64DD9AED" w:rsidR="00B73BD4">
              <w:rPr>
                <w:sz w:val="22"/>
                <w:szCs w:val="22"/>
              </w:rPr>
              <w:t>emergency</w:t>
            </w:r>
            <w:r w:rsidRPr="64DD9AED" w:rsidR="00B73BD4">
              <w:rPr>
                <w:sz w:val="22"/>
                <w:szCs w:val="22"/>
              </w:rPr>
              <w:t xml:space="preserve"> </w:t>
            </w:r>
            <w:r w:rsidRPr="64DD9AED" w:rsidR="00B73BD4">
              <w:rPr>
                <w:sz w:val="22"/>
                <w:szCs w:val="22"/>
              </w:rPr>
              <w:t>call-outs</w:t>
            </w:r>
            <w:r w:rsidRPr="64DD9AED" w:rsidR="00B73BD4">
              <w:rPr>
                <w:sz w:val="22"/>
                <w:szCs w:val="22"/>
              </w:rPr>
              <w:t xml:space="preserve"> have already been made to schools for dehydration and heat-related illnesses, with concerns this may escalate as the day progresses. The IMT escalates the issue to the EOC for </w:t>
            </w:r>
            <w:r w:rsidRPr="64DD9AED" w:rsidR="00B73BD4">
              <w:rPr>
                <w:sz w:val="22"/>
                <w:szCs w:val="22"/>
              </w:rPr>
              <w:t>assistance</w:t>
            </w:r>
            <w:r w:rsidRPr="64DD9AED" w:rsidR="1E958AE1">
              <w:rPr>
                <w:sz w:val="22"/>
                <w:szCs w:val="22"/>
              </w:rPr>
              <w:t>.</w:t>
            </w:r>
          </w:p>
        </w:tc>
      </w:tr>
      <w:tr w:rsidR="00411015" w:rsidTr="64DD9AED" w14:paraId="75C134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58" w14:textId="77777777">
            <w:pPr>
              <w:pStyle w:val="BodyText"/>
              <w:rPr>
                <w:sz w:val="22"/>
                <w:szCs w:val="22"/>
              </w:rPr>
            </w:pPr>
            <w:r w:rsidRPr="00DB4F47">
              <w:rPr>
                <w:b/>
                <w:bCs/>
                <w:sz w:val="22"/>
                <w:szCs w:val="22"/>
              </w:rPr>
              <w:t>Special idea 3</w:t>
            </w:r>
            <w:r w:rsidRPr="009105F0">
              <w:rPr>
                <w:sz w:val="22"/>
                <w:szCs w:val="22"/>
              </w:rPr>
              <w:t xml:space="preserve"> – 1121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59"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Utility services and engineers working on repairs identify that the combination of the substation fire and the extreme heatwave demand has compromised additional nearby regional power infrastructure. Further inspections reveal that multiple substations may require assessment and potential repairs, with a risk of rolling blackouts anticipated across the area over the next 24 hours.</w:t>
            </w:r>
          </w:p>
        </w:tc>
      </w:tr>
      <w:tr w:rsidR="00411015" w:rsidTr="64DD9AED" w14:paraId="75C1345D" w14:textId="77777777">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5B" w14:textId="204D8C2C">
            <w:pPr>
              <w:pStyle w:val="BodyText"/>
              <w:rPr>
                <w:sz w:val="22"/>
                <w:szCs w:val="22"/>
              </w:rPr>
            </w:pPr>
            <w:r w:rsidRPr="00DB4F47">
              <w:rPr>
                <w:b/>
                <w:bCs/>
                <w:sz w:val="22"/>
                <w:szCs w:val="22"/>
              </w:rPr>
              <w:t xml:space="preserve">Inject </w:t>
            </w:r>
            <w:r w:rsidRPr="00DB4F47" w:rsidR="00B73BD4">
              <w:rPr>
                <w:b/>
                <w:bCs/>
                <w:sz w:val="22"/>
                <w:szCs w:val="22"/>
              </w:rPr>
              <w:t>8</w:t>
            </w:r>
            <w:r w:rsidRPr="009105F0">
              <w:rPr>
                <w:sz w:val="22"/>
                <w:szCs w:val="22"/>
              </w:rPr>
              <w:t xml:space="preserve"> - 1207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5C" w14:textId="77777777">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 xml:space="preserve">Emergency services receive a report of a bus crash several kilometres outside of town, with initial reports suggesting multiple people trapped and a potential vehicle fire. Upon arrival, responders find it is a minor incident involving a small bus that ran off the road and struck a tree. There is no fire; dust had been mistaken for smoke. The bus was transporting eight occupants with physical disabilities who were </w:t>
            </w:r>
            <w:r w:rsidRPr="009105F0">
              <w:rPr>
                <w:sz w:val="22"/>
                <w:szCs w:val="22"/>
              </w:rPr>
              <w:lastRenderedPageBreak/>
              <w:t>seeking refuge from the heat. Due to the collision, the bus is inoperable, leaving the occupants stranded roadside in the heat without air conditioning.</w:t>
            </w:r>
          </w:p>
        </w:tc>
      </w:tr>
      <w:tr w:rsidR="00411015" w:rsidTr="64DD9AED" w14:paraId="75C134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5E" w14:textId="5F568D7A">
            <w:pPr>
              <w:pStyle w:val="BodyText"/>
              <w:rPr>
                <w:sz w:val="22"/>
                <w:szCs w:val="22"/>
              </w:rPr>
            </w:pPr>
            <w:r w:rsidRPr="00DB4F47">
              <w:rPr>
                <w:b/>
                <w:bCs/>
                <w:sz w:val="22"/>
                <w:szCs w:val="22"/>
              </w:rPr>
              <w:lastRenderedPageBreak/>
              <w:t xml:space="preserve">Inject </w:t>
            </w:r>
            <w:r w:rsidRPr="00DB4F47" w:rsidR="00B73BD4">
              <w:rPr>
                <w:b/>
                <w:bCs/>
                <w:sz w:val="22"/>
                <w:szCs w:val="22"/>
              </w:rPr>
              <w:t>9</w:t>
            </w:r>
            <w:r w:rsidRPr="009105F0">
              <w:rPr>
                <w:sz w:val="22"/>
                <w:szCs w:val="22"/>
              </w:rPr>
              <w:t xml:space="preserve"> - 1229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5F"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Strong winds stir up large amounts of dust in the air. The EOC receives a poor air quality alert, warning that air quality in the region will remain low for the next 12-18 hours due to the dust.</w:t>
            </w:r>
          </w:p>
        </w:tc>
      </w:tr>
      <w:tr w:rsidR="00411015" w:rsidTr="64DD9AED" w14:paraId="75C13463" w14:textId="77777777">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61" w14:textId="575F617F">
            <w:pPr>
              <w:pStyle w:val="BodyText"/>
              <w:rPr>
                <w:sz w:val="22"/>
                <w:szCs w:val="22"/>
              </w:rPr>
            </w:pPr>
            <w:r w:rsidRPr="00DB4F47">
              <w:rPr>
                <w:b/>
                <w:bCs/>
                <w:sz w:val="22"/>
                <w:szCs w:val="22"/>
              </w:rPr>
              <w:t xml:space="preserve">Inject </w:t>
            </w:r>
            <w:r w:rsidRPr="00DB4F47" w:rsidR="00B73BD4">
              <w:rPr>
                <w:b/>
                <w:bCs/>
                <w:sz w:val="22"/>
                <w:szCs w:val="22"/>
              </w:rPr>
              <w:t>10</w:t>
            </w:r>
            <w:r w:rsidRPr="009105F0">
              <w:rPr>
                <w:sz w:val="22"/>
                <w:szCs w:val="22"/>
              </w:rPr>
              <w:t xml:space="preserve"> - 1258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62" w14:textId="77777777">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The EOC receives reports from the local cooling centre that it has reached capacity. The centre has quickly become overwhelmed as residents affected by the power outage seek refuge from the heat. Some residents have resorted to sheltering outside under umbrellas, while more people continue to arrive.</w:t>
            </w:r>
          </w:p>
        </w:tc>
      </w:tr>
      <w:tr w:rsidR="00411015" w:rsidTr="64DD9AED" w14:paraId="75C134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64" w14:textId="77777777">
            <w:pPr>
              <w:pStyle w:val="BodyText"/>
              <w:rPr>
                <w:sz w:val="22"/>
                <w:szCs w:val="22"/>
              </w:rPr>
            </w:pPr>
            <w:r w:rsidRPr="00DB4F47">
              <w:rPr>
                <w:b/>
                <w:bCs/>
                <w:sz w:val="22"/>
                <w:szCs w:val="22"/>
              </w:rPr>
              <w:t>Special idea 4</w:t>
            </w:r>
            <w:r w:rsidRPr="009105F0">
              <w:rPr>
                <w:sz w:val="22"/>
                <w:szCs w:val="22"/>
              </w:rPr>
              <w:t xml:space="preserve"> – 1313 hrs </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65"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Local council, emergency welfare teams, and emergency services report increasing community needs for essential resources, including water, food, and shelter, due to prolonged power outages. A coordinated recovery effort is required to manage supply distribution, prioritise assistance, and assess ongoing health risks for vulnerable populations.</w:t>
            </w:r>
          </w:p>
        </w:tc>
      </w:tr>
      <w:tr w:rsidR="00411015" w:rsidTr="64DD9AED" w14:paraId="75C13469" w14:textId="77777777">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67" w14:textId="2A6ABA2C">
            <w:pPr>
              <w:pStyle w:val="BodyText"/>
              <w:rPr>
                <w:sz w:val="22"/>
                <w:szCs w:val="22"/>
              </w:rPr>
            </w:pPr>
            <w:r w:rsidRPr="00DB4F47">
              <w:rPr>
                <w:b/>
                <w:bCs/>
                <w:sz w:val="22"/>
                <w:szCs w:val="22"/>
              </w:rPr>
              <w:t xml:space="preserve">Inject </w:t>
            </w:r>
            <w:commentRangeStart w:id="1"/>
            <w:commentRangeStart w:id="2"/>
            <w:r w:rsidRPr="00DB4F47">
              <w:rPr>
                <w:b/>
                <w:bCs/>
                <w:sz w:val="22"/>
                <w:szCs w:val="22"/>
              </w:rPr>
              <w:t>1</w:t>
            </w:r>
            <w:commentRangeEnd w:id="1"/>
            <w:r w:rsidRPr="00DB4F47">
              <w:rPr>
                <w:rStyle w:val="CommentReference"/>
                <w:b/>
                <w:bCs/>
                <w:sz w:val="22"/>
                <w:szCs w:val="22"/>
              </w:rPr>
              <w:commentReference w:id="1"/>
            </w:r>
            <w:commentRangeEnd w:id="2"/>
            <w:r w:rsidRPr="00DB4F47" w:rsidR="00B73BD4">
              <w:rPr>
                <w:rStyle w:val="CommentReference"/>
                <w:rFonts w:ascii="Public Sans" w:hAnsi="Public Sans" w:eastAsia="Calibri" w:cs="Calibri"/>
                <w:b/>
                <w:bCs/>
                <w:color w:val="D7153A"/>
              </w:rPr>
              <w:commentReference w:id="2"/>
            </w:r>
            <w:r w:rsidRPr="00DB4F47" w:rsidR="00B73BD4">
              <w:rPr>
                <w:b/>
                <w:bCs/>
                <w:sz w:val="22"/>
                <w:szCs w:val="22"/>
              </w:rPr>
              <w:t>1</w:t>
            </w:r>
            <w:r w:rsidRPr="009105F0">
              <w:rPr>
                <w:sz w:val="22"/>
                <w:szCs w:val="22"/>
              </w:rPr>
              <w:t xml:space="preserve"> - 1335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68" w14:textId="7B0E0F41">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9105F0">
              <w:rPr>
                <w:sz w:val="22"/>
                <w:szCs w:val="22"/>
              </w:rPr>
              <w:t xml:space="preserve">NSW Ambulance have requested LEMCs to open at least two places of refuge within their area as soon as possible. Consideration should be given to population and geography, and additional refuges should be considered if necessary. </w:t>
            </w:r>
            <w:r w:rsidR="00B73BD4">
              <w:rPr>
                <w:sz w:val="22"/>
                <w:szCs w:val="22"/>
              </w:rPr>
              <w:t>A major local school, normally used as a place of refuge is currently being used for a school holiday camp and is fully occupied.</w:t>
            </w:r>
          </w:p>
        </w:tc>
      </w:tr>
      <w:tr w:rsidR="00411015" w:rsidTr="64DD9AED" w14:paraId="75C134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Mar/>
          </w:tcPr>
          <w:p w:rsidRPr="009105F0" w:rsidR="00411015" w:rsidP="009105F0" w:rsidRDefault="0084566C" w14:paraId="75C1346A" w14:textId="2F4DC35C">
            <w:pPr>
              <w:pStyle w:val="BodyText"/>
              <w:rPr>
                <w:sz w:val="22"/>
                <w:szCs w:val="22"/>
              </w:rPr>
            </w:pPr>
            <w:r w:rsidRPr="00DB4F47">
              <w:rPr>
                <w:b/>
                <w:bCs/>
                <w:sz w:val="22"/>
                <w:szCs w:val="22"/>
              </w:rPr>
              <w:t>Inject 1</w:t>
            </w:r>
            <w:r w:rsidRPr="00DB4F47" w:rsidR="00B73BD4">
              <w:rPr>
                <w:b/>
                <w:bCs/>
                <w:sz w:val="22"/>
                <w:szCs w:val="22"/>
              </w:rPr>
              <w:t>2</w:t>
            </w:r>
            <w:r w:rsidRPr="009105F0">
              <w:rPr>
                <w:sz w:val="22"/>
                <w:szCs w:val="22"/>
              </w:rPr>
              <w:t xml:space="preserve"> - 1345 hrs</w:t>
            </w:r>
          </w:p>
        </w:tc>
        <w:tc>
          <w:tcPr>
            <w:cnfStyle w:val="000000000000" w:firstRow="0" w:lastRow="0" w:firstColumn="0" w:lastColumn="0" w:oddVBand="0" w:evenVBand="0" w:oddHBand="0" w:evenHBand="0" w:firstRowFirstColumn="0" w:firstRowLastColumn="0" w:lastRowFirstColumn="0" w:lastRowLastColumn="0"/>
            <w:tcW w:w="10605" w:type="dxa"/>
            <w:shd w:val="clear" w:color="auto" w:fill="auto"/>
            <w:tcMar/>
          </w:tcPr>
          <w:p w:rsidRPr="009105F0" w:rsidR="00411015" w:rsidP="009105F0" w:rsidRDefault="0084566C" w14:paraId="75C1346B" w14:textId="77777777">
            <w:pPr>
              <w:pStyle w:val="BodyText"/>
              <w:cnfStyle w:val="000000100000" w:firstRow="0" w:lastRow="0" w:firstColumn="0" w:lastColumn="0" w:oddVBand="0" w:evenVBand="0" w:oddHBand="1" w:evenHBand="0" w:firstRowFirstColumn="0" w:firstRowLastColumn="0" w:lastRowFirstColumn="0" w:lastRowLastColumn="0"/>
              <w:rPr>
                <w:sz w:val="22"/>
                <w:szCs w:val="22"/>
              </w:rPr>
            </w:pPr>
            <w:r w:rsidRPr="009105F0">
              <w:rPr>
                <w:sz w:val="22"/>
                <w:szCs w:val="22"/>
              </w:rPr>
              <w:t>A local news crew arrives at the EOC to investigate rumours that the town is about to be evacuated due to the power outage. The reporter insists on speaking to someone in charge and is seeking guidance on where to advise residents to evacuate.</w:t>
            </w:r>
          </w:p>
        </w:tc>
      </w:tr>
    </w:tbl>
    <w:p w:rsidR="00411015" w:rsidRDefault="00411015" w14:paraId="75C1346D" w14:textId="77777777">
      <w:pPr>
        <w:spacing w:before="0"/>
        <w:jc w:val="left"/>
        <w:rPr>
          <w:color w:val="7030A0"/>
        </w:rPr>
      </w:pPr>
    </w:p>
    <w:p w:rsidR="00411015" w:rsidRDefault="0084566C" w14:paraId="75C1346E" w14:textId="77777777">
      <w:pPr>
        <w:spacing w:before="0"/>
        <w:jc w:val="left"/>
        <w:rPr>
          <w:color w:val="7030A0"/>
        </w:rPr>
      </w:pPr>
      <w:r>
        <w:br w:type="page"/>
      </w:r>
    </w:p>
    <w:p w:rsidR="00411015" w:rsidP="009105F0" w:rsidRDefault="0084566C" w14:paraId="75C1346F" w14:textId="77777777">
      <w:pPr>
        <w:pStyle w:val="Heading2"/>
      </w:pPr>
      <w:bookmarkStart w:name="_heading=h.yhkub3ng4vwc" w:colFirst="0" w:colLast="0" w:id="3"/>
      <w:bookmarkEnd w:id="3"/>
      <w:r>
        <w:lastRenderedPageBreak/>
        <w:t>Master Schedule of Events</w:t>
      </w:r>
    </w:p>
    <w:p w:rsidR="00411015" w:rsidRDefault="00411015" w14:paraId="75C13470" w14:textId="77777777">
      <w:pPr>
        <w:spacing w:before="0" w:line="276" w:lineRule="auto"/>
        <w:jc w:val="left"/>
      </w:pPr>
    </w:p>
    <w:tbl>
      <w:tblPr>
        <w:tblStyle w:val="a4"/>
        <w:tblW w:w="147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75"/>
        <w:gridCol w:w="645"/>
        <w:gridCol w:w="885"/>
        <w:gridCol w:w="975"/>
        <w:gridCol w:w="1110"/>
        <w:gridCol w:w="3660"/>
        <w:gridCol w:w="855"/>
        <w:gridCol w:w="1380"/>
        <w:gridCol w:w="1140"/>
        <w:gridCol w:w="1080"/>
        <w:gridCol w:w="1185"/>
        <w:gridCol w:w="1170"/>
      </w:tblGrid>
      <w:tr w:rsidRPr="009105F0" w:rsidR="00411015" w:rsidTr="009105F0" w14:paraId="75C13472" w14:textId="77777777">
        <w:trPr>
          <w:trHeight w:val="420"/>
        </w:trPr>
        <w:tc>
          <w:tcPr>
            <w:tcW w:w="14760" w:type="dxa"/>
            <w:gridSpan w:val="12"/>
            <w:shd w:val="clear" w:color="auto" w:fill="3C78D8"/>
            <w:tcMar>
              <w:top w:w="100" w:type="dxa"/>
              <w:left w:w="100" w:type="dxa"/>
              <w:bottom w:w="100" w:type="dxa"/>
              <w:right w:w="100" w:type="dxa"/>
            </w:tcMar>
          </w:tcPr>
          <w:p w:rsidRPr="009105F0" w:rsidR="00411015" w:rsidP="009105F0" w:rsidRDefault="0084566C" w14:paraId="75C13471" w14:textId="317DC6B9">
            <w:pPr>
              <w:pStyle w:val="BodyText"/>
              <w:jc w:val="center"/>
              <w:rPr>
                <w:rFonts w:asciiTheme="minorHAnsi" w:hAnsiTheme="minorHAnsi"/>
                <w:b/>
                <w:bCs/>
                <w:sz w:val="16"/>
                <w:szCs w:val="16"/>
              </w:rPr>
            </w:pPr>
            <w:r w:rsidRPr="009105F0">
              <w:rPr>
                <w:rFonts w:asciiTheme="minorHAnsi" w:hAnsiTheme="minorHAnsi"/>
                <w:b/>
                <w:bCs/>
                <w:sz w:val="16"/>
                <w:szCs w:val="16"/>
              </w:rPr>
              <w:t>EXERCISE [INSERT NAME]</w:t>
            </w:r>
          </w:p>
        </w:tc>
      </w:tr>
      <w:tr w:rsidRPr="009105F0" w:rsidR="00411015" w:rsidTr="009105F0" w14:paraId="75C1347F" w14:textId="77777777">
        <w:tc>
          <w:tcPr>
            <w:tcW w:w="675" w:type="dxa"/>
            <w:shd w:val="clear" w:color="auto" w:fill="auto"/>
            <w:tcMar>
              <w:top w:w="100" w:type="dxa"/>
              <w:left w:w="100" w:type="dxa"/>
              <w:bottom w:w="100" w:type="dxa"/>
              <w:right w:w="100" w:type="dxa"/>
            </w:tcMar>
          </w:tcPr>
          <w:p w:rsidRPr="009105F0" w:rsidR="00411015" w:rsidP="009105F0" w:rsidRDefault="0084566C" w14:paraId="75C13473" w14:textId="77777777">
            <w:pPr>
              <w:pStyle w:val="BodyText"/>
              <w:jc w:val="center"/>
              <w:rPr>
                <w:rFonts w:asciiTheme="minorHAnsi" w:hAnsiTheme="minorHAnsi"/>
                <w:b/>
                <w:bCs/>
                <w:sz w:val="16"/>
                <w:szCs w:val="16"/>
              </w:rPr>
            </w:pPr>
            <w:r w:rsidRPr="009105F0">
              <w:rPr>
                <w:rFonts w:asciiTheme="minorHAnsi" w:hAnsiTheme="minorHAnsi"/>
                <w:b/>
                <w:bCs/>
                <w:sz w:val="16"/>
                <w:szCs w:val="16"/>
              </w:rPr>
              <w:t>Serial</w:t>
            </w:r>
          </w:p>
        </w:tc>
        <w:tc>
          <w:tcPr>
            <w:tcW w:w="645" w:type="dxa"/>
            <w:shd w:val="clear" w:color="auto" w:fill="auto"/>
            <w:tcMar>
              <w:top w:w="100" w:type="dxa"/>
              <w:left w:w="100" w:type="dxa"/>
              <w:bottom w:w="100" w:type="dxa"/>
              <w:right w:w="100" w:type="dxa"/>
            </w:tcMar>
          </w:tcPr>
          <w:p w:rsidRPr="009105F0" w:rsidR="00411015" w:rsidP="009105F0" w:rsidRDefault="0084566C" w14:paraId="75C13474" w14:textId="77777777">
            <w:pPr>
              <w:pStyle w:val="BodyText"/>
              <w:jc w:val="center"/>
              <w:rPr>
                <w:rFonts w:asciiTheme="minorHAnsi" w:hAnsiTheme="minorHAnsi"/>
                <w:b/>
                <w:bCs/>
                <w:sz w:val="16"/>
                <w:szCs w:val="16"/>
              </w:rPr>
            </w:pPr>
            <w:r w:rsidRPr="009105F0">
              <w:rPr>
                <w:rFonts w:asciiTheme="minorHAnsi" w:hAnsiTheme="minorHAnsi"/>
                <w:b/>
                <w:bCs/>
                <w:sz w:val="16"/>
                <w:szCs w:val="16"/>
              </w:rPr>
              <w:t>Day</w:t>
            </w:r>
          </w:p>
        </w:tc>
        <w:tc>
          <w:tcPr>
            <w:tcW w:w="885" w:type="dxa"/>
            <w:shd w:val="clear" w:color="auto" w:fill="auto"/>
            <w:tcMar>
              <w:top w:w="100" w:type="dxa"/>
              <w:left w:w="100" w:type="dxa"/>
              <w:bottom w:w="100" w:type="dxa"/>
              <w:right w:w="100" w:type="dxa"/>
            </w:tcMar>
          </w:tcPr>
          <w:p w:rsidRPr="009105F0" w:rsidR="00411015" w:rsidP="009105F0" w:rsidRDefault="0084566C" w14:paraId="75C13475" w14:textId="77777777">
            <w:pPr>
              <w:pStyle w:val="BodyText"/>
              <w:jc w:val="center"/>
              <w:rPr>
                <w:rFonts w:asciiTheme="minorHAnsi" w:hAnsiTheme="minorHAnsi"/>
                <w:b/>
                <w:bCs/>
                <w:sz w:val="16"/>
                <w:szCs w:val="16"/>
              </w:rPr>
            </w:pPr>
            <w:r w:rsidRPr="009105F0">
              <w:rPr>
                <w:rFonts w:asciiTheme="minorHAnsi" w:hAnsiTheme="minorHAnsi"/>
                <w:b/>
                <w:bCs/>
                <w:sz w:val="16"/>
                <w:szCs w:val="16"/>
              </w:rPr>
              <w:t>Date</w:t>
            </w:r>
          </w:p>
        </w:tc>
        <w:tc>
          <w:tcPr>
            <w:tcW w:w="975" w:type="dxa"/>
            <w:shd w:val="clear" w:color="auto" w:fill="auto"/>
            <w:tcMar>
              <w:top w:w="100" w:type="dxa"/>
              <w:left w:w="100" w:type="dxa"/>
              <w:bottom w:w="100" w:type="dxa"/>
              <w:right w:w="100" w:type="dxa"/>
            </w:tcMar>
          </w:tcPr>
          <w:p w:rsidRPr="009105F0" w:rsidR="00411015" w:rsidP="009105F0" w:rsidRDefault="0084566C" w14:paraId="75C13476" w14:textId="77777777">
            <w:pPr>
              <w:pStyle w:val="BodyText"/>
              <w:jc w:val="center"/>
              <w:rPr>
                <w:rFonts w:asciiTheme="minorHAnsi" w:hAnsiTheme="minorHAnsi"/>
                <w:b/>
                <w:bCs/>
                <w:sz w:val="16"/>
                <w:szCs w:val="16"/>
              </w:rPr>
            </w:pPr>
            <w:r w:rsidRPr="009105F0">
              <w:rPr>
                <w:rFonts w:asciiTheme="minorHAnsi" w:hAnsiTheme="minorHAnsi"/>
                <w:b/>
                <w:bCs/>
                <w:sz w:val="16"/>
                <w:szCs w:val="16"/>
              </w:rPr>
              <w:t>Time</w:t>
            </w:r>
          </w:p>
        </w:tc>
        <w:tc>
          <w:tcPr>
            <w:tcW w:w="1110" w:type="dxa"/>
            <w:shd w:val="clear" w:color="auto" w:fill="auto"/>
            <w:tcMar>
              <w:top w:w="100" w:type="dxa"/>
              <w:left w:w="100" w:type="dxa"/>
              <w:bottom w:w="100" w:type="dxa"/>
              <w:right w:w="100" w:type="dxa"/>
            </w:tcMar>
          </w:tcPr>
          <w:p w:rsidRPr="009105F0" w:rsidR="00411015" w:rsidP="009105F0" w:rsidRDefault="0084566C" w14:paraId="75C13477" w14:textId="77777777">
            <w:pPr>
              <w:pStyle w:val="BodyText"/>
              <w:jc w:val="center"/>
              <w:rPr>
                <w:rFonts w:asciiTheme="minorHAnsi" w:hAnsiTheme="minorHAnsi"/>
                <w:b/>
                <w:bCs/>
                <w:sz w:val="16"/>
                <w:szCs w:val="16"/>
              </w:rPr>
            </w:pPr>
            <w:r w:rsidRPr="009105F0">
              <w:rPr>
                <w:rFonts w:asciiTheme="minorHAnsi" w:hAnsiTheme="minorHAnsi"/>
                <w:b/>
                <w:bCs/>
                <w:sz w:val="16"/>
                <w:szCs w:val="16"/>
              </w:rPr>
              <w:t>Location</w:t>
            </w:r>
          </w:p>
        </w:tc>
        <w:tc>
          <w:tcPr>
            <w:tcW w:w="3660" w:type="dxa"/>
            <w:shd w:val="clear" w:color="auto" w:fill="auto"/>
            <w:tcMar>
              <w:top w:w="100" w:type="dxa"/>
              <w:left w:w="100" w:type="dxa"/>
              <w:bottom w:w="100" w:type="dxa"/>
              <w:right w:w="100" w:type="dxa"/>
            </w:tcMar>
          </w:tcPr>
          <w:p w:rsidRPr="009105F0" w:rsidR="00411015" w:rsidP="009105F0" w:rsidRDefault="0084566C" w14:paraId="75C13478" w14:textId="77777777">
            <w:pPr>
              <w:pStyle w:val="BodyText"/>
              <w:jc w:val="center"/>
              <w:rPr>
                <w:rFonts w:asciiTheme="minorHAnsi" w:hAnsiTheme="minorHAnsi"/>
                <w:b/>
                <w:bCs/>
                <w:sz w:val="16"/>
                <w:szCs w:val="16"/>
              </w:rPr>
            </w:pPr>
            <w:r w:rsidRPr="009105F0">
              <w:rPr>
                <w:rFonts w:asciiTheme="minorHAnsi" w:hAnsiTheme="minorHAnsi"/>
                <w:b/>
                <w:bCs/>
                <w:sz w:val="16"/>
                <w:szCs w:val="16"/>
              </w:rPr>
              <w:t>Event</w:t>
            </w:r>
          </w:p>
        </w:tc>
        <w:tc>
          <w:tcPr>
            <w:tcW w:w="855" w:type="dxa"/>
            <w:shd w:val="clear" w:color="auto" w:fill="auto"/>
            <w:tcMar>
              <w:top w:w="100" w:type="dxa"/>
              <w:left w:w="100" w:type="dxa"/>
              <w:bottom w:w="100" w:type="dxa"/>
              <w:right w:w="100" w:type="dxa"/>
            </w:tcMar>
          </w:tcPr>
          <w:p w:rsidRPr="009105F0" w:rsidR="00411015" w:rsidP="009105F0" w:rsidRDefault="0084566C" w14:paraId="75C13479" w14:textId="77777777">
            <w:pPr>
              <w:pStyle w:val="BodyText"/>
              <w:jc w:val="center"/>
              <w:rPr>
                <w:rFonts w:asciiTheme="minorHAnsi" w:hAnsiTheme="minorHAnsi"/>
                <w:b/>
                <w:bCs/>
                <w:sz w:val="16"/>
                <w:szCs w:val="16"/>
              </w:rPr>
            </w:pPr>
            <w:r w:rsidRPr="009105F0">
              <w:rPr>
                <w:rFonts w:asciiTheme="minorHAnsi" w:hAnsiTheme="minorHAnsi"/>
                <w:b/>
                <w:bCs/>
                <w:sz w:val="16"/>
                <w:szCs w:val="16"/>
              </w:rPr>
              <w:t>Live or Notional</w:t>
            </w:r>
          </w:p>
        </w:tc>
        <w:tc>
          <w:tcPr>
            <w:tcW w:w="1380" w:type="dxa"/>
            <w:shd w:val="clear" w:color="auto" w:fill="auto"/>
            <w:tcMar>
              <w:top w:w="100" w:type="dxa"/>
              <w:left w:w="100" w:type="dxa"/>
              <w:bottom w:w="100" w:type="dxa"/>
              <w:right w:w="100" w:type="dxa"/>
            </w:tcMar>
          </w:tcPr>
          <w:p w:rsidRPr="009105F0" w:rsidR="00411015" w:rsidP="009105F0" w:rsidRDefault="0084566C" w14:paraId="75C1347A" w14:textId="77777777">
            <w:pPr>
              <w:pStyle w:val="BodyText"/>
              <w:jc w:val="center"/>
              <w:rPr>
                <w:rFonts w:asciiTheme="minorHAnsi" w:hAnsiTheme="minorHAnsi"/>
                <w:b/>
                <w:bCs/>
                <w:sz w:val="16"/>
                <w:szCs w:val="16"/>
              </w:rPr>
            </w:pPr>
            <w:r w:rsidRPr="009105F0">
              <w:rPr>
                <w:rFonts w:asciiTheme="minorHAnsi" w:hAnsiTheme="minorHAnsi"/>
                <w:b/>
                <w:bCs/>
                <w:sz w:val="16"/>
                <w:szCs w:val="16"/>
              </w:rPr>
              <w:t>Desired Outcomes</w:t>
            </w:r>
          </w:p>
        </w:tc>
        <w:tc>
          <w:tcPr>
            <w:tcW w:w="1140" w:type="dxa"/>
            <w:shd w:val="clear" w:color="auto" w:fill="auto"/>
            <w:tcMar>
              <w:top w:w="100" w:type="dxa"/>
              <w:left w:w="100" w:type="dxa"/>
              <w:bottom w:w="100" w:type="dxa"/>
              <w:right w:w="100" w:type="dxa"/>
            </w:tcMar>
          </w:tcPr>
          <w:p w:rsidRPr="009105F0" w:rsidR="00411015" w:rsidP="009105F0" w:rsidRDefault="0084566C" w14:paraId="75C1347B" w14:textId="77777777">
            <w:pPr>
              <w:pStyle w:val="BodyText"/>
              <w:jc w:val="center"/>
              <w:rPr>
                <w:rFonts w:asciiTheme="minorHAnsi" w:hAnsiTheme="minorHAnsi"/>
                <w:b/>
                <w:bCs/>
                <w:sz w:val="16"/>
                <w:szCs w:val="16"/>
              </w:rPr>
            </w:pPr>
            <w:r w:rsidRPr="009105F0">
              <w:rPr>
                <w:rFonts w:asciiTheme="minorHAnsi" w:hAnsiTheme="minorHAnsi"/>
                <w:b/>
                <w:bCs/>
                <w:sz w:val="16"/>
                <w:szCs w:val="16"/>
              </w:rPr>
              <w:t>Control Documents</w:t>
            </w:r>
          </w:p>
        </w:tc>
        <w:tc>
          <w:tcPr>
            <w:tcW w:w="1080" w:type="dxa"/>
            <w:shd w:val="clear" w:color="auto" w:fill="auto"/>
            <w:tcMar>
              <w:top w:w="100" w:type="dxa"/>
              <w:left w:w="100" w:type="dxa"/>
              <w:bottom w:w="100" w:type="dxa"/>
              <w:right w:w="100" w:type="dxa"/>
            </w:tcMar>
          </w:tcPr>
          <w:p w:rsidRPr="009105F0" w:rsidR="00411015" w:rsidP="009105F0" w:rsidRDefault="0084566C" w14:paraId="75C1347C" w14:textId="77777777">
            <w:pPr>
              <w:pStyle w:val="BodyText"/>
              <w:jc w:val="center"/>
              <w:rPr>
                <w:rFonts w:asciiTheme="minorHAnsi" w:hAnsiTheme="minorHAnsi"/>
                <w:b/>
                <w:bCs/>
                <w:sz w:val="16"/>
                <w:szCs w:val="16"/>
              </w:rPr>
            </w:pPr>
            <w:r w:rsidRPr="009105F0">
              <w:rPr>
                <w:rFonts w:asciiTheme="minorHAnsi" w:hAnsiTheme="minorHAnsi"/>
                <w:b/>
                <w:bCs/>
                <w:sz w:val="16"/>
                <w:szCs w:val="16"/>
              </w:rPr>
              <w:t>Resources</w:t>
            </w:r>
          </w:p>
        </w:tc>
        <w:tc>
          <w:tcPr>
            <w:tcW w:w="1185" w:type="dxa"/>
            <w:shd w:val="clear" w:color="auto" w:fill="auto"/>
            <w:tcMar>
              <w:top w:w="100" w:type="dxa"/>
              <w:left w:w="100" w:type="dxa"/>
              <w:bottom w:w="100" w:type="dxa"/>
              <w:right w:w="100" w:type="dxa"/>
            </w:tcMar>
          </w:tcPr>
          <w:p w:rsidRPr="009105F0" w:rsidR="00411015" w:rsidP="009105F0" w:rsidRDefault="0084566C" w14:paraId="75C1347D" w14:textId="77777777">
            <w:pPr>
              <w:pStyle w:val="BodyText"/>
              <w:jc w:val="center"/>
              <w:rPr>
                <w:rFonts w:asciiTheme="minorHAnsi" w:hAnsiTheme="minorHAnsi"/>
                <w:b/>
                <w:bCs/>
                <w:sz w:val="16"/>
                <w:szCs w:val="16"/>
              </w:rPr>
            </w:pPr>
            <w:r w:rsidRPr="009105F0">
              <w:rPr>
                <w:rFonts w:asciiTheme="minorHAnsi" w:hAnsiTheme="minorHAnsi"/>
                <w:b/>
                <w:bCs/>
                <w:sz w:val="16"/>
                <w:szCs w:val="16"/>
              </w:rPr>
              <w:t>Responsible</w:t>
            </w:r>
          </w:p>
        </w:tc>
        <w:tc>
          <w:tcPr>
            <w:tcW w:w="1170" w:type="dxa"/>
            <w:shd w:val="clear" w:color="auto" w:fill="auto"/>
            <w:tcMar>
              <w:top w:w="100" w:type="dxa"/>
              <w:left w:w="100" w:type="dxa"/>
              <w:bottom w:w="100" w:type="dxa"/>
              <w:right w:w="100" w:type="dxa"/>
            </w:tcMar>
          </w:tcPr>
          <w:p w:rsidRPr="009105F0" w:rsidR="00411015" w:rsidP="009105F0" w:rsidRDefault="0084566C" w14:paraId="75C1347E" w14:textId="77777777">
            <w:pPr>
              <w:pStyle w:val="BodyText"/>
              <w:jc w:val="center"/>
              <w:rPr>
                <w:rFonts w:asciiTheme="minorHAnsi" w:hAnsiTheme="minorHAnsi"/>
                <w:b/>
                <w:bCs/>
                <w:sz w:val="16"/>
                <w:szCs w:val="16"/>
              </w:rPr>
            </w:pPr>
            <w:r w:rsidRPr="009105F0">
              <w:rPr>
                <w:rFonts w:asciiTheme="minorHAnsi" w:hAnsiTheme="minorHAnsi"/>
                <w:b/>
                <w:bCs/>
                <w:sz w:val="16"/>
                <w:szCs w:val="16"/>
              </w:rPr>
              <w:t>Completed?</w:t>
            </w:r>
          </w:p>
        </w:tc>
      </w:tr>
      <w:tr w:rsidRPr="009105F0" w:rsidR="00411015" w:rsidTr="009105F0" w14:paraId="75C13481" w14:textId="77777777">
        <w:trPr>
          <w:trHeight w:val="360"/>
        </w:trPr>
        <w:tc>
          <w:tcPr>
            <w:tcW w:w="14760" w:type="dxa"/>
            <w:gridSpan w:val="12"/>
            <w:shd w:val="clear" w:color="auto" w:fill="6AA84F"/>
            <w:tcMar>
              <w:top w:w="100" w:type="dxa"/>
              <w:left w:w="100" w:type="dxa"/>
              <w:bottom w:w="100" w:type="dxa"/>
              <w:right w:w="100" w:type="dxa"/>
            </w:tcMar>
          </w:tcPr>
          <w:p w:rsidRPr="009105F0" w:rsidR="00411015" w:rsidP="009105F0" w:rsidRDefault="0084566C" w14:paraId="75C13480" w14:textId="77777777">
            <w:pPr>
              <w:pStyle w:val="BodyText"/>
              <w:jc w:val="center"/>
              <w:rPr>
                <w:rFonts w:asciiTheme="minorHAnsi" w:hAnsiTheme="minorHAnsi"/>
                <w:b/>
                <w:bCs/>
                <w:sz w:val="16"/>
                <w:szCs w:val="16"/>
              </w:rPr>
            </w:pPr>
            <w:r w:rsidRPr="009105F0">
              <w:rPr>
                <w:rFonts w:asciiTheme="minorHAnsi" w:hAnsiTheme="minorHAnsi"/>
                <w:b/>
                <w:bCs/>
                <w:sz w:val="16"/>
                <w:szCs w:val="16"/>
              </w:rPr>
              <w:t>ADMINISTRATION &amp; LOGISTICS</w:t>
            </w:r>
          </w:p>
        </w:tc>
      </w:tr>
      <w:tr w:rsidRPr="009105F0" w:rsidR="00411015" w:rsidTr="009105F0" w14:paraId="75C13483" w14:textId="77777777">
        <w:trPr>
          <w:trHeight w:val="360"/>
        </w:trPr>
        <w:tc>
          <w:tcPr>
            <w:tcW w:w="14760" w:type="dxa"/>
            <w:gridSpan w:val="12"/>
            <w:shd w:val="clear" w:color="auto" w:fill="auto"/>
            <w:tcMar>
              <w:top w:w="100" w:type="dxa"/>
              <w:left w:w="100" w:type="dxa"/>
              <w:bottom w:w="100" w:type="dxa"/>
              <w:right w:w="100" w:type="dxa"/>
            </w:tcMar>
          </w:tcPr>
          <w:p w:rsidRPr="009105F0" w:rsidR="00411015" w:rsidP="009105F0" w:rsidRDefault="0084566C" w14:paraId="75C13482" w14:textId="77777777">
            <w:pPr>
              <w:pStyle w:val="Guidance"/>
              <w:jc w:val="center"/>
              <w:rPr>
                <w:sz w:val="16"/>
                <w:szCs w:val="16"/>
              </w:rPr>
            </w:pPr>
            <w:r w:rsidRPr="009105F0">
              <w:rPr>
                <w:sz w:val="16"/>
                <w:szCs w:val="16"/>
              </w:rPr>
              <w:t>[Complete each column with details tailored to your specific exercise and context]</w:t>
            </w:r>
          </w:p>
        </w:tc>
      </w:tr>
      <w:tr w:rsidRPr="009105F0" w:rsidR="00411015" w:rsidTr="009105F0" w14:paraId="75C13490" w14:textId="77777777">
        <w:tc>
          <w:tcPr>
            <w:tcW w:w="675" w:type="dxa"/>
            <w:shd w:val="clear" w:color="auto" w:fill="auto"/>
            <w:tcMar>
              <w:top w:w="100" w:type="dxa"/>
              <w:left w:w="100" w:type="dxa"/>
              <w:bottom w:w="100" w:type="dxa"/>
              <w:right w:w="100" w:type="dxa"/>
            </w:tcMar>
          </w:tcPr>
          <w:p w:rsidRPr="009105F0" w:rsidR="00411015" w:rsidP="009105F0" w:rsidRDefault="00411015" w14:paraId="75C13484"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411015" w14:paraId="75C13485" w14:textId="77777777">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rsidRPr="009105F0" w:rsidR="00411015" w:rsidP="009105F0" w:rsidRDefault="00411015" w14:paraId="75C13486"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411015" w14:paraId="75C13487" w14:textId="77777777">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rsidRPr="009105F0" w:rsidR="00411015" w:rsidP="009105F0" w:rsidRDefault="00411015" w14:paraId="75C13488" w14:textId="77777777">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rsidRPr="009105F0" w:rsidR="00411015" w:rsidP="009105F0" w:rsidRDefault="0084566C" w14:paraId="75C13489" w14:textId="77777777">
            <w:pPr>
              <w:pStyle w:val="BodyText"/>
              <w:jc w:val="center"/>
              <w:rPr>
                <w:rFonts w:asciiTheme="minorHAnsi" w:hAnsiTheme="minorHAnsi"/>
                <w:sz w:val="16"/>
                <w:szCs w:val="16"/>
              </w:rPr>
            </w:pPr>
            <w:r w:rsidRPr="009105F0">
              <w:rPr>
                <w:rFonts w:asciiTheme="minorHAnsi" w:hAnsiTheme="minorHAnsi"/>
                <w:sz w:val="16"/>
                <w:szCs w:val="16"/>
              </w:rPr>
              <w:t>Pre-Exercise Briefing - EXCON Roles</w:t>
            </w:r>
          </w:p>
        </w:tc>
        <w:tc>
          <w:tcPr>
            <w:tcW w:w="855" w:type="dxa"/>
            <w:shd w:val="clear" w:color="auto" w:fill="auto"/>
            <w:tcMar>
              <w:top w:w="100" w:type="dxa"/>
              <w:left w:w="100" w:type="dxa"/>
              <w:bottom w:w="100" w:type="dxa"/>
              <w:right w:w="100" w:type="dxa"/>
            </w:tcMar>
          </w:tcPr>
          <w:p w:rsidRPr="009105F0" w:rsidR="00411015" w:rsidP="009105F0" w:rsidRDefault="0084566C" w14:paraId="75C1348A" w14:textId="77777777">
            <w:pPr>
              <w:pStyle w:val="BodyText"/>
              <w:jc w:val="center"/>
              <w:rPr>
                <w:rFonts w:asciiTheme="minorHAnsi" w:hAnsiTheme="minorHAnsi"/>
                <w:sz w:val="16"/>
                <w:szCs w:val="16"/>
              </w:rPr>
            </w:pPr>
            <w:r w:rsidRPr="009105F0">
              <w:rPr>
                <w:rFonts w:asciiTheme="minorHAnsi" w:hAnsiTheme="minorHAnsi"/>
                <w:sz w:val="16"/>
                <w:szCs w:val="16"/>
              </w:rPr>
              <w:t>Live</w:t>
            </w:r>
          </w:p>
        </w:tc>
        <w:tc>
          <w:tcPr>
            <w:tcW w:w="1380" w:type="dxa"/>
            <w:shd w:val="clear" w:color="auto" w:fill="auto"/>
            <w:tcMar>
              <w:top w:w="100" w:type="dxa"/>
              <w:left w:w="100" w:type="dxa"/>
              <w:bottom w:w="100" w:type="dxa"/>
              <w:right w:w="100" w:type="dxa"/>
            </w:tcMar>
          </w:tcPr>
          <w:p w:rsidRPr="009105F0" w:rsidR="00411015" w:rsidP="009105F0" w:rsidRDefault="0084566C" w14:paraId="75C1348B" w14:textId="77777777">
            <w:pPr>
              <w:pStyle w:val="BodyText"/>
              <w:jc w:val="center"/>
              <w:rPr>
                <w:rFonts w:asciiTheme="minorHAnsi" w:hAnsiTheme="minorHAnsi"/>
                <w:sz w:val="16"/>
                <w:szCs w:val="16"/>
              </w:rPr>
            </w:pPr>
            <w:r w:rsidRPr="009105F0">
              <w:rPr>
                <w:rFonts w:asciiTheme="minorHAnsi" w:hAnsiTheme="minorHAnsi"/>
                <w:sz w:val="16"/>
                <w:szCs w:val="16"/>
              </w:rPr>
              <w:t>All EXCON roles briefed</w:t>
            </w:r>
          </w:p>
        </w:tc>
        <w:tc>
          <w:tcPr>
            <w:tcW w:w="1140" w:type="dxa"/>
            <w:shd w:val="clear" w:color="auto" w:fill="auto"/>
            <w:tcMar>
              <w:top w:w="100" w:type="dxa"/>
              <w:left w:w="100" w:type="dxa"/>
              <w:bottom w:w="100" w:type="dxa"/>
              <w:right w:w="100" w:type="dxa"/>
            </w:tcMar>
          </w:tcPr>
          <w:p w:rsidRPr="009105F0" w:rsidR="00411015" w:rsidP="009105F0" w:rsidRDefault="00411015" w14:paraId="75C1348C"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84566C" w14:paraId="75C1348D" w14:textId="77777777">
            <w:pPr>
              <w:pStyle w:val="BodyText"/>
              <w:jc w:val="center"/>
              <w:rPr>
                <w:rFonts w:asciiTheme="minorHAnsi" w:hAnsiTheme="minorHAnsi"/>
                <w:sz w:val="16"/>
                <w:szCs w:val="16"/>
              </w:rPr>
            </w:pPr>
            <w:r w:rsidRPr="009105F0">
              <w:rPr>
                <w:rFonts w:asciiTheme="minorHAnsi" w:hAnsiTheme="minorHAnsi"/>
                <w:sz w:val="16"/>
                <w:szCs w:val="16"/>
              </w:rPr>
              <w:t>SMEAC</w:t>
            </w:r>
          </w:p>
        </w:tc>
        <w:tc>
          <w:tcPr>
            <w:tcW w:w="1185" w:type="dxa"/>
            <w:shd w:val="clear" w:color="auto" w:fill="auto"/>
            <w:tcMar>
              <w:top w:w="100" w:type="dxa"/>
              <w:left w:w="100" w:type="dxa"/>
              <w:bottom w:w="100" w:type="dxa"/>
              <w:right w:w="100" w:type="dxa"/>
            </w:tcMar>
          </w:tcPr>
          <w:p w:rsidRPr="009105F0" w:rsidR="00411015" w:rsidP="009105F0" w:rsidRDefault="0084566C" w14:paraId="75C1348E" w14:textId="77777777">
            <w:pPr>
              <w:pStyle w:val="BodyText"/>
              <w:jc w:val="center"/>
              <w:rPr>
                <w:rFonts w:asciiTheme="minorHAnsi" w:hAnsiTheme="minorHAnsi"/>
                <w:sz w:val="16"/>
                <w:szCs w:val="16"/>
              </w:rPr>
            </w:pPr>
            <w:r w:rsidRPr="009105F0">
              <w:rPr>
                <w:rFonts w:asciiTheme="minorHAnsi" w:hAnsiTheme="minorHAnsi"/>
                <w:sz w:val="16"/>
                <w:szCs w:val="16"/>
              </w:rPr>
              <w:t>EXCON</w:t>
            </w:r>
          </w:p>
        </w:tc>
        <w:tc>
          <w:tcPr>
            <w:tcW w:w="1170" w:type="dxa"/>
            <w:shd w:val="clear" w:color="auto" w:fill="auto"/>
            <w:tcMar>
              <w:top w:w="100" w:type="dxa"/>
              <w:left w:w="100" w:type="dxa"/>
              <w:bottom w:w="100" w:type="dxa"/>
              <w:right w:w="100" w:type="dxa"/>
            </w:tcMar>
          </w:tcPr>
          <w:p w:rsidRPr="009105F0" w:rsidR="00411015" w:rsidP="009105F0" w:rsidRDefault="00411015" w14:paraId="75C1348F" w14:textId="77777777">
            <w:pPr>
              <w:pStyle w:val="BodyText"/>
              <w:jc w:val="center"/>
              <w:rPr>
                <w:rFonts w:asciiTheme="minorHAnsi" w:hAnsiTheme="minorHAnsi"/>
                <w:sz w:val="16"/>
                <w:szCs w:val="16"/>
              </w:rPr>
            </w:pPr>
          </w:p>
        </w:tc>
      </w:tr>
      <w:tr w:rsidRPr="009105F0" w:rsidR="00411015" w:rsidTr="009105F0" w14:paraId="75C1349D" w14:textId="77777777">
        <w:tc>
          <w:tcPr>
            <w:tcW w:w="675" w:type="dxa"/>
            <w:shd w:val="clear" w:color="auto" w:fill="auto"/>
            <w:tcMar>
              <w:top w:w="100" w:type="dxa"/>
              <w:left w:w="100" w:type="dxa"/>
              <w:bottom w:w="100" w:type="dxa"/>
              <w:right w:w="100" w:type="dxa"/>
            </w:tcMar>
          </w:tcPr>
          <w:p w:rsidRPr="009105F0" w:rsidR="00411015" w:rsidP="009105F0" w:rsidRDefault="00411015" w14:paraId="75C13491"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411015" w14:paraId="75C13492" w14:textId="77777777">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rsidRPr="009105F0" w:rsidR="00411015" w:rsidP="009105F0" w:rsidRDefault="00411015" w14:paraId="75C13493"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411015" w14:paraId="75C13494" w14:textId="77777777">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rsidRPr="009105F0" w:rsidR="00411015" w:rsidP="009105F0" w:rsidRDefault="00411015" w14:paraId="75C13495" w14:textId="77777777">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rsidRPr="009105F0" w:rsidR="00411015" w:rsidP="009105F0" w:rsidRDefault="0084566C" w14:paraId="75C13496" w14:textId="77777777">
            <w:pPr>
              <w:pStyle w:val="BodyText"/>
              <w:jc w:val="center"/>
              <w:rPr>
                <w:rFonts w:asciiTheme="minorHAnsi" w:hAnsiTheme="minorHAnsi"/>
                <w:sz w:val="16"/>
                <w:szCs w:val="16"/>
              </w:rPr>
            </w:pPr>
            <w:r w:rsidRPr="009105F0">
              <w:rPr>
                <w:rFonts w:asciiTheme="minorHAnsi" w:hAnsiTheme="minorHAnsi"/>
                <w:sz w:val="16"/>
                <w:szCs w:val="16"/>
              </w:rPr>
              <w:t>Exercise Briefing - Participants</w:t>
            </w:r>
          </w:p>
        </w:tc>
        <w:tc>
          <w:tcPr>
            <w:tcW w:w="855" w:type="dxa"/>
            <w:shd w:val="clear" w:color="auto" w:fill="auto"/>
            <w:tcMar>
              <w:top w:w="100" w:type="dxa"/>
              <w:left w:w="100" w:type="dxa"/>
              <w:bottom w:w="100" w:type="dxa"/>
              <w:right w:w="100" w:type="dxa"/>
            </w:tcMar>
          </w:tcPr>
          <w:p w:rsidRPr="009105F0" w:rsidR="00411015" w:rsidP="009105F0" w:rsidRDefault="0084566C" w14:paraId="75C13497" w14:textId="77777777">
            <w:pPr>
              <w:pStyle w:val="BodyText"/>
              <w:jc w:val="center"/>
              <w:rPr>
                <w:rFonts w:asciiTheme="minorHAnsi" w:hAnsiTheme="minorHAnsi"/>
                <w:sz w:val="16"/>
                <w:szCs w:val="16"/>
              </w:rPr>
            </w:pPr>
            <w:r w:rsidRPr="009105F0">
              <w:rPr>
                <w:rFonts w:asciiTheme="minorHAnsi" w:hAnsiTheme="minorHAnsi"/>
                <w:sz w:val="16"/>
                <w:szCs w:val="16"/>
              </w:rPr>
              <w:t>Live</w:t>
            </w:r>
          </w:p>
        </w:tc>
        <w:tc>
          <w:tcPr>
            <w:tcW w:w="1380" w:type="dxa"/>
            <w:shd w:val="clear" w:color="auto" w:fill="auto"/>
            <w:tcMar>
              <w:top w:w="100" w:type="dxa"/>
              <w:left w:w="100" w:type="dxa"/>
              <w:bottom w:w="100" w:type="dxa"/>
              <w:right w:w="100" w:type="dxa"/>
            </w:tcMar>
          </w:tcPr>
          <w:p w:rsidRPr="009105F0" w:rsidR="00411015" w:rsidP="009105F0" w:rsidRDefault="0084566C" w14:paraId="75C13498" w14:textId="77777777">
            <w:pPr>
              <w:pStyle w:val="BodyText"/>
              <w:jc w:val="center"/>
              <w:rPr>
                <w:rFonts w:asciiTheme="minorHAnsi" w:hAnsiTheme="minorHAnsi"/>
                <w:sz w:val="16"/>
                <w:szCs w:val="16"/>
              </w:rPr>
            </w:pPr>
            <w:r w:rsidRPr="009105F0">
              <w:rPr>
                <w:rFonts w:asciiTheme="minorHAnsi" w:hAnsiTheme="minorHAnsi"/>
                <w:sz w:val="16"/>
                <w:szCs w:val="16"/>
              </w:rPr>
              <w:t>All participants briefed</w:t>
            </w:r>
          </w:p>
        </w:tc>
        <w:tc>
          <w:tcPr>
            <w:tcW w:w="1140" w:type="dxa"/>
            <w:shd w:val="clear" w:color="auto" w:fill="auto"/>
            <w:tcMar>
              <w:top w:w="100" w:type="dxa"/>
              <w:left w:w="100" w:type="dxa"/>
              <w:bottom w:w="100" w:type="dxa"/>
              <w:right w:w="100" w:type="dxa"/>
            </w:tcMar>
          </w:tcPr>
          <w:p w:rsidRPr="009105F0" w:rsidR="00411015" w:rsidP="009105F0" w:rsidRDefault="00411015" w14:paraId="75C13499"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84566C" w14:paraId="75C1349A" w14:textId="77777777">
            <w:pPr>
              <w:pStyle w:val="BodyText"/>
              <w:jc w:val="center"/>
              <w:rPr>
                <w:rFonts w:asciiTheme="minorHAnsi" w:hAnsiTheme="minorHAnsi"/>
                <w:sz w:val="16"/>
                <w:szCs w:val="16"/>
              </w:rPr>
            </w:pPr>
            <w:r w:rsidRPr="009105F0">
              <w:rPr>
                <w:rFonts w:asciiTheme="minorHAnsi" w:hAnsiTheme="minorHAnsi"/>
                <w:sz w:val="16"/>
                <w:szCs w:val="16"/>
              </w:rPr>
              <w:t>SMEAC</w:t>
            </w:r>
          </w:p>
        </w:tc>
        <w:tc>
          <w:tcPr>
            <w:tcW w:w="1185" w:type="dxa"/>
            <w:shd w:val="clear" w:color="auto" w:fill="auto"/>
            <w:tcMar>
              <w:top w:w="100" w:type="dxa"/>
              <w:left w:w="100" w:type="dxa"/>
              <w:bottom w:w="100" w:type="dxa"/>
              <w:right w:w="100" w:type="dxa"/>
            </w:tcMar>
          </w:tcPr>
          <w:p w:rsidRPr="009105F0" w:rsidR="00411015" w:rsidP="009105F0" w:rsidRDefault="0084566C" w14:paraId="75C1349B" w14:textId="77777777">
            <w:pPr>
              <w:pStyle w:val="BodyText"/>
              <w:jc w:val="center"/>
              <w:rPr>
                <w:rFonts w:asciiTheme="minorHAnsi" w:hAnsiTheme="minorHAnsi"/>
                <w:sz w:val="16"/>
                <w:szCs w:val="16"/>
              </w:rPr>
            </w:pPr>
            <w:r w:rsidRPr="009105F0">
              <w:rPr>
                <w:rFonts w:asciiTheme="minorHAnsi" w:hAnsiTheme="minorHAnsi"/>
                <w:sz w:val="16"/>
                <w:szCs w:val="16"/>
              </w:rPr>
              <w:t>EXCON</w:t>
            </w:r>
          </w:p>
        </w:tc>
        <w:tc>
          <w:tcPr>
            <w:tcW w:w="1170" w:type="dxa"/>
            <w:shd w:val="clear" w:color="auto" w:fill="auto"/>
            <w:tcMar>
              <w:top w:w="100" w:type="dxa"/>
              <w:left w:w="100" w:type="dxa"/>
              <w:bottom w:w="100" w:type="dxa"/>
              <w:right w:w="100" w:type="dxa"/>
            </w:tcMar>
          </w:tcPr>
          <w:p w:rsidRPr="009105F0" w:rsidR="00411015" w:rsidP="009105F0" w:rsidRDefault="00411015" w14:paraId="75C1349C" w14:textId="77777777">
            <w:pPr>
              <w:pStyle w:val="BodyText"/>
              <w:jc w:val="center"/>
              <w:rPr>
                <w:rFonts w:asciiTheme="minorHAnsi" w:hAnsiTheme="minorHAnsi"/>
                <w:sz w:val="16"/>
                <w:szCs w:val="16"/>
              </w:rPr>
            </w:pPr>
          </w:p>
        </w:tc>
      </w:tr>
      <w:tr w:rsidRPr="009105F0" w:rsidR="00411015" w:rsidTr="009105F0" w14:paraId="75C134AA" w14:textId="77777777">
        <w:tc>
          <w:tcPr>
            <w:tcW w:w="675" w:type="dxa"/>
            <w:shd w:val="clear" w:color="auto" w:fill="auto"/>
            <w:tcMar>
              <w:top w:w="100" w:type="dxa"/>
              <w:left w:w="100" w:type="dxa"/>
              <w:bottom w:w="100" w:type="dxa"/>
              <w:right w:w="100" w:type="dxa"/>
            </w:tcMar>
          </w:tcPr>
          <w:p w:rsidRPr="009105F0" w:rsidR="00411015" w:rsidP="009105F0" w:rsidRDefault="00411015" w14:paraId="75C1349E"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411015" w14:paraId="75C1349F" w14:textId="77777777">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rsidRPr="009105F0" w:rsidR="00411015" w:rsidP="009105F0" w:rsidRDefault="00411015" w14:paraId="75C134A0"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411015" w14:paraId="75C134A1" w14:textId="77777777">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rsidRPr="009105F0" w:rsidR="00411015" w:rsidP="009105F0" w:rsidRDefault="00411015" w14:paraId="75C134A2" w14:textId="77777777">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rsidRPr="009105F0" w:rsidR="00411015" w:rsidP="009105F0" w:rsidRDefault="00411015" w14:paraId="75C134A3" w14:textId="77777777">
            <w:pPr>
              <w:pStyle w:val="BodyText"/>
              <w:jc w:val="center"/>
              <w:rPr>
                <w:rFonts w:asciiTheme="minorHAnsi" w:hAnsiTheme="minorHAnsi"/>
                <w:sz w:val="16"/>
                <w:szCs w:val="16"/>
              </w:rPr>
            </w:pPr>
          </w:p>
        </w:tc>
        <w:tc>
          <w:tcPr>
            <w:tcW w:w="855" w:type="dxa"/>
            <w:shd w:val="clear" w:color="auto" w:fill="auto"/>
            <w:tcMar>
              <w:top w:w="100" w:type="dxa"/>
              <w:left w:w="100" w:type="dxa"/>
              <w:bottom w:w="100" w:type="dxa"/>
              <w:right w:w="100" w:type="dxa"/>
            </w:tcMar>
          </w:tcPr>
          <w:p w:rsidRPr="009105F0" w:rsidR="00411015" w:rsidP="009105F0" w:rsidRDefault="00411015" w14:paraId="75C134A4" w14:textId="77777777">
            <w:pPr>
              <w:pStyle w:val="BodyText"/>
              <w:jc w:val="center"/>
              <w:rPr>
                <w:rFonts w:asciiTheme="minorHAnsi" w:hAnsiTheme="minorHAnsi"/>
                <w:sz w:val="16"/>
                <w:szCs w:val="16"/>
              </w:rPr>
            </w:pPr>
          </w:p>
        </w:tc>
        <w:tc>
          <w:tcPr>
            <w:tcW w:w="1380" w:type="dxa"/>
            <w:shd w:val="clear" w:color="auto" w:fill="auto"/>
            <w:tcMar>
              <w:top w:w="100" w:type="dxa"/>
              <w:left w:w="100" w:type="dxa"/>
              <w:bottom w:w="100" w:type="dxa"/>
              <w:right w:w="100" w:type="dxa"/>
            </w:tcMar>
          </w:tcPr>
          <w:p w:rsidRPr="009105F0" w:rsidR="00411015" w:rsidP="009105F0" w:rsidRDefault="00411015" w14:paraId="75C134A5"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4A6"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4A7"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411015" w14:paraId="75C134A8" w14:textId="77777777">
            <w:pPr>
              <w:pStyle w:val="BodyText"/>
              <w:jc w:val="center"/>
              <w:rPr>
                <w:rFonts w:asciiTheme="minorHAnsi" w:hAnsiTheme="minorHAnsi"/>
                <w:sz w:val="16"/>
                <w:szCs w:val="16"/>
              </w:rPr>
            </w:pPr>
          </w:p>
        </w:tc>
        <w:tc>
          <w:tcPr>
            <w:tcW w:w="1170" w:type="dxa"/>
            <w:shd w:val="clear" w:color="auto" w:fill="auto"/>
            <w:tcMar>
              <w:top w:w="100" w:type="dxa"/>
              <w:left w:w="100" w:type="dxa"/>
              <w:bottom w:w="100" w:type="dxa"/>
              <w:right w:w="100" w:type="dxa"/>
            </w:tcMar>
          </w:tcPr>
          <w:p w:rsidRPr="009105F0" w:rsidR="00411015" w:rsidP="009105F0" w:rsidRDefault="00411015" w14:paraId="75C134A9" w14:textId="77777777">
            <w:pPr>
              <w:pStyle w:val="BodyText"/>
              <w:jc w:val="center"/>
              <w:rPr>
                <w:rFonts w:asciiTheme="minorHAnsi" w:hAnsiTheme="minorHAnsi"/>
                <w:sz w:val="16"/>
                <w:szCs w:val="16"/>
              </w:rPr>
            </w:pPr>
          </w:p>
        </w:tc>
      </w:tr>
      <w:tr w:rsidRPr="009105F0" w:rsidR="00411015" w:rsidTr="009105F0" w14:paraId="75C134B7" w14:textId="77777777">
        <w:tc>
          <w:tcPr>
            <w:tcW w:w="675" w:type="dxa"/>
            <w:shd w:val="clear" w:color="auto" w:fill="auto"/>
            <w:tcMar>
              <w:top w:w="100" w:type="dxa"/>
              <w:left w:w="100" w:type="dxa"/>
              <w:bottom w:w="100" w:type="dxa"/>
              <w:right w:w="100" w:type="dxa"/>
            </w:tcMar>
          </w:tcPr>
          <w:p w:rsidRPr="009105F0" w:rsidR="00411015" w:rsidP="009105F0" w:rsidRDefault="00411015" w14:paraId="75C134AB"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411015" w14:paraId="75C134AC" w14:textId="77777777">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rsidRPr="009105F0" w:rsidR="00411015" w:rsidP="009105F0" w:rsidRDefault="00411015" w14:paraId="75C134AD"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411015" w14:paraId="75C134AE" w14:textId="77777777">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rsidRPr="009105F0" w:rsidR="00411015" w:rsidP="009105F0" w:rsidRDefault="00411015" w14:paraId="75C134AF" w14:textId="77777777">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rsidRPr="009105F0" w:rsidR="00411015" w:rsidP="009105F0" w:rsidRDefault="00411015" w14:paraId="75C134B0" w14:textId="77777777">
            <w:pPr>
              <w:pStyle w:val="BodyText"/>
              <w:jc w:val="center"/>
              <w:rPr>
                <w:rFonts w:asciiTheme="minorHAnsi" w:hAnsiTheme="minorHAnsi"/>
                <w:sz w:val="16"/>
                <w:szCs w:val="16"/>
              </w:rPr>
            </w:pPr>
          </w:p>
        </w:tc>
        <w:tc>
          <w:tcPr>
            <w:tcW w:w="855" w:type="dxa"/>
            <w:shd w:val="clear" w:color="auto" w:fill="auto"/>
            <w:tcMar>
              <w:top w:w="100" w:type="dxa"/>
              <w:left w:w="100" w:type="dxa"/>
              <w:bottom w:w="100" w:type="dxa"/>
              <w:right w:w="100" w:type="dxa"/>
            </w:tcMar>
          </w:tcPr>
          <w:p w:rsidRPr="009105F0" w:rsidR="00411015" w:rsidP="009105F0" w:rsidRDefault="00411015" w14:paraId="75C134B1" w14:textId="77777777">
            <w:pPr>
              <w:pStyle w:val="BodyText"/>
              <w:jc w:val="center"/>
              <w:rPr>
                <w:rFonts w:asciiTheme="minorHAnsi" w:hAnsiTheme="minorHAnsi"/>
                <w:sz w:val="16"/>
                <w:szCs w:val="16"/>
              </w:rPr>
            </w:pPr>
          </w:p>
        </w:tc>
        <w:tc>
          <w:tcPr>
            <w:tcW w:w="1380" w:type="dxa"/>
            <w:shd w:val="clear" w:color="auto" w:fill="auto"/>
            <w:tcMar>
              <w:top w:w="100" w:type="dxa"/>
              <w:left w:w="100" w:type="dxa"/>
              <w:bottom w:w="100" w:type="dxa"/>
              <w:right w:w="100" w:type="dxa"/>
            </w:tcMar>
          </w:tcPr>
          <w:p w:rsidRPr="009105F0" w:rsidR="00411015" w:rsidP="009105F0" w:rsidRDefault="00411015" w14:paraId="75C134B2"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4B3"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4B4"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411015" w14:paraId="75C134B5" w14:textId="77777777">
            <w:pPr>
              <w:pStyle w:val="BodyText"/>
              <w:jc w:val="center"/>
              <w:rPr>
                <w:rFonts w:asciiTheme="minorHAnsi" w:hAnsiTheme="minorHAnsi"/>
                <w:sz w:val="16"/>
                <w:szCs w:val="16"/>
              </w:rPr>
            </w:pPr>
          </w:p>
        </w:tc>
        <w:tc>
          <w:tcPr>
            <w:tcW w:w="1170" w:type="dxa"/>
            <w:shd w:val="clear" w:color="auto" w:fill="auto"/>
            <w:tcMar>
              <w:top w:w="100" w:type="dxa"/>
              <w:left w:w="100" w:type="dxa"/>
              <w:bottom w:w="100" w:type="dxa"/>
              <w:right w:w="100" w:type="dxa"/>
            </w:tcMar>
          </w:tcPr>
          <w:p w:rsidRPr="009105F0" w:rsidR="00411015" w:rsidP="009105F0" w:rsidRDefault="00411015" w14:paraId="75C134B6" w14:textId="77777777">
            <w:pPr>
              <w:pStyle w:val="BodyText"/>
              <w:jc w:val="center"/>
              <w:rPr>
                <w:rFonts w:asciiTheme="minorHAnsi" w:hAnsiTheme="minorHAnsi"/>
                <w:sz w:val="16"/>
                <w:szCs w:val="16"/>
              </w:rPr>
            </w:pPr>
          </w:p>
        </w:tc>
      </w:tr>
      <w:tr w:rsidRPr="009105F0" w:rsidR="00411015" w:rsidTr="009105F0" w14:paraId="75C134B9" w14:textId="77777777">
        <w:trPr>
          <w:trHeight w:val="420"/>
        </w:trPr>
        <w:tc>
          <w:tcPr>
            <w:tcW w:w="14760" w:type="dxa"/>
            <w:gridSpan w:val="12"/>
            <w:shd w:val="clear" w:color="auto" w:fill="B45F06"/>
            <w:tcMar>
              <w:top w:w="100" w:type="dxa"/>
              <w:left w:w="100" w:type="dxa"/>
              <w:bottom w:w="100" w:type="dxa"/>
              <w:right w:w="100" w:type="dxa"/>
            </w:tcMar>
          </w:tcPr>
          <w:p w:rsidRPr="009105F0" w:rsidR="00411015" w:rsidP="009105F0" w:rsidRDefault="0084566C" w14:paraId="75C134B8" w14:textId="77777777">
            <w:pPr>
              <w:pStyle w:val="BodyText"/>
              <w:jc w:val="center"/>
              <w:rPr>
                <w:rFonts w:asciiTheme="minorHAnsi" w:hAnsiTheme="minorHAnsi"/>
                <w:b/>
                <w:bCs/>
                <w:sz w:val="16"/>
                <w:szCs w:val="16"/>
              </w:rPr>
            </w:pPr>
            <w:r w:rsidRPr="009105F0">
              <w:rPr>
                <w:rFonts w:asciiTheme="minorHAnsi" w:hAnsiTheme="minorHAnsi"/>
                <w:b/>
                <w:bCs/>
                <w:sz w:val="16"/>
                <w:szCs w:val="16"/>
              </w:rPr>
              <w:t>EXERCISE PHASE</w:t>
            </w:r>
          </w:p>
        </w:tc>
      </w:tr>
      <w:tr w:rsidRPr="009105F0" w:rsidR="00411015" w:rsidTr="009105F0" w14:paraId="75C134BB" w14:textId="77777777">
        <w:trPr>
          <w:trHeight w:val="360"/>
        </w:trPr>
        <w:tc>
          <w:tcPr>
            <w:tcW w:w="14760" w:type="dxa"/>
            <w:gridSpan w:val="12"/>
            <w:shd w:val="clear" w:color="auto" w:fill="auto"/>
            <w:tcMar>
              <w:top w:w="100" w:type="dxa"/>
              <w:left w:w="100" w:type="dxa"/>
              <w:bottom w:w="100" w:type="dxa"/>
              <w:right w:w="100" w:type="dxa"/>
            </w:tcMar>
          </w:tcPr>
          <w:p w:rsidRPr="009105F0" w:rsidR="00411015" w:rsidP="009105F0" w:rsidRDefault="0084566C" w14:paraId="75C134BA" w14:textId="77777777">
            <w:pPr>
              <w:pStyle w:val="Guidance"/>
              <w:jc w:val="center"/>
              <w:rPr>
                <w:sz w:val="16"/>
                <w:szCs w:val="16"/>
              </w:rPr>
            </w:pPr>
            <w:r w:rsidRPr="009105F0">
              <w:rPr>
                <w:sz w:val="16"/>
                <w:szCs w:val="16"/>
              </w:rPr>
              <w:t>[Complete each column with details tailored to your specific exercise and context]</w:t>
            </w:r>
          </w:p>
        </w:tc>
      </w:tr>
      <w:tr w:rsidRPr="009105F0" w:rsidR="00411015" w:rsidTr="009105F0" w14:paraId="75C134C8" w14:textId="77777777">
        <w:tc>
          <w:tcPr>
            <w:tcW w:w="675" w:type="dxa"/>
            <w:shd w:val="clear" w:color="auto" w:fill="auto"/>
            <w:tcMar>
              <w:top w:w="100" w:type="dxa"/>
              <w:left w:w="100" w:type="dxa"/>
              <w:bottom w:w="100" w:type="dxa"/>
              <w:right w:w="100" w:type="dxa"/>
            </w:tcMar>
          </w:tcPr>
          <w:p w:rsidRPr="009105F0" w:rsidR="00411015" w:rsidP="009105F0" w:rsidRDefault="00411015" w14:paraId="75C134BC"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4BD"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4BE"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4BF" w14:textId="77777777">
            <w:pPr>
              <w:pStyle w:val="BodyText"/>
              <w:jc w:val="center"/>
              <w:rPr>
                <w:rFonts w:asciiTheme="minorHAnsi" w:hAnsiTheme="minorHAnsi"/>
                <w:sz w:val="16"/>
                <w:szCs w:val="16"/>
              </w:rPr>
            </w:pPr>
            <w:r w:rsidRPr="009105F0">
              <w:rPr>
                <w:rFonts w:asciiTheme="minorHAnsi" w:hAnsiTheme="minorHAnsi"/>
                <w:sz w:val="16"/>
                <w:szCs w:val="16"/>
              </w:rPr>
              <w:t>[0900]</w:t>
            </w:r>
          </w:p>
        </w:tc>
        <w:tc>
          <w:tcPr>
            <w:tcW w:w="1110" w:type="dxa"/>
            <w:shd w:val="clear" w:color="auto" w:fill="auto"/>
            <w:tcMar>
              <w:top w:w="100" w:type="dxa"/>
              <w:left w:w="100" w:type="dxa"/>
              <w:bottom w:w="100" w:type="dxa"/>
              <w:right w:w="100" w:type="dxa"/>
            </w:tcMar>
          </w:tcPr>
          <w:p w:rsidRPr="009105F0" w:rsidR="00411015" w:rsidP="009105F0" w:rsidRDefault="00411015" w14:paraId="75C134C0" w14:textId="77777777">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rsidRPr="009105F0" w:rsidR="00411015" w:rsidP="009105F0" w:rsidRDefault="0084566C" w14:paraId="75C134C1" w14:textId="502A675C">
            <w:pPr>
              <w:pStyle w:val="BodyText"/>
              <w:jc w:val="center"/>
              <w:rPr>
                <w:rFonts w:asciiTheme="minorHAnsi" w:hAnsiTheme="minorHAnsi"/>
                <w:sz w:val="16"/>
                <w:szCs w:val="16"/>
              </w:rPr>
            </w:pPr>
            <w:r w:rsidRPr="009105F0">
              <w:rPr>
                <w:rFonts w:asciiTheme="minorHAnsi" w:hAnsiTheme="minorHAnsi"/>
                <w:sz w:val="16"/>
                <w:szCs w:val="16"/>
              </w:rPr>
              <w:t>Commencement of Exercise - EOC shift commences</w:t>
            </w:r>
            <w:r w:rsidR="00B930CB">
              <w:rPr>
                <w:rFonts w:asciiTheme="minorHAnsi" w:hAnsiTheme="minorHAnsi"/>
                <w:sz w:val="16"/>
                <w:szCs w:val="16"/>
              </w:rPr>
              <w:t xml:space="preserve"> – Handover briefing delivered by outgoing EOC shift supervisor</w:t>
            </w:r>
          </w:p>
        </w:tc>
        <w:tc>
          <w:tcPr>
            <w:tcW w:w="855" w:type="dxa"/>
            <w:shd w:val="clear" w:color="auto" w:fill="auto"/>
            <w:tcMar>
              <w:top w:w="100" w:type="dxa"/>
              <w:left w:w="100" w:type="dxa"/>
              <w:bottom w:w="100" w:type="dxa"/>
              <w:right w:w="100" w:type="dxa"/>
            </w:tcMar>
          </w:tcPr>
          <w:p w:rsidRPr="009105F0" w:rsidR="00411015" w:rsidP="009105F0" w:rsidRDefault="0084566C" w14:paraId="75C134C2" w14:textId="77777777">
            <w:pPr>
              <w:pStyle w:val="BodyText"/>
              <w:jc w:val="center"/>
              <w:rPr>
                <w:rFonts w:asciiTheme="minorHAnsi" w:hAnsiTheme="minorHAnsi"/>
                <w:sz w:val="16"/>
                <w:szCs w:val="16"/>
              </w:rPr>
            </w:pPr>
            <w:r w:rsidRPr="009105F0">
              <w:rPr>
                <w:rFonts w:asciiTheme="minorHAnsi" w:hAnsiTheme="minorHAnsi"/>
                <w:sz w:val="16"/>
                <w:szCs w:val="16"/>
              </w:rPr>
              <w:t>Live</w:t>
            </w:r>
          </w:p>
        </w:tc>
        <w:tc>
          <w:tcPr>
            <w:tcW w:w="1380" w:type="dxa"/>
            <w:shd w:val="clear" w:color="auto" w:fill="auto"/>
            <w:tcMar>
              <w:top w:w="100" w:type="dxa"/>
              <w:left w:w="100" w:type="dxa"/>
              <w:bottom w:w="100" w:type="dxa"/>
              <w:right w:w="100" w:type="dxa"/>
            </w:tcMar>
          </w:tcPr>
          <w:p w:rsidRPr="009105F0" w:rsidR="00411015" w:rsidP="009105F0" w:rsidRDefault="0084566C" w14:paraId="75C134C3" w14:textId="77777777">
            <w:pPr>
              <w:pStyle w:val="BodyText"/>
              <w:jc w:val="center"/>
              <w:rPr>
                <w:rFonts w:asciiTheme="minorHAnsi" w:hAnsiTheme="minorHAnsi"/>
                <w:sz w:val="16"/>
                <w:szCs w:val="16"/>
              </w:rPr>
            </w:pPr>
            <w:r w:rsidRPr="009105F0">
              <w:rPr>
                <w:rFonts w:asciiTheme="minorHAnsi" w:hAnsiTheme="minorHAnsi"/>
                <w:sz w:val="16"/>
                <w:szCs w:val="16"/>
              </w:rPr>
              <w:t>Exercise Start</w:t>
            </w:r>
          </w:p>
        </w:tc>
        <w:tc>
          <w:tcPr>
            <w:tcW w:w="1140" w:type="dxa"/>
            <w:shd w:val="clear" w:color="auto" w:fill="auto"/>
            <w:tcMar>
              <w:top w:w="100" w:type="dxa"/>
              <w:left w:w="100" w:type="dxa"/>
              <w:bottom w:w="100" w:type="dxa"/>
              <w:right w:w="100" w:type="dxa"/>
            </w:tcMar>
          </w:tcPr>
          <w:p w:rsidRPr="009105F0" w:rsidR="00411015" w:rsidP="009105F0" w:rsidRDefault="00411015" w14:paraId="75C134C4"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4C5"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4C6" w14:textId="77777777">
            <w:pPr>
              <w:pStyle w:val="BodyText"/>
              <w:jc w:val="center"/>
              <w:rPr>
                <w:rFonts w:asciiTheme="minorHAnsi" w:hAnsiTheme="minorHAnsi"/>
                <w:sz w:val="16"/>
                <w:szCs w:val="16"/>
              </w:rPr>
            </w:pPr>
            <w:r w:rsidRPr="009105F0">
              <w:rPr>
                <w:rFonts w:asciiTheme="minorHAnsi" w:hAnsiTheme="minorHAnsi"/>
                <w:sz w:val="16"/>
                <w:szCs w:val="16"/>
              </w:rPr>
              <w:t>EXCON</w:t>
            </w:r>
          </w:p>
        </w:tc>
        <w:tc>
          <w:tcPr>
            <w:tcW w:w="1170" w:type="dxa"/>
            <w:shd w:val="clear" w:color="auto" w:fill="auto"/>
            <w:tcMar>
              <w:top w:w="100" w:type="dxa"/>
              <w:left w:w="100" w:type="dxa"/>
              <w:bottom w:w="100" w:type="dxa"/>
              <w:right w:w="100" w:type="dxa"/>
            </w:tcMar>
          </w:tcPr>
          <w:p w:rsidRPr="009105F0" w:rsidR="00411015" w:rsidP="009105F0" w:rsidRDefault="00411015" w14:paraId="75C134C7" w14:textId="77777777">
            <w:pPr>
              <w:pStyle w:val="BodyText"/>
              <w:jc w:val="center"/>
              <w:rPr>
                <w:rFonts w:asciiTheme="minorHAnsi" w:hAnsiTheme="minorHAnsi"/>
                <w:sz w:val="16"/>
                <w:szCs w:val="16"/>
              </w:rPr>
            </w:pPr>
          </w:p>
        </w:tc>
      </w:tr>
      <w:tr w:rsidRPr="009105F0" w:rsidR="00411015" w:rsidTr="009105F0" w14:paraId="75C134D5" w14:textId="77777777">
        <w:tc>
          <w:tcPr>
            <w:tcW w:w="675" w:type="dxa"/>
            <w:shd w:val="clear" w:color="auto" w:fill="auto"/>
            <w:tcMar>
              <w:top w:w="100" w:type="dxa"/>
              <w:left w:w="100" w:type="dxa"/>
              <w:bottom w:w="100" w:type="dxa"/>
              <w:right w:w="100" w:type="dxa"/>
            </w:tcMar>
          </w:tcPr>
          <w:p w:rsidRPr="009105F0" w:rsidR="00411015" w:rsidP="009105F0" w:rsidRDefault="00411015" w14:paraId="75C134C9"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4CA"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4CB"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4CC" w14:textId="77777777">
            <w:pPr>
              <w:pStyle w:val="BodyText"/>
              <w:jc w:val="center"/>
              <w:rPr>
                <w:rFonts w:asciiTheme="minorHAnsi" w:hAnsiTheme="minorHAnsi"/>
                <w:sz w:val="16"/>
                <w:szCs w:val="16"/>
              </w:rPr>
            </w:pPr>
            <w:r w:rsidRPr="009105F0">
              <w:rPr>
                <w:rFonts w:asciiTheme="minorHAnsi" w:hAnsiTheme="minorHAnsi"/>
                <w:sz w:val="16"/>
                <w:szCs w:val="16"/>
              </w:rPr>
              <w:t>[0915]</w:t>
            </w:r>
          </w:p>
        </w:tc>
        <w:tc>
          <w:tcPr>
            <w:tcW w:w="1110" w:type="dxa"/>
            <w:shd w:val="clear" w:color="auto" w:fill="auto"/>
            <w:tcMar>
              <w:top w:w="100" w:type="dxa"/>
              <w:left w:w="100" w:type="dxa"/>
              <w:bottom w:w="100" w:type="dxa"/>
              <w:right w:w="100" w:type="dxa"/>
            </w:tcMar>
          </w:tcPr>
          <w:p w:rsidRPr="009105F0" w:rsidR="00411015" w:rsidP="009105F0" w:rsidRDefault="0084566C" w14:paraId="75C134CD"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4CE" w14:textId="77777777">
            <w:pPr>
              <w:pStyle w:val="BodyText"/>
              <w:jc w:val="center"/>
              <w:rPr>
                <w:rFonts w:asciiTheme="minorHAnsi" w:hAnsiTheme="minorHAnsi"/>
                <w:sz w:val="16"/>
                <w:szCs w:val="16"/>
              </w:rPr>
            </w:pPr>
            <w:r w:rsidRPr="009105F0">
              <w:rPr>
                <w:rFonts w:asciiTheme="minorHAnsi" w:hAnsiTheme="minorHAnsi"/>
                <w:sz w:val="16"/>
                <w:szCs w:val="16"/>
              </w:rPr>
              <w:t>Special Idea 1: Updated weather warning</w:t>
            </w:r>
          </w:p>
        </w:tc>
        <w:tc>
          <w:tcPr>
            <w:tcW w:w="855" w:type="dxa"/>
            <w:shd w:val="clear" w:color="auto" w:fill="auto"/>
            <w:tcMar>
              <w:top w:w="100" w:type="dxa"/>
              <w:left w:w="100" w:type="dxa"/>
              <w:bottom w:w="100" w:type="dxa"/>
              <w:right w:w="100" w:type="dxa"/>
            </w:tcMar>
          </w:tcPr>
          <w:p w:rsidRPr="009105F0" w:rsidR="00411015" w:rsidP="009105F0" w:rsidRDefault="0084566C" w14:paraId="75C134CF"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4D0"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84566C" w14:paraId="75C134D1" w14:textId="77777777">
            <w:pPr>
              <w:pStyle w:val="BodyText"/>
              <w:jc w:val="center"/>
              <w:rPr>
                <w:rFonts w:asciiTheme="minorHAnsi" w:hAnsiTheme="minorHAnsi"/>
                <w:sz w:val="16"/>
                <w:szCs w:val="16"/>
              </w:rPr>
            </w:pPr>
            <w:r w:rsidRPr="009105F0">
              <w:rPr>
                <w:rFonts w:asciiTheme="minorHAnsi" w:hAnsiTheme="minorHAnsi"/>
                <w:sz w:val="16"/>
                <w:szCs w:val="16"/>
              </w:rPr>
              <w:t>BOM Weather Warning</w:t>
            </w:r>
          </w:p>
        </w:tc>
        <w:tc>
          <w:tcPr>
            <w:tcW w:w="1080" w:type="dxa"/>
            <w:shd w:val="clear" w:color="auto" w:fill="auto"/>
            <w:tcMar>
              <w:top w:w="100" w:type="dxa"/>
              <w:left w:w="100" w:type="dxa"/>
              <w:bottom w:w="100" w:type="dxa"/>
              <w:right w:w="100" w:type="dxa"/>
            </w:tcMar>
          </w:tcPr>
          <w:p w:rsidRPr="009105F0" w:rsidR="00411015" w:rsidP="009105F0" w:rsidRDefault="00411015" w14:paraId="75C134D2"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4D3"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4D4" w14:textId="77777777">
            <w:pPr>
              <w:pStyle w:val="BodyText"/>
              <w:jc w:val="center"/>
              <w:rPr>
                <w:rFonts w:asciiTheme="minorHAnsi" w:hAnsiTheme="minorHAnsi"/>
                <w:sz w:val="16"/>
                <w:szCs w:val="16"/>
              </w:rPr>
            </w:pPr>
          </w:p>
        </w:tc>
      </w:tr>
      <w:tr w:rsidRPr="009105F0" w:rsidR="00411015" w:rsidTr="009105F0" w14:paraId="75C134E2" w14:textId="77777777">
        <w:tc>
          <w:tcPr>
            <w:tcW w:w="675" w:type="dxa"/>
            <w:shd w:val="clear" w:color="auto" w:fill="auto"/>
            <w:tcMar>
              <w:top w:w="100" w:type="dxa"/>
              <w:left w:w="100" w:type="dxa"/>
              <w:bottom w:w="100" w:type="dxa"/>
              <w:right w:w="100" w:type="dxa"/>
            </w:tcMar>
          </w:tcPr>
          <w:p w:rsidRPr="009105F0" w:rsidR="00411015" w:rsidP="009105F0" w:rsidRDefault="00411015" w14:paraId="75C134D6"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4D7"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4D8"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4D9" w14:textId="77777777">
            <w:pPr>
              <w:pStyle w:val="BodyText"/>
              <w:jc w:val="center"/>
              <w:rPr>
                <w:rFonts w:asciiTheme="minorHAnsi" w:hAnsiTheme="minorHAnsi"/>
                <w:sz w:val="16"/>
                <w:szCs w:val="16"/>
              </w:rPr>
            </w:pPr>
            <w:r w:rsidRPr="009105F0">
              <w:rPr>
                <w:rFonts w:asciiTheme="minorHAnsi" w:hAnsiTheme="minorHAnsi"/>
                <w:sz w:val="16"/>
                <w:szCs w:val="16"/>
              </w:rPr>
              <w:t>[0921]</w:t>
            </w:r>
          </w:p>
        </w:tc>
        <w:tc>
          <w:tcPr>
            <w:tcW w:w="1110" w:type="dxa"/>
            <w:shd w:val="clear" w:color="auto" w:fill="auto"/>
            <w:tcMar>
              <w:top w:w="100" w:type="dxa"/>
              <w:left w:w="100" w:type="dxa"/>
              <w:bottom w:w="100" w:type="dxa"/>
              <w:right w:w="100" w:type="dxa"/>
            </w:tcMar>
          </w:tcPr>
          <w:p w:rsidRPr="009105F0" w:rsidR="00411015" w:rsidP="009105F0" w:rsidRDefault="0084566C" w14:paraId="75C134DA"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4DB" w14:textId="77777777">
            <w:pPr>
              <w:pStyle w:val="BodyText"/>
              <w:jc w:val="center"/>
              <w:rPr>
                <w:rFonts w:asciiTheme="minorHAnsi" w:hAnsiTheme="minorHAnsi"/>
                <w:sz w:val="16"/>
                <w:szCs w:val="16"/>
              </w:rPr>
            </w:pPr>
            <w:r w:rsidRPr="009105F0">
              <w:rPr>
                <w:rFonts w:asciiTheme="minorHAnsi" w:hAnsiTheme="minorHAnsi"/>
                <w:sz w:val="16"/>
                <w:szCs w:val="16"/>
              </w:rPr>
              <w:t>Inject 1</w:t>
            </w:r>
          </w:p>
        </w:tc>
        <w:tc>
          <w:tcPr>
            <w:tcW w:w="855" w:type="dxa"/>
            <w:shd w:val="clear" w:color="auto" w:fill="auto"/>
            <w:tcMar>
              <w:top w:w="100" w:type="dxa"/>
              <w:left w:w="100" w:type="dxa"/>
              <w:bottom w:w="100" w:type="dxa"/>
              <w:right w:w="100" w:type="dxa"/>
            </w:tcMar>
          </w:tcPr>
          <w:p w:rsidRPr="009105F0" w:rsidR="00411015" w:rsidP="009105F0" w:rsidRDefault="0084566C" w14:paraId="75C134DC"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4DD"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4DE"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4DF"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4E0"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4E1" w14:textId="77777777">
            <w:pPr>
              <w:pStyle w:val="BodyText"/>
              <w:jc w:val="center"/>
              <w:rPr>
                <w:rFonts w:asciiTheme="minorHAnsi" w:hAnsiTheme="minorHAnsi"/>
                <w:sz w:val="16"/>
                <w:szCs w:val="16"/>
              </w:rPr>
            </w:pPr>
          </w:p>
        </w:tc>
      </w:tr>
      <w:tr w:rsidRPr="009105F0" w:rsidR="00411015" w:rsidTr="009105F0" w14:paraId="75C134EF" w14:textId="77777777">
        <w:tc>
          <w:tcPr>
            <w:tcW w:w="675" w:type="dxa"/>
            <w:shd w:val="clear" w:color="auto" w:fill="auto"/>
            <w:tcMar>
              <w:top w:w="100" w:type="dxa"/>
              <w:left w:w="100" w:type="dxa"/>
              <w:bottom w:w="100" w:type="dxa"/>
              <w:right w:w="100" w:type="dxa"/>
            </w:tcMar>
          </w:tcPr>
          <w:p w:rsidRPr="009105F0" w:rsidR="00411015" w:rsidP="009105F0" w:rsidRDefault="00411015" w14:paraId="75C134E3"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4E4"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4E5"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4E6" w14:textId="77777777">
            <w:pPr>
              <w:pStyle w:val="BodyText"/>
              <w:jc w:val="center"/>
              <w:rPr>
                <w:rFonts w:asciiTheme="minorHAnsi" w:hAnsiTheme="minorHAnsi"/>
                <w:sz w:val="16"/>
                <w:szCs w:val="16"/>
              </w:rPr>
            </w:pPr>
            <w:r w:rsidRPr="009105F0">
              <w:rPr>
                <w:rFonts w:asciiTheme="minorHAnsi" w:hAnsiTheme="minorHAnsi"/>
                <w:sz w:val="16"/>
                <w:szCs w:val="16"/>
              </w:rPr>
              <w:t>[0927]</w:t>
            </w:r>
          </w:p>
        </w:tc>
        <w:tc>
          <w:tcPr>
            <w:tcW w:w="1110" w:type="dxa"/>
            <w:shd w:val="clear" w:color="auto" w:fill="auto"/>
            <w:tcMar>
              <w:top w:w="100" w:type="dxa"/>
              <w:left w:w="100" w:type="dxa"/>
              <w:bottom w:w="100" w:type="dxa"/>
              <w:right w:w="100" w:type="dxa"/>
            </w:tcMar>
          </w:tcPr>
          <w:p w:rsidRPr="009105F0" w:rsidR="00411015" w:rsidP="009105F0" w:rsidRDefault="0084566C" w14:paraId="75C134E7"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4E8" w14:textId="77777777">
            <w:pPr>
              <w:pStyle w:val="BodyText"/>
              <w:jc w:val="center"/>
              <w:rPr>
                <w:rFonts w:asciiTheme="minorHAnsi" w:hAnsiTheme="minorHAnsi"/>
                <w:sz w:val="16"/>
                <w:szCs w:val="16"/>
              </w:rPr>
            </w:pPr>
            <w:r w:rsidRPr="009105F0">
              <w:rPr>
                <w:rFonts w:asciiTheme="minorHAnsi" w:hAnsiTheme="minorHAnsi"/>
                <w:sz w:val="16"/>
                <w:szCs w:val="16"/>
              </w:rPr>
              <w:t>Inject 2</w:t>
            </w:r>
          </w:p>
        </w:tc>
        <w:tc>
          <w:tcPr>
            <w:tcW w:w="855" w:type="dxa"/>
            <w:shd w:val="clear" w:color="auto" w:fill="auto"/>
            <w:tcMar>
              <w:top w:w="100" w:type="dxa"/>
              <w:left w:w="100" w:type="dxa"/>
              <w:bottom w:w="100" w:type="dxa"/>
              <w:right w:w="100" w:type="dxa"/>
            </w:tcMar>
          </w:tcPr>
          <w:p w:rsidRPr="009105F0" w:rsidR="00411015" w:rsidP="009105F0" w:rsidRDefault="0084566C" w14:paraId="75C134E9"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4EA"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4EB"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4EC"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4ED"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4EE" w14:textId="77777777">
            <w:pPr>
              <w:pStyle w:val="BodyText"/>
              <w:jc w:val="center"/>
              <w:rPr>
                <w:rFonts w:asciiTheme="minorHAnsi" w:hAnsiTheme="minorHAnsi"/>
                <w:sz w:val="16"/>
                <w:szCs w:val="16"/>
              </w:rPr>
            </w:pPr>
          </w:p>
        </w:tc>
      </w:tr>
      <w:tr w:rsidRPr="009105F0" w:rsidR="00411015" w:rsidTr="009105F0" w14:paraId="75C134FC" w14:textId="77777777">
        <w:tc>
          <w:tcPr>
            <w:tcW w:w="675" w:type="dxa"/>
            <w:shd w:val="clear" w:color="auto" w:fill="auto"/>
            <w:tcMar>
              <w:top w:w="100" w:type="dxa"/>
              <w:left w:w="100" w:type="dxa"/>
              <w:bottom w:w="100" w:type="dxa"/>
              <w:right w:w="100" w:type="dxa"/>
            </w:tcMar>
          </w:tcPr>
          <w:p w:rsidRPr="009105F0" w:rsidR="00411015" w:rsidP="009105F0" w:rsidRDefault="00411015" w14:paraId="75C134F0"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4F1"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4F2"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4F3" w14:textId="77777777">
            <w:pPr>
              <w:pStyle w:val="BodyText"/>
              <w:jc w:val="center"/>
              <w:rPr>
                <w:rFonts w:asciiTheme="minorHAnsi" w:hAnsiTheme="minorHAnsi"/>
                <w:sz w:val="16"/>
                <w:szCs w:val="16"/>
              </w:rPr>
            </w:pPr>
            <w:r w:rsidRPr="009105F0">
              <w:rPr>
                <w:rFonts w:asciiTheme="minorHAnsi" w:hAnsiTheme="minorHAnsi"/>
                <w:sz w:val="16"/>
                <w:szCs w:val="16"/>
              </w:rPr>
              <w:t>[0943]</w:t>
            </w:r>
          </w:p>
        </w:tc>
        <w:tc>
          <w:tcPr>
            <w:tcW w:w="1110" w:type="dxa"/>
            <w:shd w:val="clear" w:color="auto" w:fill="auto"/>
            <w:tcMar>
              <w:top w:w="100" w:type="dxa"/>
              <w:left w:w="100" w:type="dxa"/>
              <w:bottom w:w="100" w:type="dxa"/>
              <w:right w:w="100" w:type="dxa"/>
            </w:tcMar>
          </w:tcPr>
          <w:p w:rsidRPr="009105F0" w:rsidR="00411015" w:rsidP="009105F0" w:rsidRDefault="0084566C" w14:paraId="75C134F4"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4F5" w14:textId="77777777">
            <w:pPr>
              <w:pStyle w:val="BodyText"/>
              <w:jc w:val="center"/>
              <w:rPr>
                <w:rFonts w:asciiTheme="minorHAnsi" w:hAnsiTheme="minorHAnsi"/>
                <w:sz w:val="16"/>
                <w:szCs w:val="16"/>
              </w:rPr>
            </w:pPr>
            <w:r w:rsidRPr="009105F0">
              <w:rPr>
                <w:rFonts w:asciiTheme="minorHAnsi" w:hAnsiTheme="minorHAnsi"/>
                <w:sz w:val="16"/>
                <w:szCs w:val="16"/>
              </w:rPr>
              <w:t>Inject 3</w:t>
            </w:r>
          </w:p>
        </w:tc>
        <w:tc>
          <w:tcPr>
            <w:tcW w:w="855" w:type="dxa"/>
            <w:shd w:val="clear" w:color="auto" w:fill="auto"/>
            <w:tcMar>
              <w:top w:w="100" w:type="dxa"/>
              <w:left w:w="100" w:type="dxa"/>
              <w:bottom w:w="100" w:type="dxa"/>
              <w:right w:w="100" w:type="dxa"/>
            </w:tcMar>
          </w:tcPr>
          <w:p w:rsidRPr="009105F0" w:rsidR="00411015" w:rsidP="009105F0" w:rsidRDefault="0084566C" w14:paraId="75C134F6"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4F7"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4F8"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4F9"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4FA"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4FB" w14:textId="77777777">
            <w:pPr>
              <w:pStyle w:val="BodyText"/>
              <w:jc w:val="center"/>
              <w:rPr>
                <w:rFonts w:asciiTheme="minorHAnsi" w:hAnsiTheme="minorHAnsi"/>
                <w:sz w:val="16"/>
                <w:szCs w:val="16"/>
              </w:rPr>
            </w:pPr>
          </w:p>
        </w:tc>
      </w:tr>
      <w:tr w:rsidRPr="009105F0" w:rsidR="00411015" w:rsidTr="009105F0" w14:paraId="75C13509" w14:textId="77777777">
        <w:tc>
          <w:tcPr>
            <w:tcW w:w="675" w:type="dxa"/>
            <w:shd w:val="clear" w:color="auto" w:fill="auto"/>
            <w:tcMar>
              <w:top w:w="100" w:type="dxa"/>
              <w:left w:w="100" w:type="dxa"/>
              <w:bottom w:w="100" w:type="dxa"/>
              <w:right w:w="100" w:type="dxa"/>
            </w:tcMar>
          </w:tcPr>
          <w:p w:rsidRPr="009105F0" w:rsidR="00411015" w:rsidP="009105F0" w:rsidRDefault="00411015" w14:paraId="75C134FD"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4FE"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4FF"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00" w14:textId="77777777">
            <w:pPr>
              <w:pStyle w:val="BodyText"/>
              <w:jc w:val="center"/>
              <w:rPr>
                <w:rFonts w:asciiTheme="minorHAnsi" w:hAnsiTheme="minorHAnsi"/>
                <w:sz w:val="16"/>
                <w:szCs w:val="16"/>
              </w:rPr>
            </w:pPr>
            <w:r w:rsidRPr="009105F0">
              <w:rPr>
                <w:rFonts w:asciiTheme="minorHAnsi" w:hAnsiTheme="minorHAnsi"/>
                <w:sz w:val="16"/>
                <w:szCs w:val="16"/>
              </w:rPr>
              <w:t>[0952]</w:t>
            </w:r>
          </w:p>
        </w:tc>
        <w:tc>
          <w:tcPr>
            <w:tcW w:w="1110" w:type="dxa"/>
            <w:shd w:val="clear" w:color="auto" w:fill="auto"/>
            <w:tcMar>
              <w:top w:w="100" w:type="dxa"/>
              <w:left w:w="100" w:type="dxa"/>
              <w:bottom w:w="100" w:type="dxa"/>
              <w:right w:w="100" w:type="dxa"/>
            </w:tcMar>
          </w:tcPr>
          <w:p w:rsidRPr="009105F0" w:rsidR="00411015" w:rsidP="009105F0" w:rsidRDefault="0084566C" w14:paraId="75C13501"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02" w14:textId="77777777">
            <w:pPr>
              <w:pStyle w:val="BodyText"/>
              <w:jc w:val="center"/>
              <w:rPr>
                <w:rFonts w:asciiTheme="minorHAnsi" w:hAnsiTheme="minorHAnsi"/>
                <w:sz w:val="16"/>
                <w:szCs w:val="16"/>
              </w:rPr>
            </w:pPr>
            <w:r w:rsidRPr="009105F0">
              <w:rPr>
                <w:rFonts w:asciiTheme="minorHAnsi" w:hAnsiTheme="minorHAnsi"/>
                <w:sz w:val="16"/>
                <w:szCs w:val="16"/>
              </w:rPr>
              <w:t>Special Idea 2: Substation fire</w:t>
            </w:r>
          </w:p>
        </w:tc>
        <w:tc>
          <w:tcPr>
            <w:tcW w:w="855" w:type="dxa"/>
            <w:shd w:val="clear" w:color="auto" w:fill="auto"/>
            <w:tcMar>
              <w:top w:w="100" w:type="dxa"/>
              <w:left w:w="100" w:type="dxa"/>
              <w:bottom w:w="100" w:type="dxa"/>
              <w:right w:w="100" w:type="dxa"/>
            </w:tcMar>
          </w:tcPr>
          <w:p w:rsidRPr="009105F0" w:rsidR="00411015" w:rsidP="009105F0" w:rsidRDefault="0084566C" w14:paraId="75C13503"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04"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05"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06"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07"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08" w14:textId="77777777">
            <w:pPr>
              <w:pStyle w:val="BodyText"/>
              <w:jc w:val="center"/>
              <w:rPr>
                <w:rFonts w:asciiTheme="minorHAnsi" w:hAnsiTheme="minorHAnsi"/>
                <w:sz w:val="16"/>
                <w:szCs w:val="16"/>
              </w:rPr>
            </w:pPr>
          </w:p>
        </w:tc>
      </w:tr>
      <w:tr w:rsidRPr="009105F0" w:rsidR="00411015" w:rsidTr="009105F0" w14:paraId="75C13516" w14:textId="77777777">
        <w:tc>
          <w:tcPr>
            <w:tcW w:w="675" w:type="dxa"/>
            <w:shd w:val="clear" w:color="auto" w:fill="auto"/>
            <w:tcMar>
              <w:top w:w="100" w:type="dxa"/>
              <w:left w:w="100" w:type="dxa"/>
              <w:bottom w:w="100" w:type="dxa"/>
              <w:right w:w="100" w:type="dxa"/>
            </w:tcMar>
          </w:tcPr>
          <w:p w:rsidRPr="009105F0" w:rsidR="00411015" w:rsidP="009105F0" w:rsidRDefault="00411015" w14:paraId="75C1350A"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0B"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0C"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0D" w14:textId="77777777">
            <w:pPr>
              <w:pStyle w:val="BodyText"/>
              <w:jc w:val="center"/>
              <w:rPr>
                <w:rFonts w:asciiTheme="minorHAnsi" w:hAnsiTheme="minorHAnsi"/>
                <w:sz w:val="16"/>
                <w:szCs w:val="16"/>
              </w:rPr>
            </w:pPr>
            <w:r w:rsidRPr="009105F0">
              <w:rPr>
                <w:rFonts w:asciiTheme="minorHAnsi" w:hAnsiTheme="minorHAnsi"/>
                <w:sz w:val="16"/>
                <w:szCs w:val="16"/>
              </w:rPr>
              <w:t>[1029]</w:t>
            </w:r>
          </w:p>
        </w:tc>
        <w:tc>
          <w:tcPr>
            <w:tcW w:w="1110" w:type="dxa"/>
            <w:shd w:val="clear" w:color="auto" w:fill="auto"/>
            <w:tcMar>
              <w:top w:w="100" w:type="dxa"/>
              <w:left w:w="100" w:type="dxa"/>
              <w:bottom w:w="100" w:type="dxa"/>
              <w:right w:w="100" w:type="dxa"/>
            </w:tcMar>
          </w:tcPr>
          <w:p w:rsidRPr="009105F0" w:rsidR="00411015" w:rsidP="009105F0" w:rsidRDefault="0084566C" w14:paraId="75C1350E"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0F" w14:textId="77777777">
            <w:pPr>
              <w:pStyle w:val="BodyText"/>
              <w:jc w:val="center"/>
              <w:rPr>
                <w:rFonts w:asciiTheme="minorHAnsi" w:hAnsiTheme="minorHAnsi"/>
                <w:sz w:val="16"/>
                <w:szCs w:val="16"/>
              </w:rPr>
            </w:pPr>
            <w:r w:rsidRPr="009105F0">
              <w:rPr>
                <w:rFonts w:asciiTheme="minorHAnsi" w:hAnsiTheme="minorHAnsi"/>
                <w:sz w:val="16"/>
                <w:szCs w:val="16"/>
              </w:rPr>
              <w:t>Inject 4</w:t>
            </w:r>
          </w:p>
        </w:tc>
        <w:tc>
          <w:tcPr>
            <w:tcW w:w="855" w:type="dxa"/>
            <w:shd w:val="clear" w:color="auto" w:fill="auto"/>
            <w:tcMar>
              <w:top w:w="100" w:type="dxa"/>
              <w:left w:w="100" w:type="dxa"/>
              <w:bottom w:w="100" w:type="dxa"/>
              <w:right w:w="100" w:type="dxa"/>
            </w:tcMar>
          </w:tcPr>
          <w:p w:rsidRPr="009105F0" w:rsidR="00411015" w:rsidP="009105F0" w:rsidRDefault="0084566C" w14:paraId="75C13510"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11"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12"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13"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14"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15" w14:textId="77777777">
            <w:pPr>
              <w:pStyle w:val="BodyText"/>
              <w:jc w:val="center"/>
              <w:rPr>
                <w:rFonts w:asciiTheme="minorHAnsi" w:hAnsiTheme="minorHAnsi"/>
                <w:sz w:val="16"/>
                <w:szCs w:val="16"/>
              </w:rPr>
            </w:pPr>
          </w:p>
        </w:tc>
      </w:tr>
      <w:tr w:rsidRPr="009105F0" w:rsidR="00411015" w:rsidTr="009105F0" w14:paraId="75C13523" w14:textId="77777777">
        <w:tc>
          <w:tcPr>
            <w:tcW w:w="675" w:type="dxa"/>
            <w:shd w:val="clear" w:color="auto" w:fill="auto"/>
            <w:tcMar>
              <w:top w:w="100" w:type="dxa"/>
              <w:left w:w="100" w:type="dxa"/>
              <w:bottom w:w="100" w:type="dxa"/>
              <w:right w:w="100" w:type="dxa"/>
            </w:tcMar>
          </w:tcPr>
          <w:p w:rsidRPr="009105F0" w:rsidR="00411015" w:rsidP="009105F0" w:rsidRDefault="00411015" w14:paraId="75C13517"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18"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19"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1A" w14:textId="77777777">
            <w:pPr>
              <w:pStyle w:val="BodyText"/>
              <w:jc w:val="center"/>
              <w:rPr>
                <w:rFonts w:asciiTheme="minorHAnsi" w:hAnsiTheme="minorHAnsi"/>
                <w:sz w:val="16"/>
                <w:szCs w:val="16"/>
              </w:rPr>
            </w:pPr>
            <w:r w:rsidRPr="009105F0">
              <w:rPr>
                <w:rFonts w:asciiTheme="minorHAnsi" w:hAnsiTheme="minorHAnsi"/>
                <w:sz w:val="16"/>
                <w:szCs w:val="16"/>
              </w:rPr>
              <w:t>[1041]</w:t>
            </w:r>
          </w:p>
        </w:tc>
        <w:tc>
          <w:tcPr>
            <w:tcW w:w="1110" w:type="dxa"/>
            <w:shd w:val="clear" w:color="auto" w:fill="auto"/>
            <w:tcMar>
              <w:top w:w="100" w:type="dxa"/>
              <w:left w:w="100" w:type="dxa"/>
              <w:bottom w:w="100" w:type="dxa"/>
              <w:right w:w="100" w:type="dxa"/>
            </w:tcMar>
          </w:tcPr>
          <w:p w:rsidRPr="009105F0" w:rsidR="00411015" w:rsidP="009105F0" w:rsidRDefault="0084566C" w14:paraId="75C1351B"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1C" w14:textId="77777777">
            <w:pPr>
              <w:pStyle w:val="BodyText"/>
              <w:jc w:val="center"/>
              <w:rPr>
                <w:rFonts w:asciiTheme="minorHAnsi" w:hAnsiTheme="minorHAnsi"/>
                <w:sz w:val="16"/>
                <w:szCs w:val="16"/>
              </w:rPr>
            </w:pPr>
            <w:r w:rsidRPr="009105F0">
              <w:rPr>
                <w:rFonts w:asciiTheme="minorHAnsi" w:hAnsiTheme="minorHAnsi"/>
                <w:sz w:val="16"/>
                <w:szCs w:val="16"/>
              </w:rPr>
              <w:t>Inject 5</w:t>
            </w:r>
          </w:p>
        </w:tc>
        <w:tc>
          <w:tcPr>
            <w:tcW w:w="855" w:type="dxa"/>
            <w:shd w:val="clear" w:color="auto" w:fill="auto"/>
            <w:tcMar>
              <w:top w:w="100" w:type="dxa"/>
              <w:left w:w="100" w:type="dxa"/>
              <w:bottom w:w="100" w:type="dxa"/>
              <w:right w:w="100" w:type="dxa"/>
            </w:tcMar>
          </w:tcPr>
          <w:p w:rsidRPr="009105F0" w:rsidR="00411015" w:rsidP="009105F0" w:rsidRDefault="0084566C" w14:paraId="75C1351D"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1E"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1F"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20"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21"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22" w14:textId="77777777">
            <w:pPr>
              <w:pStyle w:val="BodyText"/>
              <w:jc w:val="center"/>
              <w:rPr>
                <w:rFonts w:asciiTheme="minorHAnsi" w:hAnsiTheme="minorHAnsi"/>
                <w:sz w:val="16"/>
                <w:szCs w:val="16"/>
              </w:rPr>
            </w:pPr>
          </w:p>
        </w:tc>
      </w:tr>
      <w:tr w:rsidRPr="009105F0" w:rsidR="00411015" w:rsidTr="009105F0" w14:paraId="75C13530" w14:textId="77777777">
        <w:tc>
          <w:tcPr>
            <w:tcW w:w="675" w:type="dxa"/>
            <w:shd w:val="clear" w:color="auto" w:fill="auto"/>
            <w:tcMar>
              <w:top w:w="100" w:type="dxa"/>
              <w:left w:w="100" w:type="dxa"/>
              <w:bottom w:w="100" w:type="dxa"/>
              <w:right w:w="100" w:type="dxa"/>
            </w:tcMar>
          </w:tcPr>
          <w:p w:rsidRPr="009105F0" w:rsidR="00411015" w:rsidP="009105F0" w:rsidRDefault="00411015" w14:paraId="75C13524"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25"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26"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27" w14:textId="77777777">
            <w:pPr>
              <w:pStyle w:val="BodyText"/>
              <w:jc w:val="center"/>
              <w:rPr>
                <w:rFonts w:asciiTheme="minorHAnsi" w:hAnsiTheme="minorHAnsi"/>
                <w:sz w:val="16"/>
                <w:szCs w:val="16"/>
              </w:rPr>
            </w:pPr>
            <w:r w:rsidRPr="009105F0">
              <w:rPr>
                <w:rFonts w:asciiTheme="minorHAnsi" w:hAnsiTheme="minorHAnsi"/>
                <w:sz w:val="16"/>
                <w:szCs w:val="16"/>
              </w:rPr>
              <w:t>[1101]</w:t>
            </w:r>
          </w:p>
        </w:tc>
        <w:tc>
          <w:tcPr>
            <w:tcW w:w="1110" w:type="dxa"/>
            <w:shd w:val="clear" w:color="auto" w:fill="auto"/>
            <w:tcMar>
              <w:top w:w="100" w:type="dxa"/>
              <w:left w:w="100" w:type="dxa"/>
              <w:bottom w:w="100" w:type="dxa"/>
              <w:right w:w="100" w:type="dxa"/>
            </w:tcMar>
          </w:tcPr>
          <w:p w:rsidRPr="009105F0" w:rsidR="00411015" w:rsidP="009105F0" w:rsidRDefault="0084566C" w14:paraId="75C13528"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29" w14:textId="77777777">
            <w:pPr>
              <w:pStyle w:val="BodyText"/>
              <w:jc w:val="center"/>
              <w:rPr>
                <w:rFonts w:asciiTheme="minorHAnsi" w:hAnsiTheme="minorHAnsi"/>
                <w:sz w:val="16"/>
                <w:szCs w:val="16"/>
              </w:rPr>
            </w:pPr>
            <w:r w:rsidRPr="009105F0">
              <w:rPr>
                <w:rFonts w:asciiTheme="minorHAnsi" w:hAnsiTheme="minorHAnsi"/>
                <w:sz w:val="16"/>
                <w:szCs w:val="16"/>
              </w:rPr>
              <w:t>Inject 6</w:t>
            </w:r>
          </w:p>
        </w:tc>
        <w:tc>
          <w:tcPr>
            <w:tcW w:w="855" w:type="dxa"/>
            <w:shd w:val="clear" w:color="auto" w:fill="auto"/>
            <w:tcMar>
              <w:top w:w="100" w:type="dxa"/>
              <w:left w:w="100" w:type="dxa"/>
              <w:bottom w:w="100" w:type="dxa"/>
              <w:right w:w="100" w:type="dxa"/>
            </w:tcMar>
          </w:tcPr>
          <w:p w:rsidRPr="009105F0" w:rsidR="00411015" w:rsidP="009105F0" w:rsidRDefault="0084566C" w14:paraId="75C1352A"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2B"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2C"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2D"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2E"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2F" w14:textId="77777777">
            <w:pPr>
              <w:pStyle w:val="BodyText"/>
              <w:jc w:val="center"/>
              <w:rPr>
                <w:rFonts w:asciiTheme="minorHAnsi" w:hAnsiTheme="minorHAnsi"/>
                <w:sz w:val="16"/>
                <w:szCs w:val="16"/>
              </w:rPr>
            </w:pPr>
          </w:p>
        </w:tc>
      </w:tr>
      <w:tr w:rsidRPr="009105F0" w:rsidR="00B73BD4" w:rsidTr="009105F0" w14:paraId="78D3D872" w14:textId="77777777">
        <w:tc>
          <w:tcPr>
            <w:tcW w:w="675" w:type="dxa"/>
            <w:shd w:val="clear" w:color="auto" w:fill="auto"/>
            <w:tcMar>
              <w:top w:w="100" w:type="dxa"/>
              <w:left w:w="100" w:type="dxa"/>
              <w:bottom w:w="100" w:type="dxa"/>
              <w:right w:w="100" w:type="dxa"/>
            </w:tcMar>
          </w:tcPr>
          <w:p w:rsidRPr="009105F0" w:rsidR="00B73BD4" w:rsidP="009105F0" w:rsidRDefault="00B73BD4" w14:paraId="77B37C2D"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B73BD4" w:rsidP="009105F0" w:rsidRDefault="00B73BD4" w14:paraId="3BAFCFF2" w14:textId="722392B5">
            <w:pPr>
              <w:pStyle w:val="BodyText"/>
              <w:jc w:val="center"/>
              <w:rPr>
                <w:rFonts w:asciiTheme="minorHAnsi" w:hAnsiTheme="minorHAnsi"/>
                <w:sz w:val="16"/>
                <w:szCs w:val="16"/>
              </w:rPr>
            </w:pPr>
            <w:r>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B73BD4" w:rsidP="009105F0" w:rsidRDefault="00B73BD4" w14:paraId="62C94BA8"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B73BD4" w:rsidP="009105F0" w:rsidRDefault="00B73BD4" w14:paraId="5F685694" w14:textId="2FFC6174">
            <w:pPr>
              <w:pStyle w:val="BodyText"/>
              <w:jc w:val="center"/>
              <w:rPr>
                <w:rFonts w:asciiTheme="minorHAnsi" w:hAnsiTheme="minorHAnsi"/>
                <w:sz w:val="16"/>
                <w:szCs w:val="16"/>
              </w:rPr>
            </w:pPr>
            <w:r>
              <w:rPr>
                <w:rFonts w:asciiTheme="minorHAnsi" w:hAnsiTheme="minorHAnsi"/>
                <w:sz w:val="16"/>
                <w:szCs w:val="16"/>
              </w:rPr>
              <w:t>[1115]</w:t>
            </w:r>
          </w:p>
        </w:tc>
        <w:tc>
          <w:tcPr>
            <w:tcW w:w="1110" w:type="dxa"/>
            <w:shd w:val="clear" w:color="auto" w:fill="auto"/>
            <w:tcMar>
              <w:top w:w="100" w:type="dxa"/>
              <w:left w:w="100" w:type="dxa"/>
              <w:bottom w:w="100" w:type="dxa"/>
              <w:right w:w="100" w:type="dxa"/>
            </w:tcMar>
          </w:tcPr>
          <w:p w:rsidRPr="009105F0" w:rsidR="00B73BD4" w:rsidP="009105F0" w:rsidRDefault="00B73BD4" w14:paraId="40CE50D8" w14:textId="69A92DDF">
            <w:pPr>
              <w:pStyle w:val="BodyText"/>
              <w:jc w:val="center"/>
              <w:rPr>
                <w:rFonts w:asciiTheme="minorHAnsi" w:hAnsiTheme="minorHAnsi"/>
                <w:sz w:val="16"/>
                <w:szCs w:val="16"/>
              </w:rPr>
            </w:pPr>
            <w:r>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B73BD4" w:rsidP="009105F0" w:rsidRDefault="00B73BD4" w14:paraId="46004995" w14:textId="1105B789">
            <w:pPr>
              <w:pStyle w:val="BodyText"/>
              <w:jc w:val="center"/>
              <w:rPr>
                <w:rFonts w:asciiTheme="minorHAnsi" w:hAnsiTheme="minorHAnsi"/>
                <w:sz w:val="16"/>
                <w:szCs w:val="16"/>
              </w:rPr>
            </w:pPr>
            <w:r>
              <w:rPr>
                <w:rFonts w:asciiTheme="minorHAnsi" w:hAnsiTheme="minorHAnsi"/>
                <w:sz w:val="16"/>
                <w:szCs w:val="16"/>
              </w:rPr>
              <w:t>Inject 7</w:t>
            </w:r>
          </w:p>
        </w:tc>
        <w:tc>
          <w:tcPr>
            <w:tcW w:w="855" w:type="dxa"/>
            <w:shd w:val="clear" w:color="auto" w:fill="auto"/>
            <w:tcMar>
              <w:top w:w="100" w:type="dxa"/>
              <w:left w:w="100" w:type="dxa"/>
              <w:bottom w:w="100" w:type="dxa"/>
              <w:right w:w="100" w:type="dxa"/>
            </w:tcMar>
          </w:tcPr>
          <w:p w:rsidRPr="009105F0" w:rsidR="00B73BD4" w:rsidP="009105F0" w:rsidRDefault="00B73BD4" w14:paraId="1413AE2D" w14:textId="362EACBA">
            <w:pPr>
              <w:pStyle w:val="BodyText"/>
              <w:jc w:val="center"/>
              <w:rPr>
                <w:rFonts w:asciiTheme="minorHAnsi" w:hAnsiTheme="minorHAnsi"/>
                <w:sz w:val="16"/>
                <w:szCs w:val="16"/>
              </w:rPr>
            </w:pPr>
            <w:r>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B73BD4" w:rsidP="009105F0" w:rsidRDefault="00B73BD4" w14:paraId="520DAE0B"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B73BD4" w:rsidP="009105F0" w:rsidRDefault="00B73BD4" w14:paraId="71DAB096"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B73BD4" w:rsidP="009105F0" w:rsidRDefault="00B73BD4" w14:paraId="6DB56D77"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B73BD4" w:rsidP="009105F0" w:rsidRDefault="00B73BD4" w14:paraId="64355B8D" w14:textId="4A9DEE76">
            <w:pPr>
              <w:pStyle w:val="BodyText"/>
              <w:jc w:val="center"/>
              <w:rPr>
                <w:rFonts w:asciiTheme="minorHAnsi" w:hAnsiTheme="minorHAnsi"/>
                <w:sz w:val="16"/>
                <w:szCs w:val="16"/>
              </w:rPr>
            </w:pPr>
            <w:r>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B73BD4" w:rsidP="009105F0" w:rsidRDefault="00B73BD4" w14:paraId="6E060AA9" w14:textId="77777777">
            <w:pPr>
              <w:pStyle w:val="BodyText"/>
              <w:jc w:val="center"/>
              <w:rPr>
                <w:rFonts w:asciiTheme="minorHAnsi" w:hAnsiTheme="minorHAnsi"/>
                <w:sz w:val="16"/>
                <w:szCs w:val="16"/>
              </w:rPr>
            </w:pPr>
          </w:p>
        </w:tc>
      </w:tr>
      <w:tr w:rsidRPr="009105F0" w:rsidR="00411015" w:rsidTr="009105F0" w14:paraId="75C1353D" w14:textId="77777777">
        <w:tc>
          <w:tcPr>
            <w:tcW w:w="675" w:type="dxa"/>
            <w:shd w:val="clear" w:color="auto" w:fill="auto"/>
            <w:tcMar>
              <w:top w:w="100" w:type="dxa"/>
              <w:left w:w="100" w:type="dxa"/>
              <w:bottom w:w="100" w:type="dxa"/>
              <w:right w:w="100" w:type="dxa"/>
            </w:tcMar>
          </w:tcPr>
          <w:p w:rsidRPr="009105F0" w:rsidR="00411015" w:rsidP="009105F0" w:rsidRDefault="00411015" w14:paraId="75C13531"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32"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33"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34" w14:textId="77777777">
            <w:pPr>
              <w:pStyle w:val="BodyText"/>
              <w:jc w:val="center"/>
              <w:rPr>
                <w:rFonts w:asciiTheme="minorHAnsi" w:hAnsiTheme="minorHAnsi"/>
                <w:sz w:val="16"/>
                <w:szCs w:val="16"/>
              </w:rPr>
            </w:pPr>
            <w:r w:rsidRPr="009105F0">
              <w:rPr>
                <w:rFonts w:asciiTheme="minorHAnsi" w:hAnsiTheme="minorHAnsi"/>
                <w:sz w:val="16"/>
                <w:szCs w:val="16"/>
              </w:rPr>
              <w:t>[1121]</w:t>
            </w:r>
          </w:p>
        </w:tc>
        <w:tc>
          <w:tcPr>
            <w:tcW w:w="1110" w:type="dxa"/>
            <w:shd w:val="clear" w:color="auto" w:fill="auto"/>
            <w:tcMar>
              <w:top w:w="100" w:type="dxa"/>
              <w:left w:w="100" w:type="dxa"/>
              <w:bottom w:w="100" w:type="dxa"/>
              <w:right w:w="100" w:type="dxa"/>
            </w:tcMar>
          </w:tcPr>
          <w:p w:rsidRPr="009105F0" w:rsidR="00411015" w:rsidP="009105F0" w:rsidRDefault="0084566C" w14:paraId="75C13535"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36" w14:textId="77777777">
            <w:pPr>
              <w:pStyle w:val="BodyText"/>
              <w:jc w:val="center"/>
              <w:rPr>
                <w:rFonts w:asciiTheme="minorHAnsi" w:hAnsiTheme="minorHAnsi"/>
                <w:sz w:val="16"/>
                <w:szCs w:val="16"/>
              </w:rPr>
            </w:pPr>
            <w:r w:rsidRPr="009105F0">
              <w:rPr>
                <w:rFonts w:asciiTheme="minorHAnsi" w:hAnsiTheme="minorHAnsi"/>
                <w:sz w:val="16"/>
                <w:szCs w:val="16"/>
              </w:rPr>
              <w:t>Special Idea 3: Power network strain</w:t>
            </w:r>
          </w:p>
        </w:tc>
        <w:tc>
          <w:tcPr>
            <w:tcW w:w="855" w:type="dxa"/>
            <w:shd w:val="clear" w:color="auto" w:fill="auto"/>
            <w:tcMar>
              <w:top w:w="100" w:type="dxa"/>
              <w:left w:w="100" w:type="dxa"/>
              <w:bottom w:w="100" w:type="dxa"/>
              <w:right w:w="100" w:type="dxa"/>
            </w:tcMar>
          </w:tcPr>
          <w:p w:rsidRPr="009105F0" w:rsidR="00411015" w:rsidP="009105F0" w:rsidRDefault="0084566C" w14:paraId="75C13537"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38"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39"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3A"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3B"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3C" w14:textId="77777777">
            <w:pPr>
              <w:pStyle w:val="BodyText"/>
              <w:jc w:val="center"/>
              <w:rPr>
                <w:rFonts w:asciiTheme="minorHAnsi" w:hAnsiTheme="minorHAnsi"/>
                <w:sz w:val="16"/>
                <w:szCs w:val="16"/>
              </w:rPr>
            </w:pPr>
          </w:p>
        </w:tc>
      </w:tr>
      <w:tr w:rsidRPr="009105F0" w:rsidR="00411015" w:rsidTr="009105F0" w14:paraId="75C1354A" w14:textId="77777777">
        <w:tc>
          <w:tcPr>
            <w:tcW w:w="675" w:type="dxa"/>
            <w:shd w:val="clear" w:color="auto" w:fill="auto"/>
            <w:tcMar>
              <w:top w:w="100" w:type="dxa"/>
              <w:left w:w="100" w:type="dxa"/>
              <w:bottom w:w="100" w:type="dxa"/>
              <w:right w:w="100" w:type="dxa"/>
            </w:tcMar>
          </w:tcPr>
          <w:p w:rsidRPr="009105F0" w:rsidR="00411015" w:rsidP="009105F0" w:rsidRDefault="00411015" w14:paraId="75C1353E"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3F"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40"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41" w14:textId="77777777">
            <w:pPr>
              <w:pStyle w:val="BodyText"/>
              <w:jc w:val="center"/>
              <w:rPr>
                <w:rFonts w:asciiTheme="minorHAnsi" w:hAnsiTheme="minorHAnsi"/>
                <w:sz w:val="16"/>
                <w:szCs w:val="16"/>
              </w:rPr>
            </w:pPr>
            <w:r w:rsidRPr="009105F0">
              <w:rPr>
                <w:rFonts w:asciiTheme="minorHAnsi" w:hAnsiTheme="minorHAnsi"/>
                <w:sz w:val="16"/>
                <w:szCs w:val="16"/>
              </w:rPr>
              <w:t>[1207]</w:t>
            </w:r>
          </w:p>
        </w:tc>
        <w:tc>
          <w:tcPr>
            <w:tcW w:w="1110" w:type="dxa"/>
            <w:shd w:val="clear" w:color="auto" w:fill="auto"/>
            <w:tcMar>
              <w:top w:w="100" w:type="dxa"/>
              <w:left w:w="100" w:type="dxa"/>
              <w:bottom w:w="100" w:type="dxa"/>
              <w:right w:w="100" w:type="dxa"/>
            </w:tcMar>
          </w:tcPr>
          <w:p w:rsidRPr="009105F0" w:rsidR="00411015" w:rsidP="009105F0" w:rsidRDefault="0084566C" w14:paraId="75C13542"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43" w14:textId="4016810D">
            <w:pPr>
              <w:pStyle w:val="BodyText"/>
              <w:jc w:val="center"/>
              <w:rPr>
                <w:rFonts w:asciiTheme="minorHAnsi" w:hAnsiTheme="minorHAnsi"/>
                <w:sz w:val="16"/>
                <w:szCs w:val="16"/>
              </w:rPr>
            </w:pPr>
            <w:r w:rsidRPr="009105F0">
              <w:rPr>
                <w:rFonts w:asciiTheme="minorHAnsi" w:hAnsiTheme="minorHAnsi"/>
                <w:sz w:val="16"/>
                <w:szCs w:val="16"/>
              </w:rPr>
              <w:t xml:space="preserve">Inject </w:t>
            </w:r>
            <w:r w:rsidR="00B73BD4">
              <w:rPr>
                <w:rFonts w:asciiTheme="minorHAnsi" w:hAnsiTheme="minorHAnsi"/>
                <w:sz w:val="16"/>
                <w:szCs w:val="16"/>
              </w:rPr>
              <w:t>8</w:t>
            </w:r>
          </w:p>
        </w:tc>
        <w:tc>
          <w:tcPr>
            <w:tcW w:w="855" w:type="dxa"/>
            <w:shd w:val="clear" w:color="auto" w:fill="auto"/>
            <w:tcMar>
              <w:top w:w="100" w:type="dxa"/>
              <w:left w:w="100" w:type="dxa"/>
              <w:bottom w:w="100" w:type="dxa"/>
              <w:right w:w="100" w:type="dxa"/>
            </w:tcMar>
          </w:tcPr>
          <w:p w:rsidRPr="009105F0" w:rsidR="00411015" w:rsidP="009105F0" w:rsidRDefault="0084566C" w14:paraId="75C13544"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45"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46"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47"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48"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49" w14:textId="77777777">
            <w:pPr>
              <w:pStyle w:val="BodyText"/>
              <w:jc w:val="center"/>
              <w:rPr>
                <w:rFonts w:asciiTheme="minorHAnsi" w:hAnsiTheme="minorHAnsi"/>
                <w:sz w:val="16"/>
                <w:szCs w:val="16"/>
              </w:rPr>
            </w:pPr>
          </w:p>
        </w:tc>
      </w:tr>
      <w:tr w:rsidRPr="009105F0" w:rsidR="00411015" w:rsidTr="009105F0" w14:paraId="75C13557" w14:textId="77777777">
        <w:trPr>
          <w:trHeight w:val="423"/>
        </w:trPr>
        <w:tc>
          <w:tcPr>
            <w:tcW w:w="675" w:type="dxa"/>
            <w:shd w:val="clear" w:color="auto" w:fill="auto"/>
            <w:tcMar>
              <w:top w:w="100" w:type="dxa"/>
              <w:left w:w="100" w:type="dxa"/>
              <w:bottom w:w="100" w:type="dxa"/>
              <w:right w:w="100" w:type="dxa"/>
            </w:tcMar>
          </w:tcPr>
          <w:p w:rsidRPr="009105F0" w:rsidR="00411015" w:rsidP="009105F0" w:rsidRDefault="00411015" w14:paraId="75C1354B"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4C"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4D"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4E" w14:textId="77777777">
            <w:pPr>
              <w:pStyle w:val="BodyText"/>
              <w:jc w:val="center"/>
              <w:rPr>
                <w:rFonts w:asciiTheme="minorHAnsi" w:hAnsiTheme="minorHAnsi"/>
                <w:sz w:val="16"/>
                <w:szCs w:val="16"/>
              </w:rPr>
            </w:pPr>
            <w:r w:rsidRPr="009105F0">
              <w:rPr>
                <w:rFonts w:asciiTheme="minorHAnsi" w:hAnsiTheme="minorHAnsi"/>
                <w:sz w:val="16"/>
                <w:szCs w:val="16"/>
              </w:rPr>
              <w:t>[1229]</w:t>
            </w:r>
          </w:p>
        </w:tc>
        <w:tc>
          <w:tcPr>
            <w:tcW w:w="1110" w:type="dxa"/>
            <w:shd w:val="clear" w:color="auto" w:fill="auto"/>
            <w:tcMar>
              <w:top w:w="100" w:type="dxa"/>
              <w:left w:w="100" w:type="dxa"/>
              <w:bottom w:w="100" w:type="dxa"/>
              <w:right w:w="100" w:type="dxa"/>
            </w:tcMar>
          </w:tcPr>
          <w:p w:rsidRPr="009105F0" w:rsidR="00411015" w:rsidP="009105F0" w:rsidRDefault="0084566C" w14:paraId="75C1354F"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50" w14:textId="5205D037">
            <w:pPr>
              <w:pStyle w:val="BodyText"/>
              <w:jc w:val="center"/>
              <w:rPr>
                <w:rFonts w:asciiTheme="minorHAnsi" w:hAnsiTheme="minorHAnsi"/>
                <w:sz w:val="16"/>
                <w:szCs w:val="16"/>
              </w:rPr>
            </w:pPr>
            <w:r w:rsidRPr="009105F0">
              <w:rPr>
                <w:rFonts w:asciiTheme="minorHAnsi" w:hAnsiTheme="minorHAnsi"/>
                <w:sz w:val="16"/>
                <w:szCs w:val="16"/>
              </w:rPr>
              <w:t xml:space="preserve">Inject </w:t>
            </w:r>
            <w:r w:rsidR="00B73BD4">
              <w:rPr>
                <w:rFonts w:asciiTheme="minorHAnsi" w:hAnsiTheme="minorHAnsi"/>
                <w:sz w:val="16"/>
                <w:szCs w:val="16"/>
              </w:rPr>
              <w:t>9</w:t>
            </w:r>
          </w:p>
        </w:tc>
        <w:tc>
          <w:tcPr>
            <w:tcW w:w="855" w:type="dxa"/>
            <w:shd w:val="clear" w:color="auto" w:fill="auto"/>
            <w:tcMar>
              <w:top w:w="100" w:type="dxa"/>
              <w:left w:w="100" w:type="dxa"/>
              <w:bottom w:w="100" w:type="dxa"/>
              <w:right w:w="100" w:type="dxa"/>
            </w:tcMar>
          </w:tcPr>
          <w:p w:rsidRPr="009105F0" w:rsidR="00411015" w:rsidP="009105F0" w:rsidRDefault="0084566C" w14:paraId="75C13551"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52"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53"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54"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55"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56" w14:textId="77777777">
            <w:pPr>
              <w:pStyle w:val="BodyText"/>
              <w:jc w:val="center"/>
              <w:rPr>
                <w:rFonts w:asciiTheme="minorHAnsi" w:hAnsiTheme="minorHAnsi"/>
                <w:sz w:val="16"/>
                <w:szCs w:val="16"/>
              </w:rPr>
            </w:pPr>
          </w:p>
        </w:tc>
      </w:tr>
      <w:tr w:rsidRPr="009105F0" w:rsidR="00411015" w:rsidTr="009105F0" w14:paraId="75C13564" w14:textId="77777777">
        <w:tc>
          <w:tcPr>
            <w:tcW w:w="675" w:type="dxa"/>
            <w:shd w:val="clear" w:color="auto" w:fill="auto"/>
            <w:tcMar>
              <w:top w:w="100" w:type="dxa"/>
              <w:left w:w="100" w:type="dxa"/>
              <w:bottom w:w="100" w:type="dxa"/>
              <w:right w:w="100" w:type="dxa"/>
            </w:tcMar>
          </w:tcPr>
          <w:p w:rsidRPr="009105F0" w:rsidR="00411015" w:rsidP="009105F0" w:rsidRDefault="00411015" w14:paraId="75C13558"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59"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5A"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5B" w14:textId="77777777">
            <w:pPr>
              <w:pStyle w:val="BodyText"/>
              <w:jc w:val="center"/>
              <w:rPr>
                <w:rFonts w:asciiTheme="minorHAnsi" w:hAnsiTheme="minorHAnsi"/>
                <w:sz w:val="16"/>
                <w:szCs w:val="16"/>
              </w:rPr>
            </w:pPr>
            <w:r w:rsidRPr="009105F0">
              <w:rPr>
                <w:rFonts w:asciiTheme="minorHAnsi" w:hAnsiTheme="minorHAnsi"/>
                <w:sz w:val="16"/>
                <w:szCs w:val="16"/>
              </w:rPr>
              <w:t>[1258]</w:t>
            </w:r>
          </w:p>
        </w:tc>
        <w:tc>
          <w:tcPr>
            <w:tcW w:w="1110" w:type="dxa"/>
            <w:shd w:val="clear" w:color="auto" w:fill="auto"/>
            <w:tcMar>
              <w:top w:w="100" w:type="dxa"/>
              <w:left w:w="100" w:type="dxa"/>
              <w:bottom w:w="100" w:type="dxa"/>
              <w:right w:w="100" w:type="dxa"/>
            </w:tcMar>
          </w:tcPr>
          <w:p w:rsidRPr="009105F0" w:rsidR="00411015" w:rsidP="009105F0" w:rsidRDefault="0084566C" w14:paraId="75C1355C"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5D" w14:textId="6B56D2A4">
            <w:pPr>
              <w:pStyle w:val="BodyText"/>
              <w:jc w:val="center"/>
              <w:rPr>
                <w:rFonts w:asciiTheme="minorHAnsi" w:hAnsiTheme="minorHAnsi"/>
                <w:sz w:val="16"/>
                <w:szCs w:val="16"/>
              </w:rPr>
            </w:pPr>
            <w:r w:rsidRPr="009105F0">
              <w:rPr>
                <w:rFonts w:asciiTheme="minorHAnsi" w:hAnsiTheme="minorHAnsi"/>
                <w:sz w:val="16"/>
                <w:szCs w:val="16"/>
              </w:rPr>
              <w:t xml:space="preserve">Inject </w:t>
            </w:r>
            <w:r w:rsidR="00B73BD4">
              <w:rPr>
                <w:rFonts w:asciiTheme="minorHAnsi" w:hAnsiTheme="minorHAnsi"/>
                <w:sz w:val="16"/>
                <w:szCs w:val="16"/>
              </w:rPr>
              <w:t>10</w:t>
            </w:r>
          </w:p>
        </w:tc>
        <w:tc>
          <w:tcPr>
            <w:tcW w:w="855" w:type="dxa"/>
            <w:shd w:val="clear" w:color="auto" w:fill="auto"/>
            <w:tcMar>
              <w:top w:w="100" w:type="dxa"/>
              <w:left w:w="100" w:type="dxa"/>
              <w:bottom w:w="100" w:type="dxa"/>
              <w:right w:w="100" w:type="dxa"/>
            </w:tcMar>
          </w:tcPr>
          <w:p w:rsidRPr="009105F0" w:rsidR="00411015" w:rsidP="009105F0" w:rsidRDefault="0084566C" w14:paraId="75C1355E"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5F"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60"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61"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62"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63" w14:textId="77777777">
            <w:pPr>
              <w:pStyle w:val="BodyText"/>
              <w:jc w:val="center"/>
              <w:rPr>
                <w:rFonts w:asciiTheme="minorHAnsi" w:hAnsiTheme="minorHAnsi"/>
                <w:sz w:val="16"/>
                <w:szCs w:val="16"/>
              </w:rPr>
            </w:pPr>
          </w:p>
        </w:tc>
      </w:tr>
      <w:tr w:rsidRPr="009105F0" w:rsidR="00411015" w:rsidTr="009105F0" w14:paraId="75C13571" w14:textId="77777777">
        <w:tc>
          <w:tcPr>
            <w:tcW w:w="675" w:type="dxa"/>
            <w:shd w:val="clear" w:color="auto" w:fill="auto"/>
            <w:tcMar>
              <w:top w:w="100" w:type="dxa"/>
              <w:left w:w="100" w:type="dxa"/>
              <w:bottom w:w="100" w:type="dxa"/>
              <w:right w:w="100" w:type="dxa"/>
            </w:tcMar>
          </w:tcPr>
          <w:p w:rsidRPr="009105F0" w:rsidR="00411015" w:rsidP="009105F0" w:rsidRDefault="00411015" w14:paraId="75C13565"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66"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67"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68" w14:textId="77777777">
            <w:pPr>
              <w:pStyle w:val="BodyText"/>
              <w:jc w:val="center"/>
              <w:rPr>
                <w:rFonts w:asciiTheme="minorHAnsi" w:hAnsiTheme="minorHAnsi"/>
                <w:sz w:val="16"/>
                <w:szCs w:val="16"/>
              </w:rPr>
            </w:pPr>
            <w:r w:rsidRPr="009105F0">
              <w:rPr>
                <w:rFonts w:asciiTheme="minorHAnsi" w:hAnsiTheme="minorHAnsi"/>
                <w:sz w:val="16"/>
                <w:szCs w:val="16"/>
              </w:rPr>
              <w:t>[1313]</w:t>
            </w:r>
          </w:p>
        </w:tc>
        <w:tc>
          <w:tcPr>
            <w:tcW w:w="1110" w:type="dxa"/>
            <w:shd w:val="clear" w:color="auto" w:fill="auto"/>
            <w:tcMar>
              <w:top w:w="100" w:type="dxa"/>
              <w:left w:w="100" w:type="dxa"/>
              <w:bottom w:w="100" w:type="dxa"/>
              <w:right w:w="100" w:type="dxa"/>
            </w:tcMar>
          </w:tcPr>
          <w:p w:rsidRPr="009105F0" w:rsidR="00411015" w:rsidP="009105F0" w:rsidRDefault="0084566C" w14:paraId="75C13569"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6A" w14:textId="77777777">
            <w:pPr>
              <w:pStyle w:val="BodyText"/>
              <w:jc w:val="center"/>
              <w:rPr>
                <w:rFonts w:asciiTheme="minorHAnsi" w:hAnsiTheme="minorHAnsi"/>
                <w:sz w:val="16"/>
                <w:szCs w:val="16"/>
              </w:rPr>
            </w:pPr>
            <w:r w:rsidRPr="009105F0">
              <w:rPr>
                <w:rFonts w:asciiTheme="minorHAnsi" w:hAnsiTheme="minorHAnsi"/>
                <w:sz w:val="16"/>
                <w:szCs w:val="16"/>
              </w:rPr>
              <w:t>Special Idea 4: Increased community needs</w:t>
            </w:r>
          </w:p>
        </w:tc>
        <w:tc>
          <w:tcPr>
            <w:tcW w:w="855" w:type="dxa"/>
            <w:shd w:val="clear" w:color="auto" w:fill="auto"/>
            <w:tcMar>
              <w:top w:w="100" w:type="dxa"/>
              <w:left w:w="100" w:type="dxa"/>
              <w:bottom w:w="100" w:type="dxa"/>
              <w:right w:w="100" w:type="dxa"/>
            </w:tcMar>
          </w:tcPr>
          <w:p w:rsidRPr="009105F0" w:rsidR="00411015" w:rsidP="009105F0" w:rsidRDefault="0084566C" w14:paraId="75C1356B"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6C"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6D"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6E"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6F"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70" w14:textId="77777777">
            <w:pPr>
              <w:pStyle w:val="BodyText"/>
              <w:jc w:val="center"/>
              <w:rPr>
                <w:rFonts w:asciiTheme="minorHAnsi" w:hAnsiTheme="minorHAnsi"/>
                <w:sz w:val="16"/>
                <w:szCs w:val="16"/>
              </w:rPr>
            </w:pPr>
          </w:p>
        </w:tc>
      </w:tr>
      <w:tr w:rsidRPr="009105F0" w:rsidR="00411015" w:rsidTr="009105F0" w14:paraId="75C1357E" w14:textId="77777777">
        <w:tc>
          <w:tcPr>
            <w:tcW w:w="675" w:type="dxa"/>
            <w:shd w:val="clear" w:color="auto" w:fill="auto"/>
            <w:tcMar>
              <w:top w:w="100" w:type="dxa"/>
              <w:left w:w="100" w:type="dxa"/>
              <w:bottom w:w="100" w:type="dxa"/>
              <w:right w:w="100" w:type="dxa"/>
            </w:tcMar>
          </w:tcPr>
          <w:p w:rsidRPr="009105F0" w:rsidR="00411015" w:rsidP="009105F0" w:rsidRDefault="00411015" w14:paraId="75C13572"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73"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74"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75" w14:textId="77777777">
            <w:pPr>
              <w:pStyle w:val="BodyText"/>
              <w:jc w:val="center"/>
              <w:rPr>
                <w:rFonts w:asciiTheme="minorHAnsi" w:hAnsiTheme="minorHAnsi"/>
                <w:sz w:val="16"/>
                <w:szCs w:val="16"/>
              </w:rPr>
            </w:pPr>
            <w:r w:rsidRPr="009105F0">
              <w:rPr>
                <w:rFonts w:asciiTheme="minorHAnsi" w:hAnsiTheme="minorHAnsi"/>
                <w:sz w:val="16"/>
                <w:szCs w:val="16"/>
              </w:rPr>
              <w:t>[1335]</w:t>
            </w:r>
          </w:p>
        </w:tc>
        <w:tc>
          <w:tcPr>
            <w:tcW w:w="1110" w:type="dxa"/>
            <w:shd w:val="clear" w:color="auto" w:fill="auto"/>
            <w:tcMar>
              <w:top w:w="100" w:type="dxa"/>
              <w:left w:w="100" w:type="dxa"/>
              <w:bottom w:w="100" w:type="dxa"/>
              <w:right w:w="100" w:type="dxa"/>
            </w:tcMar>
          </w:tcPr>
          <w:p w:rsidRPr="009105F0" w:rsidR="00411015" w:rsidP="009105F0" w:rsidRDefault="0084566C" w14:paraId="75C13576"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77" w14:textId="16BEB71A">
            <w:pPr>
              <w:pStyle w:val="BodyText"/>
              <w:jc w:val="center"/>
              <w:rPr>
                <w:rFonts w:asciiTheme="minorHAnsi" w:hAnsiTheme="minorHAnsi"/>
                <w:sz w:val="16"/>
                <w:szCs w:val="16"/>
              </w:rPr>
            </w:pPr>
            <w:r w:rsidRPr="009105F0">
              <w:rPr>
                <w:rFonts w:asciiTheme="minorHAnsi" w:hAnsiTheme="minorHAnsi"/>
                <w:sz w:val="16"/>
                <w:szCs w:val="16"/>
              </w:rPr>
              <w:t>Inject 1</w:t>
            </w:r>
            <w:r w:rsidR="00B73BD4">
              <w:rPr>
                <w:rFonts w:asciiTheme="minorHAnsi" w:hAnsiTheme="minorHAnsi"/>
                <w:sz w:val="16"/>
                <w:szCs w:val="16"/>
              </w:rPr>
              <w:t>1</w:t>
            </w:r>
          </w:p>
        </w:tc>
        <w:tc>
          <w:tcPr>
            <w:tcW w:w="855" w:type="dxa"/>
            <w:shd w:val="clear" w:color="auto" w:fill="auto"/>
            <w:tcMar>
              <w:top w:w="100" w:type="dxa"/>
              <w:left w:w="100" w:type="dxa"/>
              <w:bottom w:w="100" w:type="dxa"/>
              <w:right w:w="100" w:type="dxa"/>
            </w:tcMar>
          </w:tcPr>
          <w:p w:rsidRPr="009105F0" w:rsidR="00411015" w:rsidP="009105F0" w:rsidRDefault="0084566C" w14:paraId="75C13578"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79"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7A"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7B"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7C"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7D" w14:textId="77777777">
            <w:pPr>
              <w:pStyle w:val="BodyText"/>
              <w:jc w:val="center"/>
              <w:rPr>
                <w:rFonts w:asciiTheme="minorHAnsi" w:hAnsiTheme="minorHAnsi"/>
                <w:sz w:val="16"/>
                <w:szCs w:val="16"/>
              </w:rPr>
            </w:pPr>
          </w:p>
        </w:tc>
      </w:tr>
      <w:tr w:rsidRPr="009105F0" w:rsidR="00411015" w:rsidTr="009105F0" w14:paraId="75C1358B" w14:textId="77777777">
        <w:tc>
          <w:tcPr>
            <w:tcW w:w="675" w:type="dxa"/>
            <w:shd w:val="clear" w:color="auto" w:fill="auto"/>
            <w:tcMar>
              <w:top w:w="100" w:type="dxa"/>
              <w:left w:w="100" w:type="dxa"/>
              <w:bottom w:w="100" w:type="dxa"/>
              <w:right w:w="100" w:type="dxa"/>
            </w:tcMar>
          </w:tcPr>
          <w:p w:rsidRPr="009105F0" w:rsidR="00411015" w:rsidP="009105F0" w:rsidRDefault="00411015" w14:paraId="75C1357F"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80"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81"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84566C" w14:paraId="75C13582" w14:textId="77777777">
            <w:pPr>
              <w:pStyle w:val="BodyText"/>
              <w:jc w:val="center"/>
              <w:rPr>
                <w:rFonts w:asciiTheme="minorHAnsi" w:hAnsiTheme="minorHAnsi"/>
                <w:sz w:val="16"/>
                <w:szCs w:val="16"/>
              </w:rPr>
            </w:pPr>
            <w:r w:rsidRPr="009105F0">
              <w:rPr>
                <w:rFonts w:asciiTheme="minorHAnsi" w:hAnsiTheme="minorHAnsi"/>
                <w:sz w:val="16"/>
                <w:szCs w:val="16"/>
              </w:rPr>
              <w:t>[1345]</w:t>
            </w:r>
          </w:p>
        </w:tc>
        <w:tc>
          <w:tcPr>
            <w:tcW w:w="1110" w:type="dxa"/>
            <w:shd w:val="clear" w:color="auto" w:fill="auto"/>
            <w:tcMar>
              <w:top w:w="100" w:type="dxa"/>
              <w:left w:w="100" w:type="dxa"/>
              <w:bottom w:w="100" w:type="dxa"/>
              <w:right w:w="100" w:type="dxa"/>
            </w:tcMar>
          </w:tcPr>
          <w:p w:rsidRPr="009105F0" w:rsidR="00411015" w:rsidP="009105F0" w:rsidRDefault="0084566C" w14:paraId="75C13583" w14:textId="77777777">
            <w:pPr>
              <w:pStyle w:val="BodyText"/>
              <w:jc w:val="center"/>
              <w:rPr>
                <w:rFonts w:asciiTheme="minorHAnsi" w:hAnsiTheme="minorHAnsi"/>
                <w:sz w:val="16"/>
                <w:szCs w:val="16"/>
              </w:rPr>
            </w:pPr>
            <w:r w:rsidRPr="009105F0">
              <w:rPr>
                <w:rFonts w:asciiTheme="minorHAnsi" w:hAnsiTheme="minorHAnsi"/>
                <w:sz w:val="16"/>
                <w:szCs w:val="16"/>
              </w:rPr>
              <w:t>EOC</w:t>
            </w:r>
          </w:p>
        </w:tc>
        <w:tc>
          <w:tcPr>
            <w:tcW w:w="3660" w:type="dxa"/>
            <w:shd w:val="clear" w:color="auto" w:fill="auto"/>
            <w:tcMar>
              <w:top w:w="100" w:type="dxa"/>
              <w:left w:w="100" w:type="dxa"/>
              <w:bottom w:w="100" w:type="dxa"/>
              <w:right w:w="100" w:type="dxa"/>
            </w:tcMar>
          </w:tcPr>
          <w:p w:rsidRPr="009105F0" w:rsidR="00411015" w:rsidP="009105F0" w:rsidRDefault="0084566C" w14:paraId="75C13584" w14:textId="1797A24F">
            <w:pPr>
              <w:pStyle w:val="BodyText"/>
              <w:jc w:val="center"/>
              <w:rPr>
                <w:rFonts w:asciiTheme="minorHAnsi" w:hAnsiTheme="minorHAnsi"/>
                <w:sz w:val="16"/>
                <w:szCs w:val="16"/>
              </w:rPr>
            </w:pPr>
            <w:r w:rsidRPr="009105F0">
              <w:rPr>
                <w:rFonts w:asciiTheme="minorHAnsi" w:hAnsiTheme="minorHAnsi"/>
                <w:sz w:val="16"/>
                <w:szCs w:val="16"/>
              </w:rPr>
              <w:t>Inject 1</w:t>
            </w:r>
            <w:r w:rsidR="00B73BD4">
              <w:rPr>
                <w:rFonts w:asciiTheme="minorHAnsi" w:hAnsiTheme="minorHAnsi"/>
                <w:sz w:val="16"/>
                <w:szCs w:val="16"/>
              </w:rPr>
              <w:t>2</w:t>
            </w:r>
          </w:p>
        </w:tc>
        <w:tc>
          <w:tcPr>
            <w:tcW w:w="855" w:type="dxa"/>
            <w:shd w:val="clear" w:color="auto" w:fill="auto"/>
            <w:tcMar>
              <w:top w:w="100" w:type="dxa"/>
              <w:left w:w="100" w:type="dxa"/>
              <w:bottom w:w="100" w:type="dxa"/>
              <w:right w:w="100" w:type="dxa"/>
            </w:tcMar>
          </w:tcPr>
          <w:p w:rsidRPr="009105F0" w:rsidR="00411015" w:rsidP="009105F0" w:rsidRDefault="0084566C" w14:paraId="75C13585" w14:textId="77777777">
            <w:pPr>
              <w:pStyle w:val="BodyText"/>
              <w:jc w:val="center"/>
              <w:rPr>
                <w:rFonts w:asciiTheme="minorHAnsi" w:hAnsiTheme="minorHAnsi"/>
                <w:sz w:val="16"/>
                <w:szCs w:val="16"/>
              </w:rPr>
            </w:pPr>
            <w:r w:rsidRPr="009105F0">
              <w:rPr>
                <w:rFonts w:asciiTheme="minorHAnsi" w:hAnsiTheme="minorHAnsi"/>
                <w:sz w:val="16"/>
                <w:szCs w:val="16"/>
              </w:rPr>
              <w:t>Notional</w:t>
            </w:r>
          </w:p>
        </w:tc>
        <w:tc>
          <w:tcPr>
            <w:tcW w:w="1380" w:type="dxa"/>
            <w:shd w:val="clear" w:color="auto" w:fill="auto"/>
            <w:tcMar>
              <w:top w:w="100" w:type="dxa"/>
              <w:left w:w="100" w:type="dxa"/>
              <w:bottom w:w="100" w:type="dxa"/>
              <w:right w:w="100" w:type="dxa"/>
            </w:tcMar>
          </w:tcPr>
          <w:p w:rsidRPr="009105F0" w:rsidR="00411015" w:rsidP="009105F0" w:rsidRDefault="00411015" w14:paraId="75C13586"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87"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88"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84566C" w14:paraId="75C13589" w14:textId="77777777">
            <w:pPr>
              <w:pStyle w:val="BodyText"/>
              <w:jc w:val="center"/>
              <w:rPr>
                <w:rFonts w:asciiTheme="minorHAnsi" w:hAnsiTheme="minorHAnsi"/>
                <w:sz w:val="16"/>
                <w:szCs w:val="16"/>
              </w:rPr>
            </w:pPr>
            <w:r w:rsidRPr="009105F0">
              <w:rPr>
                <w:rFonts w:asciiTheme="minorHAnsi" w:hAnsiTheme="minorHAnsi"/>
                <w:sz w:val="16"/>
                <w:szCs w:val="16"/>
              </w:rPr>
              <w:t>Activation</w:t>
            </w:r>
          </w:p>
        </w:tc>
        <w:tc>
          <w:tcPr>
            <w:tcW w:w="1170" w:type="dxa"/>
            <w:shd w:val="clear" w:color="auto" w:fill="auto"/>
            <w:tcMar>
              <w:top w:w="100" w:type="dxa"/>
              <w:left w:w="100" w:type="dxa"/>
              <w:bottom w:w="100" w:type="dxa"/>
              <w:right w:w="100" w:type="dxa"/>
            </w:tcMar>
          </w:tcPr>
          <w:p w:rsidRPr="009105F0" w:rsidR="00411015" w:rsidP="009105F0" w:rsidRDefault="00411015" w14:paraId="75C1358A" w14:textId="77777777">
            <w:pPr>
              <w:pStyle w:val="BodyText"/>
              <w:jc w:val="center"/>
              <w:rPr>
                <w:rFonts w:asciiTheme="minorHAnsi" w:hAnsiTheme="minorHAnsi"/>
                <w:sz w:val="16"/>
                <w:szCs w:val="16"/>
              </w:rPr>
            </w:pPr>
          </w:p>
        </w:tc>
      </w:tr>
      <w:tr w:rsidRPr="009105F0" w:rsidR="00411015" w:rsidTr="009105F0" w14:paraId="75C1358D" w14:textId="77777777">
        <w:trPr>
          <w:trHeight w:val="420"/>
        </w:trPr>
        <w:tc>
          <w:tcPr>
            <w:tcW w:w="14760" w:type="dxa"/>
            <w:gridSpan w:val="12"/>
            <w:shd w:val="clear" w:color="auto" w:fill="6AA84F"/>
            <w:tcMar>
              <w:top w:w="100" w:type="dxa"/>
              <w:left w:w="100" w:type="dxa"/>
              <w:bottom w:w="100" w:type="dxa"/>
              <w:right w:w="100" w:type="dxa"/>
            </w:tcMar>
          </w:tcPr>
          <w:p w:rsidRPr="009105F0" w:rsidR="00411015" w:rsidP="009105F0" w:rsidRDefault="0084566C" w14:paraId="75C1358C" w14:textId="77777777">
            <w:pPr>
              <w:pStyle w:val="BodyText"/>
              <w:jc w:val="center"/>
              <w:rPr>
                <w:rFonts w:asciiTheme="minorHAnsi" w:hAnsiTheme="minorHAnsi"/>
                <w:b/>
                <w:bCs/>
                <w:sz w:val="16"/>
                <w:szCs w:val="16"/>
              </w:rPr>
            </w:pPr>
            <w:r w:rsidRPr="009105F0">
              <w:rPr>
                <w:rFonts w:asciiTheme="minorHAnsi" w:hAnsiTheme="minorHAnsi"/>
                <w:b/>
                <w:bCs/>
                <w:sz w:val="16"/>
                <w:szCs w:val="16"/>
              </w:rPr>
              <w:t>ADMINISTRATION &amp; LOGISTICS</w:t>
            </w:r>
          </w:p>
        </w:tc>
      </w:tr>
      <w:tr w:rsidRPr="009105F0" w:rsidR="00411015" w:rsidTr="009105F0" w14:paraId="75C1358F" w14:textId="77777777">
        <w:trPr>
          <w:trHeight w:val="360"/>
        </w:trPr>
        <w:tc>
          <w:tcPr>
            <w:tcW w:w="14760" w:type="dxa"/>
            <w:gridSpan w:val="12"/>
            <w:shd w:val="clear" w:color="auto" w:fill="auto"/>
            <w:tcMar>
              <w:top w:w="100" w:type="dxa"/>
              <w:left w:w="100" w:type="dxa"/>
              <w:bottom w:w="100" w:type="dxa"/>
              <w:right w:w="100" w:type="dxa"/>
            </w:tcMar>
          </w:tcPr>
          <w:p w:rsidRPr="009105F0" w:rsidR="00411015" w:rsidP="009105F0" w:rsidRDefault="0084566C" w14:paraId="75C1358E" w14:textId="77777777">
            <w:pPr>
              <w:pStyle w:val="Guidance"/>
              <w:jc w:val="center"/>
              <w:rPr>
                <w:sz w:val="16"/>
                <w:szCs w:val="16"/>
              </w:rPr>
            </w:pPr>
            <w:r w:rsidRPr="009105F0">
              <w:rPr>
                <w:sz w:val="16"/>
                <w:szCs w:val="16"/>
              </w:rPr>
              <w:lastRenderedPageBreak/>
              <w:t>[Complete each column with details tailored to your specific exercise and context]</w:t>
            </w:r>
          </w:p>
        </w:tc>
      </w:tr>
      <w:tr w:rsidRPr="009105F0" w:rsidR="00411015" w:rsidTr="009105F0" w14:paraId="75C1359C" w14:textId="77777777">
        <w:tc>
          <w:tcPr>
            <w:tcW w:w="675" w:type="dxa"/>
            <w:shd w:val="clear" w:color="auto" w:fill="auto"/>
            <w:tcMar>
              <w:top w:w="100" w:type="dxa"/>
              <w:left w:w="100" w:type="dxa"/>
              <w:bottom w:w="100" w:type="dxa"/>
              <w:right w:w="100" w:type="dxa"/>
            </w:tcMar>
          </w:tcPr>
          <w:p w:rsidRPr="009105F0" w:rsidR="00411015" w:rsidP="009105F0" w:rsidRDefault="00411015" w14:paraId="75C13590"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84566C" w14:paraId="75C13591" w14:textId="77777777">
            <w:pPr>
              <w:pStyle w:val="BodyText"/>
              <w:jc w:val="center"/>
              <w:rPr>
                <w:rFonts w:asciiTheme="minorHAnsi" w:hAnsiTheme="minorHAnsi"/>
                <w:sz w:val="16"/>
                <w:szCs w:val="16"/>
              </w:rPr>
            </w:pPr>
            <w:r w:rsidRPr="009105F0">
              <w:rPr>
                <w:rFonts w:asciiTheme="minorHAnsi" w:hAnsiTheme="minorHAnsi"/>
                <w:sz w:val="16"/>
                <w:szCs w:val="16"/>
              </w:rPr>
              <w:t>1</w:t>
            </w:r>
          </w:p>
        </w:tc>
        <w:tc>
          <w:tcPr>
            <w:tcW w:w="885" w:type="dxa"/>
            <w:shd w:val="clear" w:color="auto" w:fill="auto"/>
            <w:tcMar>
              <w:top w:w="100" w:type="dxa"/>
              <w:left w:w="100" w:type="dxa"/>
              <w:bottom w:w="100" w:type="dxa"/>
              <w:right w:w="100" w:type="dxa"/>
            </w:tcMar>
          </w:tcPr>
          <w:p w:rsidRPr="009105F0" w:rsidR="00411015" w:rsidP="009105F0" w:rsidRDefault="00411015" w14:paraId="75C13592"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411015" w14:paraId="75C13593" w14:textId="77777777">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rsidRPr="009105F0" w:rsidR="00411015" w:rsidP="009105F0" w:rsidRDefault="00411015" w14:paraId="75C13594" w14:textId="77777777">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rsidRPr="009105F0" w:rsidR="00411015" w:rsidP="009105F0" w:rsidRDefault="0084566C" w14:paraId="75C13595" w14:textId="77777777">
            <w:pPr>
              <w:pStyle w:val="BodyText"/>
              <w:jc w:val="center"/>
              <w:rPr>
                <w:rFonts w:asciiTheme="minorHAnsi" w:hAnsiTheme="minorHAnsi"/>
                <w:sz w:val="16"/>
                <w:szCs w:val="16"/>
              </w:rPr>
            </w:pPr>
            <w:r w:rsidRPr="009105F0">
              <w:rPr>
                <w:rFonts w:asciiTheme="minorHAnsi" w:hAnsiTheme="minorHAnsi"/>
                <w:sz w:val="16"/>
                <w:szCs w:val="16"/>
              </w:rPr>
              <w:t>After Action Reviews</w:t>
            </w:r>
          </w:p>
        </w:tc>
        <w:tc>
          <w:tcPr>
            <w:tcW w:w="855" w:type="dxa"/>
            <w:shd w:val="clear" w:color="auto" w:fill="auto"/>
            <w:tcMar>
              <w:top w:w="100" w:type="dxa"/>
              <w:left w:w="100" w:type="dxa"/>
              <w:bottom w:w="100" w:type="dxa"/>
              <w:right w:w="100" w:type="dxa"/>
            </w:tcMar>
          </w:tcPr>
          <w:p w:rsidRPr="009105F0" w:rsidR="00411015" w:rsidP="009105F0" w:rsidRDefault="0084566C" w14:paraId="75C13596" w14:textId="77777777">
            <w:pPr>
              <w:pStyle w:val="BodyText"/>
              <w:jc w:val="center"/>
              <w:rPr>
                <w:rFonts w:asciiTheme="minorHAnsi" w:hAnsiTheme="minorHAnsi"/>
                <w:sz w:val="16"/>
                <w:szCs w:val="16"/>
              </w:rPr>
            </w:pPr>
            <w:r w:rsidRPr="009105F0">
              <w:rPr>
                <w:rFonts w:asciiTheme="minorHAnsi" w:hAnsiTheme="minorHAnsi"/>
                <w:sz w:val="16"/>
                <w:szCs w:val="16"/>
              </w:rPr>
              <w:t>Live</w:t>
            </w:r>
          </w:p>
        </w:tc>
        <w:tc>
          <w:tcPr>
            <w:tcW w:w="1380" w:type="dxa"/>
            <w:shd w:val="clear" w:color="auto" w:fill="auto"/>
            <w:tcMar>
              <w:top w:w="100" w:type="dxa"/>
              <w:left w:w="100" w:type="dxa"/>
              <w:bottom w:w="100" w:type="dxa"/>
              <w:right w:w="100" w:type="dxa"/>
            </w:tcMar>
          </w:tcPr>
          <w:p w:rsidRPr="009105F0" w:rsidR="00411015" w:rsidP="009105F0" w:rsidRDefault="0084566C" w14:paraId="75C13597" w14:textId="77777777">
            <w:pPr>
              <w:pStyle w:val="BodyText"/>
              <w:jc w:val="center"/>
              <w:rPr>
                <w:rFonts w:asciiTheme="minorHAnsi" w:hAnsiTheme="minorHAnsi"/>
                <w:sz w:val="16"/>
                <w:szCs w:val="16"/>
              </w:rPr>
            </w:pPr>
            <w:r w:rsidRPr="009105F0">
              <w:rPr>
                <w:rFonts w:asciiTheme="minorHAnsi" w:hAnsiTheme="minorHAnsi"/>
                <w:sz w:val="16"/>
                <w:szCs w:val="16"/>
              </w:rPr>
              <w:t>AAR Debrief Form</w:t>
            </w:r>
          </w:p>
        </w:tc>
        <w:tc>
          <w:tcPr>
            <w:tcW w:w="1140" w:type="dxa"/>
            <w:shd w:val="clear" w:color="auto" w:fill="auto"/>
            <w:tcMar>
              <w:top w:w="100" w:type="dxa"/>
              <w:left w:w="100" w:type="dxa"/>
              <w:bottom w:w="100" w:type="dxa"/>
              <w:right w:w="100" w:type="dxa"/>
            </w:tcMar>
          </w:tcPr>
          <w:p w:rsidRPr="009105F0" w:rsidR="00411015" w:rsidP="009105F0" w:rsidRDefault="00411015" w14:paraId="75C13598"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84566C" w14:paraId="75C13599" w14:textId="77777777">
            <w:pPr>
              <w:pStyle w:val="BodyText"/>
              <w:jc w:val="center"/>
              <w:rPr>
                <w:rFonts w:asciiTheme="minorHAnsi" w:hAnsiTheme="minorHAnsi"/>
                <w:sz w:val="16"/>
                <w:szCs w:val="16"/>
              </w:rPr>
            </w:pPr>
            <w:r w:rsidRPr="009105F0">
              <w:rPr>
                <w:rFonts w:asciiTheme="minorHAnsi" w:hAnsiTheme="minorHAnsi"/>
                <w:sz w:val="16"/>
                <w:szCs w:val="16"/>
              </w:rPr>
              <w:t>AAR Debrief Forms</w:t>
            </w:r>
          </w:p>
        </w:tc>
        <w:tc>
          <w:tcPr>
            <w:tcW w:w="1185" w:type="dxa"/>
            <w:shd w:val="clear" w:color="auto" w:fill="auto"/>
            <w:tcMar>
              <w:top w:w="100" w:type="dxa"/>
              <w:left w:w="100" w:type="dxa"/>
              <w:bottom w:w="100" w:type="dxa"/>
              <w:right w:w="100" w:type="dxa"/>
            </w:tcMar>
          </w:tcPr>
          <w:p w:rsidRPr="009105F0" w:rsidR="00411015" w:rsidP="009105F0" w:rsidRDefault="0084566C" w14:paraId="75C1359A" w14:textId="77777777">
            <w:pPr>
              <w:pStyle w:val="BodyText"/>
              <w:jc w:val="center"/>
              <w:rPr>
                <w:rFonts w:asciiTheme="minorHAnsi" w:hAnsiTheme="minorHAnsi"/>
                <w:sz w:val="16"/>
                <w:szCs w:val="16"/>
              </w:rPr>
            </w:pPr>
            <w:r w:rsidRPr="009105F0">
              <w:rPr>
                <w:rFonts w:asciiTheme="minorHAnsi" w:hAnsiTheme="minorHAnsi"/>
                <w:sz w:val="16"/>
                <w:szCs w:val="16"/>
              </w:rPr>
              <w:t>Evaluation Coordinator</w:t>
            </w:r>
          </w:p>
        </w:tc>
        <w:tc>
          <w:tcPr>
            <w:tcW w:w="1170" w:type="dxa"/>
            <w:shd w:val="clear" w:color="auto" w:fill="auto"/>
            <w:tcMar>
              <w:top w:w="100" w:type="dxa"/>
              <w:left w:w="100" w:type="dxa"/>
              <w:bottom w:w="100" w:type="dxa"/>
              <w:right w:w="100" w:type="dxa"/>
            </w:tcMar>
          </w:tcPr>
          <w:p w:rsidRPr="009105F0" w:rsidR="00411015" w:rsidP="009105F0" w:rsidRDefault="00411015" w14:paraId="75C1359B" w14:textId="77777777">
            <w:pPr>
              <w:pStyle w:val="BodyText"/>
              <w:jc w:val="center"/>
              <w:rPr>
                <w:rFonts w:asciiTheme="minorHAnsi" w:hAnsiTheme="minorHAnsi"/>
                <w:sz w:val="16"/>
                <w:szCs w:val="16"/>
              </w:rPr>
            </w:pPr>
          </w:p>
        </w:tc>
      </w:tr>
      <w:tr w:rsidRPr="009105F0" w:rsidR="00411015" w:rsidTr="009105F0" w14:paraId="75C135A9" w14:textId="77777777">
        <w:tc>
          <w:tcPr>
            <w:tcW w:w="675" w:type="dxa"/>
            <w:shd w:val="clear" w:color="auto" w:fill="auto"/>
            <w:tcMar>
              <w:top w:w="100" w:type="dxa"/>
              <w:left w:w="100" w:type="dxa"/>
              <w:bottom w:w="100" w:type="dxa"/>
              <w:right w:w="100" w:type="dxa"/>
            </w:tcMar>
          </w:tcPr>
          <w:p w:rsidRPr="009105F0" w:rsidR="00411015" w:rsidP="009105F0" w:rsidRDefault="00411015" w14:paraId="75C1359D"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411015" w14:paraId="75C1359E" w14:textId="77777777">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rsidRPr="009105F0" w:rsidR="00411015" w:rsidP="009105F0" w:rsidRDefault="00411015" w14:paraId="75C1359F"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411015" w14:paraId="75C135A0" w14:textId="77777777">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rsidRPr="009105F0" w:rsidR="00411015" w:rsidP="009105F0" w:rsidRDefault="00411015" w14:paraId="75C135A1" w14:textId="77777777">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rsidRPr="009105F0" w:rsidR="00411015" w:rsidP="009105F0" w:rsidRDefault="00411015" w14:paraId="75C135A2" w14:textId="77777777">
            <w:pPr>
              <w:pStyle w:val="BodyText"/>
              <w:jc w:val="center"/>
              <w:rPr>
                <w:rFonts w:asciiTheme="minorHAnsi" w:hAnsiTheme="minorHAnsi"/>
                <w:sz w:val="16"/>
                <w:szCs w:val="16"/>
              </w:rPr>
            </w:pPr>
          </w:p>
        </w:tc>
        <w:tc>
          <w:tcPr>
            <w:tcW w:w="855" w:type="dxa"/>
            <w:shd w:val="clear" w:color="auto" w:fill="auto"/>
            <w:tcMar>
              <w:top w:w="100" w:type="dxa"/>
              <w:left w:w="100" w:type="dxa"/>
              <w:bottom w:w="100" w:type="dxa"/>
              <w:right w:w="100" w:type="dxa"/>
            </w:tcMar>
          </w:tcPr>
          <w:p w:rsidRPr="009105F0" w:rsidR="00411015" w:rsidP="009105F0" w:rsidRDefault="00411015" w14:paraId="75C135A3" w14:textId="77777777">
            <w:pPr>
              <w:pStyle w:val="BodyText"/>
              <w:jc w:val="center"/>
              <w:rPr>
                <w:rFonts w:asciiTheme="minorHAnsi" w:hAnsiTheme="minorHAnsi"/>
                <w:sz w:val="16"/>
                <w:szCs w:val="16"/>
              </w:rPr>
            </w:pPr>
          </w:p>
        </w:tc>
        <w:tc>
          <w:tcPr>
            <w:tcW w:w="1380" w:type="dxa"/>
            <w:shd w:val="clear" w:color="auto" w:fill="auto"/>
            <w:tcMar>
              <w:top w:w="100" w:type="dxa"/>
              <w:left w:w="100" w:type="dxa"/>
              <w:bottom w:w="100" w:type="dxa"/>
              <w:right w:w="100" w:type="dxa"/>
            </w:tcMar>
          </w:tcPr>
          <w:p w:rsidRPr="009105F0" w:rsidR="00411015" w:rsidP="009105F0" w:rsidRDefault="00411015" w14:paraId="75C135A4"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A5"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A6"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411015" w14:paraId="75C135A7" w14:textId="77777777">
            <w:pPr>
              <w:pStyle w:val="BodyText"/>
              <w:jc w:val="center"/>
              <w:rPr>
                <w:rFonts w:asciiTheme="minorHAnsi" w:hAnsiTheme="minorHAnsi"/>
                <w:sz w:val="16"/>
                <w:szCs w:val="16"/>
              </w:rPr>
            </w:pPr>
          </w:p>
        </w:tc>
        <w:tc>
          <w:tcPr>
            <w:tcW w:w="1170" w:type="dxa"/>
            <w:shd w:val="clear" w:color="auto" w:fill="auto"/>
            <w:tcMar>
              <w:top w:w="100" w:type="dxa"/>
              <w:left w:w="100" w:type="dxa"/>
              <w:bottom w:w="100" w:type="dxa"/>
              <w:right w:w="100" w:type="dxa"/>
            </w:tcMar>
          </w:tcPr>
          <w:p w:rsidRPr="009105F0" w:rsidR="00411015" w:rsidP="009105F0" w:rsidRDefault="00411015" w14:paraId="75C135A8" w14:textId="77777777">
            <w:pPr>
              <w:pStyle w:val="BodyText"/>
              <w:jc w:val="center"/>
              <w:rPr>
                <w:rFonts w:asciiTheme="minorHAnsi" w:hAnsiTheme="minorHAnsi"/>
                <w:sz w:val="16"/>
                <w:szCs w:val="16"/>
              </w:rPr>
            </w:pPr>
          </w:p>
        </w:tc>
      </w:tr>
      <w:tr w:rsidRPr="009105F0" w:rsidR="00411015" w:rsidTr="009105F0" w14:paraId="75C135B6" w14:textId="77777777">
        <w:tc>
          <w:tcPr>
            <w:tcW w:w="675" w:type="dxa"/>
            <w:shd w:val="clear" w:color="auto" w:fill="auto"/>
            <w:tcMar>
              <w:top w:w="100" w:type="dxa"/>
              <w:left w:w="100" w:type="dxa"/>
              <w:bottom w:w="100" w:type="dxa"/>
              <w:right w:w="100" w:type="dxa"/>
            </w:tcMar>
          </w:tcPr>
          <w:p w:rsidRPr="009105F0" w:rsidR="00411015" w:rsidP="009105F0" w:rsidRDefault="00411015" w14:paraId="75C135AA" w14:textId="77777777">
            <w:pPr>
              <w:pStyle w:val="BodyText"/>
              <w:jc w:val="center"/>
              <w:rPr>
                <w:rFonts w:asciiTheme="minorHAnsi" w:hAnsiTheme="minorHAnsi"/>
                <w:sz w:val="16"/>
                <w:szCs w:val="16"/>
              </w:rPr>
            </w:pPr>
          </w:p>
        </w:tc>
        <w:tc>
          <w:tcPr>
            <w:tcW w:w="645" w:type="dxa"/>
            <w:shd w:val="clear" w:color="auto" w:fill="auto"/>
            <w:tcMar>
              <w:top w:w="100" w:type="dxa"/>
              <w:left w:w="100" w:type="dxa"/>
              <w:bottom w:w="100" w:type="dxa"/>
              <w:right w:w="100" w:type="dxa"/>
            </w:tcMar>
          </w:tcPr>
          <w:p w:rsidRPr="009105F0" w:rsidR="00411015" w:rsidP="009105F0" w:rsidRDefault="00411015" w14:paraId="75C135AB" w14:textId="77777777">
            <w:pPr>
              <w:pStyle w:val="BodyText"/>
              <w:jc w:val="center"/>
              <w:rPr>
                <w:rFonts w:asciiTheme="minorHAnsi" w:hAnsiTheme="minorHAnsi"/>
                <w:sz w:val="16"/>
                <w:szCs w:val="16"/>
              </w:rPr>
            </w:pPr>
          </w:p>
        </w:tc>
        <w:tc>
          <w:tcPr>
            <w:tcW w:w="885" w:type="dxa"/>
            <w:shd w:val="clear" w:color="auto" w:fill="auto"/>
            <w:tcMar>
              <w:top w:w="100" w:type="dxa"/>
              <w:left w:w="100" w:type="dxa"/>
              <w:bottom w:w="100" w:type="dxa"/>
              <w:right w:w="100" w:type="dxa"/>
            </w:tcMar>
          </w:tcPr>
          <w:p w:rsidRPr="009105F0" w:rsidR="00411015" w:rsidP="009105F0" w:rsidRDefault="00411015" w14:paraId="75C135AC" w14:textId="77777777">
            <w:pPr>
              <w:pStyle w:val="BodyText"/>
              <w:jc w:val="center"/>
              <w:rPr>
                <w:rFonts w:asciiTheme="minorHAnsi" w:hAnsiTheme="minorHAnsi"/>
                <w:sz w:val="16"/>
                <w:szCs w:val="16"/>
              </w:rPr>
            </w:pPr>
          </w:p>
        </w:tc>
        <w:tc>
          <w:tcPr>
            <w:tcW w:w="975" w:type="dxa"/>
            <w:shd w:val="clear" w:color="auto" w:fill="auto"/>
            <w:tcMar>
              <w:top w:w="100" w:type="dxa"/>
              <w:left w:w="100" w:type="dxa"/>
              <w:bottom w:w="100" w:type="dxa"/>
              <w:right w:w="100" w:type="dxa"/>
            </w:tcMar>
          </w:tcPr>
          <w:p w:rsidRPr="009105F0" w:rsidR="00411015" w:rsidP="009105F0" w:rsidRDefault="00411015" w14:paraId="75C135AD" w14:textId="77777777">
            <w:pPr>
              <w:pStyle w:val="BodyText"/>
              <w:jc w:val="center"/>
              <w:rPr>
                <w:rFonts w:asciiTheme="minorHAnsi" w:hAnsiTheme="minorHAnsi"/>
                <w:sz w:val="16"/>
                <w:szCs w:val="16"/>
              </w:rPr>
            </w:pPr>
          </w:p>
        </w:tc>
        <w:tc>
          <w:tcPr>
            <w:tcW w:w="1110" w:type="dxa"/>
            <w:shd w:val="clear" w:color="auto" w:fill="auto"/>
            <w:tcMar>
              <w:top w:w="100" w:type="dxa"/>
              <w:left w:w="100" w:type="dxa"/>
              <w:bottom w:w="100" w:type="dxa"/>
              <w:right w:w="100" w:type="dxa"/>
            </w:tcMar>
          </w:tcPr>
          <w:p w:rsidRPr="009105F0" w:rsidR="00411015" w:rsidP="009105F0" w:rsidRDefault="00411015" w14:paraId="75C135AE" w14:textId="77777777">
            <w:pPr>
              <w:pStyle w:val="BodyText"/>
              <w:jc w:val="center"/>
              <w:rPr>
                <w:rFonts w:asciiTheme="minorHAnsi" w:hAnsiTheme="minorHAnsi"/>
                <w:sz w:val="16"/>
                <w:szCs w:val="16"/>
              </w:rPr>
            </w:pPr>
          </w:p>
        </w:tc>
        <w:tc>
          <w:tcPr>
            <w:tcW w:w="3660" w:type="dxa"/>
            <w:shd w:val="clear" w:color="auto" w:fill="auto"/>
            <w:tcMar>
              <w:top w:w="100" w:type="dxa"/>
              <w:left w:w="100" w:type="dxa"/>
              <w:bottom w:w="100" w:type="dxa"/>
              <w:right w:w="100" w:type="dxa"/>
            </w:tcMar>
          </w:tcPr>
          <w:p w:rsidRPr="009105F0" w:rsidR="00411015" w:rsidP="009105F0" w:rsidRDefault="00411015" w14:paraId="75C135AF" w14:textId="77777777">
            <w:pPr>
              <w:pStyle w:val="BodyText"/>
              <w:jc w:val="center"/>
              <w:rPr>
                <w:rFonts w:asciiTheme="minorHAnsi" w:hAnsiTheme="minorHAnsi"/>
                <w:sz w:val="16"/>
                <w:szCs w:val="16"/>
              </w:rPr>
            </w:pPr>
          </w:p>
        </w:tc>
        <w:tc>
          <w:tcPr>
            <w:tcW w:w="855" w:type="dxa"/>
            <w:shd w:val="clear" w:color="auto" w:fill="auto"/>
            <w:tcMar>
              <w:top w:w="100" w:type="dxa"/>
              <w:left w:w="100" w:type="dxa"/>
              <w:bottom w:w="100" w:type="dxa"/>
              <w:right w:w="100" w:type="dxa"/>
            </w:tcMar>
          </w:tcPr>
          <w:p w:rsidRPr="009105F0" w:rsidR="00411015" w:rsidP="009105F0" w:rsidRDefault="00411015" w14:paraId="75C135B0" w14:textId="77777777">
            <w:pPr>
              <w:pStyle w:val="BodyText"/>
              <w:jc w:val="center"/>
              <w:rPr>
                <w:rFonts w:asciiTheme="minorHAnsi" w:hAnsiTheme="minorHAnsi"/>
                <w:sz w:val="16"/>
                <w:szCs w:val="16"/>
              </w:rPr>
            </w:pPr>
          </w:p>
        </w:tc>
        <w:tc>
          <w:tcPr>
            <w:tcW w:w="1380" w:type="dxa"/>
            <w:shd w:val="clear" w:color="auto" w:fill="auto"/>
            <w:tcMar>
              <w:top w:w="100" w:type="dxa"/>
              <w:left w:w="100" w:type="dxa"/>
              <w:bottom w:w="100" w:type="dxa"/>
              <w:right w:w="100" w:type="dxa"/>
            </w:tcMar>
          </w:tcPr>
          <w:p w:rsidRPr="009105F0" w:rsidR="00411015" w:rsidP="009105F0" w:rsidRDefault="00411015" w14:paraId="75C135B1" w14:textId="77777777">
            <w:pPr>
              <w:pStyle w:val="BodyText"/>
              <w:jc w:val="center"/>
              <w:rPr>
                <w:rFonts w:asciiTheme="minorHAnsi" w:hAnsiTheme="minorHAnsi"/>
                <w:sz w:val="16"/>
                <w:szCs w:val="16"/>
              </w:rPr>
            </w:pPr>
          </w:p>
        </w:tc>
        <w:tc>
          <w:tcPr>
            <w:tcW w:w="1140" w:type="dxa"/>
            <w:shd w:val="clear" w:color="auto" w:fill="auto"/>
            <w:tcMar>
              <w:top w:w="100" w:type="dxa"/>
              <w:left w:w="100" w:type="dxa"/>
              <w:bottom w:w="100" w:type="dxa"/>
              <w:right w:w="100" w:type="dxa"/>
            </w:tcMar>
          </w:tcPr>
          <w:p w:rsidRPr="009105F0" w:rsidR="00411015" w:rsidP="009105F0" w:rsidRDefault="00411015" w14:paraId="75C135B2" w14:textId="77777777">
            <w:pPr>
              <w:pStyle w:val="BodyText"/>
              <w:jc w:val="center"/>
              <w:rPr>
                <w:rFonts w:asciiTheme="minorHAnsi" w:hAnsiTheme="minorHAnsi"/>
                <w:sz w:val="16"/>
                <w:szCs w:val="16"/>
              </w:rPr>
            </w:pPr>
          </w:p>
        </w:tc>
        <w:tc>
          <w:tcPr>
            <w:tcW w:w="1080" w:type="dxa"/>
            <w:shd w:val="clear" w:color="auto" w:fill="auto"/>
            <w:tcMar>
              <w:top w:w="100" w:type="dxa"/>
              <w:left w:w="100" w:type="dxa"/>
              <w:bottom w:w="100" w:type="dxa"/>
              <w:right w:w="100" w:type="dxa"/>
            </w:tcMar>
          </w:tcPr>
          <w:p w:rsidRPr="009105F0" w:rsidR="00411015" w:rsidP="009105F0" w:rsidRDefault="00411015" w14:paraId="75C135B3" w14:textId="77777777">
            <w:pPr>
              <w:pStyle w:val="BodyText"/>
              <w:jc w:val="center"/>
              <w:rPr>
                <w:rFonts w:asciiTheme="minorHAnsi" w:hAnsiTheme="minorHAnsi"/>
                <w:sz w:val="16"/>
                <w:szCs w:val="16"/>
              </w:rPr>
            </w:pPr>
          </w:p>
        </w:tc>
        <w:tc>
          <w:tcPr>
            <w:tcW w:w="1185" w:type="dxa"/>
            <w:shd w:val="clear" w:color="auto" w:fill="auto"/>
            <w:tcMar>
              <w:top w:w="100" w:type="dxa"/>
              <w:left w:w="100" w:type="dxa"/>
              <w:bottom w:w="100" w:type="dxa"/>
              <w:right w:w="100" w:type="dxa"/>
            </w:tcMar>
          </w:tcPr>
          <w:p w:rsidRPr="009105F0" w:rsidR="00411015" w:rsidP="009105F0" w:rsidRDefault="00411015" w14:paraId="75C135B4" w14:textId="77777777">
            <w:pPr>
              <w:pStyle w:val="BodyText"/>
              <w:jc w:val="center"/>
              <w:rPr>
                <w:rFonts w:asciiTheme="minorHAnsi" w:hAnsiTheme="minorHAnsi"/>
                <w:sz w:val="16"/>
                <w:szCs w:val="16"/>
              </w:rPr>
            </w:pPr>
          </w:p>
        </w:tc>
        <w:tc>
          <w:tcPr>
            <w:tcW w:w="1170" w:type="dxa"/>
            <w:shd w:val="clear" w:color="auto" w:fill="auto"/>
            <w:tcMar>
              <w:top w:w="100" w:type="dxa"/>
              <w:left w:w="100" w:type="dxa"/>
              <w:bottom w:w="100" w:type="dxa"/>
              <w:right w:w="100" w:type="dxa"/>
            </w:tcMar>
          </w:tcPr>
          <w:p w:rsidRPr="009105F0" w:rsidR="00411015" w:rsidP="009105F0" w:rsidRDefault="00411015" w14:paraId="75C135B5" w14:textId="5A3B56CC">
            <w:pPr>
              <w:pStyle w:val="BodyText"/>
              <w:jc w:val="center"/>
              <w:rPr>
                <w:rFonts w:asciiTheme="minorHAnsi" w:hAnsiTheme="minorHAnsi"/>
                <w:sz w:val="16"/>
                <w:szCs w:val="16"/>
              </w:rPr>
            </w:pPr>
          </w:p>
        </w:tc>
      </w:tr>
    </w:tbl>
    <w:p w:rsidR="00411015" w:rsidRDefault="00411015" w14:paraId="75C135B7" w14:textId="77777777">
      <w:pPr>
        <w:spacing w:before="0" w:line="276" w:lineRule="auto"/>
        <w:jc w:val="left"/>
        <w:rPr>
          <w:color w:val="7030A0"/>
        </w:rPr>
      </w:pPr>
    </w:p>
    <w:p w:rsidR="00411015" w:rsidRDefault="00411015" w14:paraId="75C135B8" w14:textId="77777777">
      <w:pPr>
        <w:spacing w:before="0"/>
        <w:jc w:val="left"/>
        <w:rPr>
          <w:color w:val="7030A0"/>
        </w:rPr>
      </w:pPr>
    </w:p>
    <w:sectPr w:rsidR="00411015">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397" w:footer="45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G" w:author="Cara Graham" w:date="2024-12-20T12:28:00Z" w:id="1">
    <w:p w:rsidR="0084566C" w:rsidP="0084566C" w:rsidRDefault="0084566C" w14:paraId="31E3A474" w14:textId="77777777">
      <w:pPr>
        <w:pStyle w:val="CommentText"/>
      </w:pPr>
      <w:r>
        <w:rPr>
          <w:rStyle w:val="CommentReference"/>
        </w:rPr>
        <w:annotationRef/>
      </w:r>
      <w:r>
        <w:t>Additional inject, local school occupied by OOSH or school holiday camp.</w:t>
      </w:r>
    </w:p>
  </w:comment>
  <w:comment w:initials="RC" w:author="Ryan Clarkstone" w:date="2024-12-31T13:05:00Z" w:id="2">
    <w:p w:rsidR="00B73BD4" w:rsidP="00B73BD4" w:rsidRDefault="00B73BD4" w14:paraId="656C371C" w14:textId="77777777">
      <w:pPr>
        <w:pStyle w:val="CommentText"/>
        <w:jc w:val="left"/>
      </w:pPr>
      <w:r>
        <w:rPr>
          <w:rStyle w:val="CommentReference"/>
        </w:rPr>
        <w:annotationRef/>
      </w:r>
      <w:r>
        <w:t>Updated inject</w:t>
      </w:r>
    </w:p>
  </w:comment>
  <w:comment xmlns:w="http://schemas.openxmlformats.org/wordprocessingml/2006/main" w:initials="CG" w:author="Cara Graham" w:date="2025-01-07T16:35:29" w:id="116520252">
    <w:p xmlns:w14="http://schemas.microsoft.com/office/word/2010/wordml" xmlns:w="http://schemas.openxmlformats.org/wordprocessingml/2006/main" w:rsidR="0877F45A" w:rsidRDefault="014A6A26" w14:paraId="258A2182" w14:textId="1ED16630">
      <w:pPr>
        <w:pStyle w:val="CommentText"/>
      </w:pPr>
      <w:r>
        <w:rPr>
          <w:rStyle w:val="CommentReference"/>
        </w:rPr>
        <w:annotationRef/>
      </w:r>
      <w:r w:rsidRPr="52FC2085" w:rsidR="367455BF">
        <w:t xml:space="preserve">specify this is Out of School hours program. Given the time of year schools would not operating as normal. OOSH or School holiday camps only. </w:t>
      </w:r>
    </w:p>
    <w:p xmlns:w14="http://schemas.microsoft.com/office/word/2010/wordml" xmlns:w="http://schemas.openxmlformats.org/wordprocessingml/2006/main" w:rsidR="055174BB" w:rsidRDefault="39AEA1B8" w14:paraId="3BC0262D" w14:textId="647C7CB1">
      <w:pPr>
        <w:pStyle w:val="CommentText"/>
      </w:pPr>
      <w:r w:rsidRPr="04088C26" w:rsidR="61B046F7">
        <w:t>suggested wording: local schools operating vacation care programs are experiencing intermittent...</w:t>
      </w:r>
    </w:p>
  </w:comment>
</w:comments>
</file>

<file path=word/commentsExtended.xml><?xml version="1.0" encoding="utf-8"?>
<w15:commentsEx xmlns:mc="http://schemas.openxmlformats.org/markup-compatibility/2006" xmlns:w15="http://schemas.microsoft.com/office/word/2012/wordml" mc:Ignorable="w15">
  <w15:commentEx w15:done="1" w15:paraId="31E3A474"/>
  <w15:commentEx w15:done="1" w15:paraId="656C371C" w15:paraIdParent="31E3A474"/>
  <w15:commentEx w15:done="1" w15:paraId="3BC0262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0FE168" w16cex:dateUtc="2024-12-20T01:28:00Z"/>
  <w16cex:commentExtensible w16cex:durableId="0D1F460B" w16cex:dateUtc="2024-12-31T02:05:00Z"/>
  <w16cex:commentExtensible w16cex:durableId="2B4279C9" w16cex:dateUtc="2025-01-07T05:35:29.356Z"/>
</w16cex:commentsExtensible>
</file>

<file path=word/commentsIds.xml><?xml version="1.0" encoding="utf-8"?>
<w16cid:commentsIds xmlns:mc="http://schemas.openxmlformats.org/markup-compatibility/2006" xmlns:w16cid="http://schemas.microsoft.com/office/word/2016/wordml/cid" mc:Ignorable="w16cid">
  <w16cid:commentId w16cid:paraId="31E3A474" w16cid:durableId="2B0FE168"/>
  <w16cid:commentId w16cid:paraId="656C371C" w16cid:durableId="0D1F460B"/>
  <w16cid:commentId w16cid:paraId="3BC0262D" w16cid:durableId="2B4279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5639" w:rsidRDefault="00915639" w14:paraId="2CEA1E52" w14:textId="77777777">
      <w:pPr>
        <w:spacing w:before="0"/>
      </w:pPr>
      <w:r>
        <w:separator/>
      </w:r>
    </w:p>
  </w:endnote>
  <w:endnote w:type="continuationSeparator" w:id="0">
    <w:p w:rsidR="00915639" w:rsidRDefault="00915639" w14:paraId="2ADAE966"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Light">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411015" w:rsidRDefault="0084566C" w14:paraId="75C135BB" w14:textId="77777777">
    <w:pPr>
      <w:pBdr>
        <w:top w:val="nil"/>
        <w:left w:val="nil"/>
        <w:bottom w:val="nil"/>
        <w:right w:val="nil"/>
        <w:between w:val="nil"/>
      </w:pBdr>
      <w:tabs>
        <w:tab w:val="center" w:pos="5670"/>
        <w:tab w:val="right" w:pos="10206"/>
      </w:tabs>
      <w:jc w:val="left"/>
      <w:rPr>
        <w:rFonts w:ascii="Public Sans Light" w:hAnsi="Public Sans Light" w:eastAsia="Public Sans Light" w:cs="Public Sans Light"/>
        <w:color w:val="22272B"/>
        <w:szCs w:val="18"/>
      </w:rPr>
    </w:pPr>
    <w:r>
      <w:rPr>
        <w:noProof/>
      </w:rPr>
      <mc:AlternateContent>
        <mc:Choice Requires="wps">
          <w:drawing>
            <wp:anchor distT="0" distB="0" distL="0" distR="0" simplePos="0" relativeHeight="251662336" behindDoc="0" locked="0" layoutInCell="1" hidden="0" allowOverlap="1" wp14:anchorId="75C135CB" wp14:editId="75C135CC">
              <wp:simplePos x="0" y="0"/>
              <wp:positionH relativeFrom="column">
                <wp:posOffset>3251200</wp:posOffset>
              </wp:positionH>
              <wp:positionV relativeFrom="paragraph">
                <wp:posOffset>0</wp:posOffset>
              </wp:positionV>
              <wp:extent cx="481965" cy="481965"/>
              <wp:effectExtent l="0" t="0" r="0" b="0"/>
              <wp:wrapNone/>
              <wp:docPr id="1647751271" name="Rectangle 1647751271"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411015" w:rsidRDefault="0084566C" w14:paraId="75C135E0" w14:textId="77777777">
                          <w:pPr>
                            <w:spacing w:line="258" w:lineRule="auto"/>
                            <w:textDirection w:val="btLr"/>
                          </w:pPr>
                          <w:r>
                            <w:t>OFFICIAL</w:t>
                          </w:r>
                        </w:p>
                      </w:txbxContent>
                    </wps:txbx>
                    <wps:bodyPr spcFirstLastPara="1" wrap="square" lIns="0" tIns="0" rIns="0" bIns="190500" anchor="b" anchorCtr="0">
                      <a:noAutofit/>
                    </wps:bodyPr>
                  </wps:wsp>
                </a:graphicData>
              </a:graphic>
            </wp:anchor>
          </w:drawing>
        </mc:Choice>
        <mc:Fallback>
          <w:pict>
            <v:rect id="Rectangle 1647751271" style="position:absolute;margin-left:256pt;margin-top:0;width:37.95pt;height:37.95pt;z-index:251662336;visibility:visible;mso-wrap-style:square;mso-wrap-distance-left:0;mso-wrap-distance-top:0;mso-wrap-distance-right:0;mso-wrap-distance-bottom:0;mso-position-horizontal:absolute;mso-position-horizontal-relative:text;mso-position-vertical:absolute;mso-position-vertical-relative:text;v-text-anchor:bottom" alt="OFFICIAL" o:spid="_x0000_s1027" filled="f" stroked="f" w14:anchorId="75C13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mC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">
              <v:textbox inset="0,0,0,15pt">
                <w:txbxContent>
                  <w:p w:rsidR="00411015" w:rsidRDefault="0084566C" w14:paraId="75C135E0" w14:textId="77777777">
                    <w:pPr>
                      <w:spacing w:line="258" w:lineRule="auto"/>
                      <w:textDirection w:val="btLr"/>
                    </w:pPr>
                    <w:r>
                      <w:t>OFFICIAL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A77" w:rsidP="00BE4A77" w:rsidRDefault="00BE4A77" w14:paraId="3432E16C" w14:textId="77777777">
    <w:pPr>
      <w:jc w:val="center"/>
    </w:pPr>
    <w:r w:rsidRPr="2B206AF6">
      <w:t>OFFICIAL</w:t>
    </w:r>
  </w:p>
  <w:p w:rsidRPr="00BE4A77" w:rsidR="00411015" w:rsidP="00BE4A77" w:rsidRDefault="00BE4A77" w14:paraId="75C135BD" w14:textId="30210BA5">
    <w:r>
      <w:t>Master Schedule of Events</w:t>
    </w:r>
    <w:r w:rsidRPr="2B206AF6">
      <w:t xml:space="preserve"> - Heatwave Functional Exercise </w:t>
    </w:r>
    <w:r w:rsidRPr="2B206AF6">
      <w:rPr>
        <w:rFonts w:hint="eastAsia" w:ascii="MS Mincho" w:hAnsi="MS Mincho" w:eastAsia="MS Mincho" w:cs="MS Mincho"/>
      </w:rPr>
      <w:t>│</w:t>
    </w:r>
    <w:r w:rsidRPr="2B206AF6">
      <w:t xml:space="preserve"> [</w:t>
    </w:r>
    <w:r>
      <w:t xml:space="preserve">Insert </w:t>
    </w:r>
    <w:r w:rsidRPr="2B206AF6">
      <w:t>Exercise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411015" w:rsidRDefault="0084566C" w14:paraId="75C135BF" w14:textId="77777777">
    <w:pPr>
      <w:pBdr>
        <w:top w:val="nil"/>
        <w:left w:val="nil"/>
        <w:bottom w:val="nil"/>
        <w:right w:val="nil"/>
        <w:between w:val="nil"/>
      </w:pBdr>
      <w:spacing w:before="240" w:after="240"/>
      <w:jc w:val="left"/>
      <w:rPr>
        <w:rFonts w:ascii="Public Sans Light" w:hAnsi="Public Sans Light" w:eastAsia="Public Sans Light" w:cs="Public Sans Light"/>
        <w:szCs w:val="22"/>
      </w:rPr>
    </w:pPr>
    <w:r>
      <w:rPr>
        <w:noProof/>
      </w:rPr>
      <mc:AlternateContent>
        <mc:Choice Requires="wps">
          <w:drawing>
            <wp:anchor distT="0" distB="0" distL="0" distR="0" simplePos="0" relativeHeight="251661312" behindDoc="0" locked="0" layoutInCell="1" hidden="0" allowOverlap="1" wp14:anchorId="75C135D1" wp14:editId="75C135D2">
              <wp:simplePos x="0" y="0"/>
              <wp:positionH relativeFrom="column">
                <wp:posOffset>3251200</wp:posOffset>
              </wp:positionH>
              <wp:positionV relativeFrom="paragraph">
                <wp:posOffset>0</wp:posOffset>
              </wp:positionV>
              <wp:extent cx="481965" cy="481965"/>
              <wp:effectExtent l="0" t="0" r="0" b="0"/>
              <wp:wrapNone/>
              <wp:docPr id="1647751264" name="Rectangle 1647751264"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411015" w:rsidRDefault="0084566C" w14:paraId="75C135DF" w14:textId="77777777">
                          <w:pPr>
                            <w:spacing w:line="258" w:lineRule="auto"/>
                            <w:textDirection w:val="btLr"/>
                          </w:pPr>
                          <w:r>
                            <w:t>OFFICIAL</w:t>
                          </w:r>
                        </w:p>
                      </w:txbxContent>
                    </wps:txbx>
                    <wps:bodyPr spcFirstLastPara="1" wrap="square" lIns="0" tIns="0" rIns="0" bIns="190500" anchor="b" anchorCtr="0">
                      <a:noAutofit/>
                    </wps:bodyPr>
                  </wps:wsp>
                </a:graphicData>
              </a:graphic>
            </wp:anchor>
          </w:drawing>
        </mc:Choice>
        <mc:Fallback>
          <w:pict>
            <v:rect id="Rectangle 1647751264" style="position:absolute;margin-left:256pt;margin-top:0;width:37.95pt;height:37.95pt;z-index:251661312;visibility:visible;mso-wrap-style:square;mso-wrap-distance-left:0;mso-wrap-distance-top:0;mso-wrap-distance-right:0;mso-wrap-distance-bottom:0;mso-position-horizontal:absolute;mso-position-horizontal-relative:text;mso-position-vertical:absolute;mso-position-vertical-relative:text;v-text-anchor:bottom" alt="OFFICIAL" o:spid="_x0000_s1029" filled="f" stroked="f" w14:anchorId="75C13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or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">
              <v:textbox inset="0,0,0,15pt">
                <w:txbxContent>
                  <w:p w:rsidR="00411015" w:rsidRDefault="0084566C" w14:paraId="75C135DF" w14:textId="77777777">
                    <w:pPr>
                      <w:spacing w:line="258" w:lineRule="auto"/>
                      <w:textDirection w:val="btLr"/>
                    </w:pPr>
                    <w:r>
                      <w:t>OFFICIAL</w:t>
                    </w:r>
                  </w:p>
                </w:txbxContent>
              </v:textbox>
            </v:rect>
          </w:pict>
        </mc:Fallback>
      </mc:AlternateContent>
    </w:r>
  </w:p>
  <w:p w:rsidR="00411015" w:rsidRDefault="0084566C" w14:paraId="75C135C0" w14:textId="77777777">
    <w:pPr>
      <w:pBdr>
        <w:top w:val="nil"/>
        <w:left w:val="nil"/>
        <w:bottom w:val="nil"/>
        <w:right w:val="nil"/>
        <w:between w:val="nil"/>
      </w:pBdr>
      <w:tabs>
        <w:tab w:val="center" w:pos="5670"/>
        <w:tab w:val="right" w:pos="10206"/>
      </w:tabs>
      <w:jc w:val="left"/>
      <w:rPr>
        <w:rFonts w:ascii="Public Sans Light" w:hAnsi="Public Sans Light" w:eastAsia="Public Sans Light" w:cs="Public Sans Light"/>
        <w:color w:val="22272B"/>
        <w:szCs w:val="18"/>
      </w:rPr>
    </w:pPr>
    <w:r>
      <w:rPr>
        <w:rFonts w:ascii="Public Sans Light" w:hAnsi="Public Sans Light" w:eastAsia="Public Sans Light" w:cs="Public Sans Light"/>
        <w:color w:val="22272B"/>
        <w:szCs w:val="18"/>
      </w:rPr>
      <w:t xml:space="preserve">Exercise scenario guide </w:t>
    </w:r>
    <w:r>
      <w:rPr>
        <w:color w:val="22272B"/>
        <w:szCs w:val="18"/>
      </w:rPr>
      <w:t>│</w:t>
    </w:r>
    <w:r>
      <w:rPr>
        <w:rFonts w:ascii="Public Sans Light" w:hAnsi="Public Sans Light" w:eastAsia="Public Sans Light" w:cs="Public Sans Light"/>
        <w:color w:val="22272B"/>
        <w:szCs w:val="18"/>
      </w:rPr>
      <w:fldChar w:fldCharType="begin"/>
    </w:r>
    <w:r>
      <w:rPr>
        <w:rFonts w:ascii="Public Sans Light" w:hAnsi="Public Sans Light" w:eastAsia="Public Sans Light" w:cs="Public Sans Light"/>
        <w:color w:val="22272B"/>
        <w:szCs w:val="18"/>
      </w:rPr>
      <w:instrText>PAGE</w:instrText>
    </w:r>
    <w:r>
      <w:rPr>
        <w:rFonts w:ascii="Public Sans Light" w:hAnsi="Public Sans Light" w:eastAsia="Public Sans Light" w:cs="Public Sans Light"/>
        <w:color w:val="22272B"/>
        <w:szCs w:val="18"/>
      </w:rPr>
      <w:fldChar w:fldCharType="separate"/>
    </w:r>
    <w:r>
      <w:rPr>
        <w:rFonts w:ascii="Public Sans Light" w:hAnsi="Public Sans Light" w:eastAsia="Public Sans Light" w:cs="Public Sans Light"/>
        <w:color w:val="22272B"/>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411015" w:rsidRDefault="0084566C" w14:paraId="75C135C4" w14:textId="77777777">
    <w:pPr>
      <w:pBdr>
        <w:top w:val="nil"/>
        <w:left w:val="nil"/>
        <w:bottom w:val="nil"/>
        <w:right w:val="nil"/>
        <w:between w:val="nil"/>
      </w:pBdr>
      <w:tabs>
        <w:tab w:val="center" w:pos="5670"/>
        <w:tab w:val="right" w:pos="10206"/>
      </w:tabs>
      <w:jc w:val="left"/>
      <w:rPr>
        <w:rFonts w:ascii="Public Sans Light" w:hAnsi="Public Sans Light" w:eastAsia="Public Sans Light" w:cs="Public Sans Light"/>
        <w:color w:val="22272B"/>
        <w:szCs w:val="18"/>
      </w:rPr>
    </w:pPr>
    <w:r>
      <w:rPr>
        <w:noProof/>
      </w:rPr>
      <mc:AlternateContent>
        <mc:Choice Requires="wps">
          <w:drawing>
            <wp:anchor distT="0" distB="0" distL="0" distR="0" simplePos="0" relativeHeight="251667456" behindDoc="0" locked="0" layoutInCell="1" hidden="0" allowOverlap="1" wp14:anchorId="75C135D5" wp14:editId="75C135D6">
              <wp:simplePos x="0" y="0"/>
              <wp:positionH relativeFrom="column">
                <wp:posOffset>3251200</wp:posOffset>
              </wp:positionH>
              <wp:positionV relativeFrom="paragraph">
                <wp:posOffset>0</wp:posOffset>
              </wp:positionV>
              <wp:extent cx="481965" cy="481965"/>
              <wp:effectExtent l="0" t="0" r="0" b="0"/>
              <wp:wrapNone/>
              <wp:docPr id="1647751268" name="Rectangle 1647751268"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411015" w:rsidRDefault="0084566C" w14:paraId="75C135E4" w14:textId="77777777">
                          <w:pPr>
                            <w:spacing w:line="258" w:lineRule="auto"/>
                            <w:textDirection w:val="btLr"/>
                          </w:pPr>
                          <w:r>
                            <w:t>OFFICIAL</w:t>
                          </w:r>
                        </w:p>
                      </w:txbxContent>
                    </wps:txbx>
                    <wps:bodyPr spcFirstLastPara="1" wrap="square" lIns="0" tIns="0" rIns="0" bIns="190500" anchor="b" anchorCtr="0">
                      <a:noAutofit/>
                    </wps:bodyPr>
                  </wps:wsp>
                </a:graphicData>
              </a:graphic>
            </wp:anchor>
          </w:drawing>
        </mc:Choice>
        <mc:Fallback>
          <w:pict>
            <v:rect id="Rectangle 1647751268" style="position:absolute;margin-left:256pt;margin-top:0;width:37.95pt;height:37.95pt;z-index:251667456;visibility:visible;mso-wrap-style:square;mso-wrap-distance-left:0;mso-wrap-distance-top:0;mso-wrap-distance-right:0;mso-wrap-distance-bottom:0;mso-position-horizontal:absolute;mso-position-horizontal-relative:text;mso-position-vertical:absolute;mso-position-vertical-relative:text;v-text-anchor:bottom" alt="OFFICIAL" o:spid="_x0000_s1031" filled="f" stroked="f" w14:anchorId="75C13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4L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">
              <v:textbox inset="0,0,0,15pt">
                <w:txbxContent>
                  <w:p w:rsidR="00411015" w:rsidRDefault="0084566C" w14:paraId="75C135E4" w14:textId="77777777">
                    <w:pPr>
                      <w:spacing w:line="258" w:lineRule="auto"/>
                      <w:textDirection w:val="btLr"/>
                    </w:pPr>
                    <w:r>
                      <w:t>OFFICIAL</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A77" w:rsidP="00BE4A77" w:rsidRDefault="00BE4A77" w14:paraId="08CEAC9A" w14:textId="77777777">
    <w:pPr>
      <w:jc w:val="center"/>
    </w:pPr>
    <w:r w:rsidRPr="2B206AF6">
      <w:t>OFFICIAL</w:t>
    </w:r>
  </w:p>
  <w:p w:rsidRPr="00BE4A77" w:rsidR="00411015" w:rsidP="00BE4A77" w:rsidRDefault="00BE4A77" w14:paraId="75C135C6" w14:textId="19AAFAA0">
    <w:r>
      <w:t>Master Schedule of Events</w:t>
    </w:r>
    <w:r w:rsidRPr="2B206AF6">
      <w:t xml:space="preserve"> - Heatwave Functional Exercise </w:t>
    </w:r>
    <w:r w:rsidRPr="2B206AF6">
      <w:rPr>
        <w:rFonts w:hint="eastAsia" w:ascii="MS Mincho" w:hAnsi="MS Mincho" w:eastAsia="MS Mincho" w:cs="MS Mincho"/>
      </w:rPr>
      <w:t>│</w:t>
    </w:r>
    <w:r w:rsidRPr="2B206AF6">
      <w:t xml:space="preserve"> [</w:t>
    </w:r>
    <w:r>
      <w:t xml:space="preserve">Insert </w:t>
    </w:r>
    <w:r w:rsidRPr="2B206AF6">
      <w:t>Exercise Name]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411015" w:rsidRDefault="0084566C" w14:paraId="75C135C8" w14:textId="77777777">
    <w:pPr>
      <w:pBdr>
        <w:top w:val="nil"/>
        <w:left w:val="nil"/>
        <w:bottom w:val="nil"/>
        <w:right w:val="nil"/>
        <w:between w:val="nil"/>
      </w:pBdr>
      <w:tabs>
        <w:tab w:val="center" w:pos="5670"/>
        <w:tab w:val="right" w:pos="10206"/>
      </w:tabs>
      <w:jc w:val="left"/>
      <w:rPr>
        <w:rFonts w:ascii="Public Sans Light" w:hAnsi="Public Sans Light" w:eastAsia="Public Sans Light" w:cs="Public Sans Light"/>
        <w:color w:val="22272B"/>
        <w:szCs w:val="18"/>
      </w:rPr>
    </w:pPr>
    <w:r>
      <w:rPr>
        <w:noProof/>
      </w:rPr>
      <mc:AlternateContent>
        <mc:Choice Requires="wps">
          <w:drawing>
            <wp:anchor distT="0" distB="0" distL="0" distR="0" simplePos="0" relativeHeight="251666432" behindDoc="0" locked="0" layoutInCell="1" hidden="0" allowOverlap="1" wp14:anchorId="75C135DB" wp14:editId="75C135DC">
              <wp:simplePos x="0" y="0"/>
              <wp:positionH relativeFrom="column">
                <wp:posOffset>3251200</wp:posOffset>
              </wp:positionH>
              <wp:positionV relativeFrom="paragraph">
                <wp:posOffset>0</wp:posOffset>
              </wp:positionV>
              <wp:extent cx="481965" cy="481965"/>
              <wp:effectExtent l="0" t="0" r="0" b="0"/>
              <wp:wrapNone/>
              <wp:docPr id="1647751267" name="Rectangle 1647751267"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411015" w:rsidRDefault="0084566C" w14:paraId="75C135E3" w14:textId="77777777">
                          <w:pPr>
                            <w:spacing w:line="258" w:lineRule="auto"/>
                            <w:textDirection w:val="btLr"/>
                          </w:pPr>
                          <w:r>
                            <w:t>OFFICIAL</w:t>
                          </w:r>
                        </w:p>
                      </w:txbxContent>
                    </wps:txbx>
                    <wps:bodyPr spcFirstLastPara="1" wrap="square" lIns="0" tIns="0" rIns="0" bIns="190500" anchor="b" anchorCtr="0">
                      <a:noAutofit/>
                    </wps:bodyPr>
                  </wps:wsp>
                </a:graphicData>
              </a:graphic>
            </wp:anchor>
          </w:drawing>
        </mc:Choice>
        <mc:Fallback>
          <w:pict>
            <v:rect id="Rectangle 1647751267" style="position:absolute;margin-left:256pt;margin-top:0;width:37.95pt;height:37.95pt;z-index:251666432;visibility:visible;mso-wrap-style:square;mso-wrap-distance-left:0;mso-wrap-distance-top:0;mso-wrap-distance-right:0;mso-wrap-distance-bottom:0;mso-position-horizontal:absolute;mso-position-horizontal-relative:text;mso-position-vertical:absolute;mso-position-vertical-relative:text;v-text-anchor:bottom" alt="OFFICIAL" o:spid="_x0000_s1033" filled="f" stroked="f" w14:anchorId="75C13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">
              <v:textbox inset="0,0,0,15pt">
                <w:txbxContent>
                  <w:p w:rsidR="00411015" w:rsidRDefault="0084566C" w14:paraId="75C135E3" w14:textId="77777777">
                    <w:pPr>
                      <w:spacing w:line="258" w:lineRule="auto"/>
                      <w:textDirection w:val="btLr"/>
                    </w:pPr>
                    <w:r>
                      <w:t>OFFICIAL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5639" w:rsidRDefault="00915639" w14:paraId="077513A5" w14:textId="77777777">
      <w:pPr>
        <w:spacing w:before="0"/>
      </w:pPr>
      <w:r>
        <w:separator/>
      </w:r>
    </w:p>
  </w:footnote>
  <w:footnote w:type="continuationSeparator" w:id="0">
    <w:p w:rsidR="00915639" w:rsidRDefault="00915639" w14:paraId="7DF8B17A"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411015" w:rsidRDefault="0084566C" w14:paraId="75C135B9" w14:textId="77777777">
    <w:pPr>
      <w:pBdr>
        <w:top w:val="nil"/>
        <w:left w:val="nil"/>
        <w:bottom w:val="nil"/>
        <w:right w:val="nil"/>
        <w:between w:val="nil"/>
      </w:pBdr>
      <w:spacing w:before="0" w:after="240"/>
      <w:jc w:val="left"/>
      <w:rPr>
        <w:rFonts w:ascii="Public Sans Light" w:hAnsi="Public Sans Light" w:eastAsia="Public Sans Light" w:cs="Public Sans Light"/>
        <w:color w:val="22272B"/>
        <w:szCs w:val="18"/>
      </w:rPr>
    </w:pPr>
    <w:r>
      <w:rPr>
        <w:rFonts w:ascii="Public Sans Light" w:hAnsi="Public Sans Light" w:eastAsia="Public Sans Light" w:cs="Public Sans Light"/>
        <w:noProof/>
        <w:color w:val="22272B"/>
        <w:szCs w:val="18"/>
      </w:rPr>
      <mc:AlternateContent>
        <mc:Choice Requires="wps">
          <w:drawing>
            <wp:anchor distT="0" distB="0" distL="0" distR="0" simplePos="0" relativeHeight="251660288" behindDoc="0" locked="0" layoutInCell="1" hidden="0" allowOverlap="1" wp14:anchorId="75C135C9" wp14:editId="75C135CA">
              <wp:simplePos x="0" y="0"/>
              <wp:positionH relativeFrom="page">
                <wp:align>center</wp:align>
              </wp:positionH>
              <wp:positionV relativeFrom="page">
                <wp:align>top</wp:align>
              </wp:positionV>
              <wp:extent cx="481965" cy="481965"/>
              <wp:effectExtent l="0" t="0" r="0" b="0"/>
              <wp:wrapNone/>
              <wp:docPr id="1647751269" name="Rectangle 1647751269"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411015" w:rsidRDefault="0084566C" w14:paraId="75C135DE" w14:textId="77777777">
                          <w:pPr>
                            <w:spacing w:line="258" w:lineRule="auto"/>
                            <w:textDirection w:val="btLr"/>
                          </w:pPr>
                          <w:r>
                            <w:t>OFFICIAL</w:t>
                          </w:r>
                        </w:p>
                      </w:txbxContent>
                    </wps:txbx>
                    <wps:bodyPr spcFirstLastPara="1" wrap="square" lIns="0" tIns="190500" rIns="0" bIns="0" anchor="t" anchorCtr="0">
                      <a:noAutofit/>
                    </wps:bodyPr>
                  </wps:wsp>
                </a:graphicData>
              </a:graphic>
            </wp:anchor>
          </w:drawing>
        </mc:Choice>
        <mc:Fallback>
          <w:pict>
            <v:rect id="Rectangle 1647751269" style="position:absolute;margin-left:0;margin-top:0;width:37.95pt;height:37.95pt;z-index:251660288;visibility:visible;mso-wrap-style:square;mso-wrap-distance-left:0;mso-wrap-distance-top:0;mso-wrap-distance-right:0;mso-wrap-distance-bottom:0;mso-position-horizontal:center;mso-position-horizontal-relative:page;mso-position-vertical:top;mso-position-vertical-relative:page;v-text-anchor:top" alt="OFFICIAL" o:spid="_x0000_s1026" filled="f" stroked="f" w14:anchorId="75C13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">
              <v:textbox inset="0,15pt,0,0">
                <w:txbxContent>
                  <w:p w:rsidR="00411015" w:rsidRDefault="0084566C" w14:paraId="75C135DE" w14:textId="77777777">
                    <w:pPr>
                      <w:spacing w:line="258" w:lineRule="auto"/>
                      <w:textDirection w:val="btLr"/>
                    </w:pPr>
                    <w:r>
                      <w:t>OFFICIAL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1015" w:rsidP="00BE4A77" w:rsidRDefault="0084566C" w14:paraId="75C135BA" w14:textId="77777777">
    <w:pPr>
      <w:jc w:val="cent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11015" w:rsidRDefault="0084566C" w14:paraId="75C135BE" w14:textId="77777777">
    <w:pPr>
      <w:pBdr>
        <w:top w:val="nil"/>
        <w:left w:val="nil"/>
        <w:bottom w:val="nil"/>
        <w:right w:val="nil"/>
        <w:between w:val="nil"/>
      </w:pBdr>
      <w:spacing w:before="0" w:after="240"/>
      <w:jc w:val="left"/>
      <w:rPr>
        <w:rFonts w:ascii="Public Sans Light" w:hAnsi="Public Sans Light" w:eastAsia="Public Sans Light" w:cs="Public Sans Light"/>
        <w:color w:val="22272B"/>
        <w:szCs w:val="18"/>
      </w:rPr>
    </w:pPr>
    <w:r>
      <w:rPr>
        <w:rFonts w:ascii="Public Sans Light" w:hAnsi="Public Sans Light" w:eastAsia="Public Sans Light" w:cs="Public Sans Light"/>
        <w:noProof/>
        <w:color w:val="22272B"/>
        <w:szCs w:val="18"/>
      </w:rPr>
      <w:drawing>
        <wp:anchor distT="0" distB="0" distL="0" distR="0" simplePos="0" relativeHeight="251658240" behindDoc="1" locked="0" layoutInCell="1" hidden="0" allowOverlap="1" wp14:anchorId="75C135CD" wp14:editId="75C135CE">
          <wp:simplePos x="0" y="0"/>
          <wp:positionH relativeFrom="margin">
            <wp:align>right</wp:align>
          </wp:positionH>
          <wp:positionV relativeFrom="margin">
            <wp:align>top</wp:align>
          </wp:positionV>
          <wp:extent cx="666000" cy="720000"/>
          <wp:effectExtent l="0" t="0" r="0" b="0"/>
          <wp:wrapNone/>
          <wp:docPr id="16477512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000" cy="720000"/>
                  </a:xfrm>
                  <a:prstGeom prst="rect">
                    <a:avLst/>
                  </a:prstGeom>
                  <a:ln/>
                </pic:spPr>
              </pic:pic>
            </a:graphicData>
          </a:graphic>
        </wp:anchor>
      </w:drawing>
    </w:r>
    <w:r>
      <w:rPr>
        <w:rFonts w:ascii="Public Sans Light" w:hAnsi="Public Sans Light" w:eastAsia="Public Sans Light" w:cs="Public Sans Light"/>
        <w:noProof/>
        <w:color w:val="22272B"/>
        <w:szCs w:val="18"/>
      </w:rPr>
      <mc:AlternateContent>
        <mc:Choice Requires="wps">
          <w:drawing>
            <wp:anchor distT="71755" distB="71755" distL="114300" distR="114300" simplePos="0" relativeHeight="251659264" behindDoc="0" locked="0" layoutInCell="1" hidden="0" allowOverlap="1" wp14:anchorId="75C135CF" wp14:editId="75C135D0">
              <wp:simplePos x="0" y="0"/>
              <wp:positionH relativeFrom="page">
                <wp:align>right</wp:align>
              </wp:positionH>
              <wp:positionV relativeFrom="page">
                <wp:posOffset>1457327</wp:posOffset>
              </wp:positionV>
              <wp:extent cx="7598100" cy="182100"/>
              <wp:effectExtent l="0" t="0" r="0" b="0"/>
              <wp:wrapTopAndBottom distT="71755" distB="71755"/>
              <wp:docPr id="1647751270" name="Rectangle 1647751270"/>
              <wp:cNvGraphicFramePr/>
              <a:graphic xmlns:a="http://schemas.openxmlformats.org/drawingml/2006/main">
                <a:graphicData uri="http://schemas.microsoft.com/office/word/2010/wordprocessingShape">
                  <wps:wsp>
                    <wps:cNvSpPr/>
                    <wps:spPr>
                      <a:xfrm>
                        <a:off x="1566000" y="3708000"/>
                        <a:ext cx="7560000" cy="144000"/>
                      </a:xfrm>
                      <a:prstGeom prst="rect">
                        <a:avLst/>
                      </a:prstGeom>
                      <a:noFill/>
                      <a:ln>
                        <a:noFill/>
                      </a:ln>
                    </wps:spPr>
                    <wps:txbx>
                      <w:txbxContent>
                        <w:p w:rsidR="00411015" w:rsidRDefault="00411015" w14:paraId="75C135DD" w14:textId="77777777">
                          <w:pPr>
                            <w:spacing w:before="0"/>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647751270" style="position:absolute;margin-left:547.1pt;margin-top:114.75pt;width:598.3pt;height:14.35pt;z-index:251659264;visibility:visible;mso-wrap-style:square;mso-wrap-distance-left:9pt;mso-wrap-distance-top:5.65pt;mso-wrap-distance-right:9pt;mso-wrap-distance-bottom:5.65pt;mso-position-horizontal:right;mso-position-horizontal-relative:page;mso-position-vertical:absolute;mso-position-vertical-relative:page;v-text-anchor:middle" o:spid="_x0000_s1028" filled="f" stroked="f" w14:anchorId="75C13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">
              <v:textbox inset="2.53958mm,2.53958mm,2.53958mm,2.53958mm">
                <w:txbxContent>
                  <w:p w:rsidR="00411015" w:rsidRDefault="00411015" w14:paraId="75C135DD" w14:textId="77777777">
                    <w:pPr>
                      <w:spacing w:before="0"/>
                      <w:jc w:val="left"/>
                      <w:textDirection w:val="btLr"/>
                    </w:pPr>
                  </w:p>
                </w:txbxContent>
              </v:textbox>
              <w10:wrap type="topAndBottom"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411015" w:rsidRDefault="0084566C" w14:paraId="75C135C1" w14:textId="77777777">
    <w:pPr>
      <w:pBdr>
        <w:top w:val="nil"/>
        <w:left w:val="nil"/>
        <w:bottom w:val="nil"/>
        <w:right w:val="nil"/>
        <w:between w:val="nil"/>
      </w:pBdr>
      <w:spacing w:before="0" w:after="240"/>
      <w:jc w:val="left"/>
      <w:rPr>
        <w:rFonts w:ascii="Public Sans Light" w:hAnsi="Public Sans Light" w:eastAsia="Public Sans Light" w:cs="Public Sans Light"/>
        <w:color w:val="22272B"/>
        <w:szCs w:val="18"/>
      </w:rPr>
    </w:pPr>
    <w:r>
      <w:rPr>
        <w:rFonts w:ascii="Public Sans Light" w:hAnsi="Public Sans Light" w:eastAsia="Public Sans Light" w:cs="Public Sans Light"/>
        <w:noProof/>
        <w:color w:val="22272B"/>
        <w:szCs w:val="18"/>
      </w:rPr>
      <mc:AlternateContent>
        <mc:Choice Requires="wps">
          <w:drawing>
            <wp:anchor distT="0" distB="0" distL="0" distR="0" simplePos="0" relativeHeight="251665408" behindDoc="0" locked="0" layoutInCell="1" hidden="0" allowOverlap="1" wp14:anchorId="75C135D3" wp14:editId="75C135D4">
              <wp:simplePos x="0" y="0"/>
              <wp:positionH relativeFrom="page">
                <wp:align>center</wp:align>
              </wp:positionH>
              <wp:positionV relativeFrom="page">
                <wp:align>top</wp:align>
              </wp:positionV>
              <wp:extent cx="481965" cy="481965"/>
              <wp:effectExtent l="0" t="0" r="0" b="0"/>
              <wp:wrapNone/>
              <wp:docPr id="1647751265" name="Rectangle 1647751265"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411015" w:rsidRDefault="0084566C" w14:paraId="75C135E2" w14:textId="77777777">
                          <w:pPr>
                            <w:spacing w:line="258" w:lineRule="auto"/>
                            <w:textDirection w:val="btLr"/>
                          </w:pPr>
                          <w:r>
                            <w:t>OFFICIAL</w:t>
                          </w:r>
                        </w:p>
                      </w:txbxContent>
                    </wps:txbx>
                    <wps:bodyPr spcFirstLastPara="1" wrap="square" lIns="0" tIns="190500" rIns="0" bIns="0" anchor="t" anchorCtr="0">
                      <a:noAutofit/>
                    </wps:bodyPr>
                  </wps:wsp>
                </a:graphicData>
              </a:graphic>
            </wp:anchor>
          </w:drawing>
        </mc:Choice>
        <mc:Fallback>
          <w:pict>
            <v:rect id="Rectangle 1647751265" style="position:absolute;margin-left:0;margin-top:0;width:37.95pt;height:37.95pt;z-index:251665408;visibility:visible;mso-wrap-style:square;mso-wrap-distance-left:0;mso-wrap-distance-top:0;mso-wrap-distance-right:0;mso-wrap-distance-bottom:0;mso-position-horizontal:center;mso-position-horizontal-relative:page;mso-position-vertical:top;mso-position-vertical-relative:page;v-text-anchor:top" alt="OFFICIAL" o:spid="_x0000_s1030" filled="f" stroked="f" w14:anchorId="75C13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">
              <v:textbox inset="0,15pt,0,0">
                <w:txbxContent>
                  <w:p w:rsidR="00411015" w:rsidRDefault="0084566C" w14:paraId="75C135E2" w14:textId="77777777">
                    <w:pPr>
                      <w:spacing w:line="258" w:lineRule="auto"/>
                      <w:textDirection w:val="btLr"/>
                    </w:pPr>
                    <w:r>
                      <w:t>OFFICIAL</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105F0" w:rsidR="00411015" w:rsidP="00BE4A77" w:rsidRDefault="0084566C" w14:paraId="75C135C2" w14:textId="77777777">
    <w:pPr>
      <w:jc w:val="center"/>
    </w:pPr>
    <w:r w:rsidRPr="009105F0">
      <w:t>OFFICIAL</w:t>
    </w:r>
  </w:p>
  <w:p w:rsidR="00411015" w:rsidRDefault="00411015" w14:paraId="75C135C3" w14:textId="77777777">
    <w:pPr>
      <w:pBdr>
        <w:top w:val="nil"/>
        <w:left w:val="nil"/>
        <w:bottom w:val="nil"/>
        <w:right w:val="nil"/>
        <w:between w:val="nil"/>
      </w:pBdr>
      <w:spacing w:before="0" w:after="240"/>
      <w:jc w:val="left"/>
      <w:rPr>
        <w:rFonts w:ascii="Public Sans Light" w:hAnsi="Public Sans Light" w:eastAsia="Public Sans Light" w:cs="Public Sans Light"/>
        <w:color w:val="22272B"/>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11015" w:rsidRDefault="0084566C" w14:paraId="75C135C7" w14:textId="77777777">
    <w:pPr>
      <w:pBdr>
        <w:top w:val="nil"/>
        <w:left w:val="nil"/>
        <w:bottom w:val="nil"/>
        <w:right w:val="nil"/>
        <w:between w:val="nil"/>
      </w:pBdr>
      <w:spacing w:before="0" w:after="240"/>
      <w:jc w:val="left"/>
      <w:rPr>
        <w:rFonts w:ascii="Public Sans Light" w:hAnsi="Public Sans Light" w:eastAsia="Public Sans Light" w:cs="Public Sans Light"/>
        <w:color w:val="22272B"/>
        <w:szCs w:val="18"/>
      </w:rPr>
    </w:pPr>
    <w:r>
      <w:rPr>
        <w:rFonts w:ascii="Public Sans Light" w:hAnsi="Public Sans Light" w:eastAsia="Public Sans Light" w:cs="Public Sans Light"/>
        <w:noProof/>
        <w:color w:val="22272B"/>
        <w:szCs w:val="18"/>
      </w:rPr>
      <w:drawing>
        <wp:anchor distT="0" distB="0" distL="0" distR="0" simplePos="0" relativeHeight="251663360" behindDoc="1" locked="0" layoutInCell="1" hidden="0" allowOverlap="1" wp14:anchorId="75C135D7" wp14:editId="75C135D8">
          <wp:simplePos x="0" y="0"/>
          <wp:positionH relativeFrom="margin">
            <wp:posOffset>8120380</wp:posOffset>
          </wp:positionH>
          <wp:positionV relativeFrom="topMargin">
            <wp:align>bottom</wp:align>
          </wp:positionV>
          <wp:extent cx="666000" cy="720000"/>
          <wp:effectExtent l="0" t="0" r="0" b="0"/>
          <wp:wrapNone/>
          <wp:docPr id="16477512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000" cy="720000"/>
                  </a:xfrm>
                  <a:prstGeom prst="rect">
                    <a:avLst/>
                  </a:prstGeom>
                  <a:ln/>
                </pic:spPr>
              </pic:pic>
            </a:graphicData>
          </a:graphic>
        </wp:anchor>
      </w:drawing>
    </w:r>
    <w:r>
      <w:rPr>
        <w:rFonts w:ascii="Public Sans Light" w:hAnsi="Public Sans Light" w:eastAsia="Public Sans Light" w:cs="Public Sans Light"/>
        <w:noProof/>
        <w:color w:val="22272B"/>
        <w:szCs w:val="18"/>
      </w:rPr>
      <mc:AlternateContent>
        <mc:Choice Requires="wps">
          <w:drawing>
            <wp:anchor distT="71755" distB="71755" distL="114300" distR="114300" simplePos="0" relativeHeight="251664384" behindDoc="0" locked="0" layoutInCell="1" hidden="0" allowOverlap="1" wp14:anchorId="75C135D9" wp14:editId="75C135DA">
              <wp:simplePos x="0" y="0"/>
              <wp:positionH relativeFrom="page">
                <wp:align>right</wp:align>
              </wp:positionH>
              <wp:positionV relativeFrom="page">
                <wp:posOffset>1457327</wp:posOffset>
              </wp:positionV>
              <wp:extent cx="7598100" cy="182100"/>
              <wp:effectExtent l="0" t="0" r="0" b="0"/>
              <wp:wrapTopAndBottom distT="71755" distB="71755"/>
              <wp:docPr id="1647751266" name="Rectangle 1647751266"/>
              <wp:cNvGraphicFramePr/>
              <a:graphic xmlns:a="http://schemas.openxmlformats.org/drawingml/2006/main">
                <a:graphicData uri="http://schemas.microsoft.com/office/word/2010/wordprocessingShape">
                  <wps:wsp>
                    <wps:cNvSpPr/>
                    <wps:spPr>
                      <a:xfrm>
                        <a:off x="1566000" y="3708000"/>
                        <a:ext cx="7560000" cy="144000"/>
                      </a:xfrm>
                      <a:prstGeom prst="rect">
                        <a:avLst/>
                      </a:prstGeom>
                      <a:noFill/>
                      <a:ln>
                        <a:noFill/>
                      </a:ln>
                    </wps:spPr>
                    <wps:txbx>
                      <w:txbxContent>
                        <w:p w:rsidR="00411015" w:rsidRDefault="00411015" w14:paraId="75C135E1" w14:textId="77777777">
                          <w:pPr>
                            <w:spacing w:before="0"/>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647751266" style="position:absolute;margin-left:547.1pt;margin-top:114.75pt;width:598.3pt;height:14.35pt;z-index:251664384;visibility:visible;mso-wrap-style:square;mso-wrap-distance-left:9pt;mso-wrap-distance-top:5.65pt;mso-wrap-distance-right:9pt;mso-wrap-distance-bottom:5.65pt;mso-position-horizontal:right;mso-position-horizontal-relative:page;mso-position-vertical:absolute;mso-position-vertical-relative:page;v-text-anchor:middle" o:spid="_x0000_s1032" filled="f" stroked="f" w14:anchorId="75C13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">
              <v:textbox inset="2.53958mm,2.53958mm,2.53958mm,2.53958mm">
                <w:txbxContent>
                  <w:p w:rsidR="00411015" w:rsidRDefault="00411015" w14:paraId="75C135E1" w14:textId="77777777">
                    <w:pPr>
                      <w:spacing w:before="0"/>
                      <w:jc w:val="left"/>
                      <w:textDirection w:val="btLr"/>
                    </w:pPr>
                  </w:p>
                </w:txbxContent>
              </v:textbox>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57BF"/>
    <w:multiLevelType w:val="multilevel"/>
    <w:tmpl w:val="382EAADC"/>
    <w:lvl w:ilvl="0">
      <w:start w:val="1"/>
      <w:numFmt w:val="lowerLetter"/>
      <w:pStyle w:val="ListNumber2"/>
      <w:lvlText w:val="%1."/>
      <w:lvlJc w:val="left"/>
      <w:pPr>
        <w:ind w:left="720" w:hanging="360"/>
      </w:pPr>
      <w:rPr>
        <w:rFonts w:hint="default" w:ascii="Public Sans Light" w:hAnsi="Public Sans Ligh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C59C8"/>
    <w:multiLevelType w:val="multilevel"/>
    <w:tmpl w:val="308482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1144C81"/>
    <w:multiLevelType w:val="multilevel"/>
    <w:tmpl w:val="FFFFFFFF"/>
    <w:lvl w:ilvl="0">
      <w:start w:val="1"/>
      <w:numFmt w:val="lowerLetter"/>
      <w:pStyle w:val="Bullet"/>
      <w:lvlText w:val="%1."/>
      <w:lvlJc w:val="left"/>
      <w:pPr>
        <w:ind w:left="360" w:hanging="360"/>
      </w:pPr>
      <w:rPr>
        <w:u w:val="none"/>
      </w:rPr>
    </w:lvl>
    <w:lvl w:ilvl="1">
      <w:start w:val="1"/>
      <w:numFmt w:val="decimal"/>
      <w:lvlText w:val="%1.%2."/>
      <w:lvlJc w:val="left"/>
      <w:pPr>
        <w:ind w:left="1080" w:hanging="360"/>
      </w:pPr>
      <w:rPr>
        <w:u w:val="none"/>
      </w:rPr>
    </w:lvl>
    <w:lvl w:ilvl="2">
      <w:start w:val="1"/>
      <w:numFmt w:val="decimal"/>
      <w:lvlText w:val="%1.%2.%3."/>
      <w:lvlJc w:val="left"/>
      <w:pPr>
        <w:ind w:left="1800" w:hanging="360"/>
      </w:pPr>
      <w:rPr>
        <w:u w:val="none"/>
      </w:rPr>
    </w:lvl>
    <w:lvl w:ilvl="3">
      <w:start w:val="1"/>
      <w:numFmt w:val="decimal"/>
      <w:lvlText w:val="%1.%2.%3.%4."/>
      <w:lvlJc w:val="left"/>
      <w:pPr>
        <w:ind w:left="2520" w:hanging="360"/>
      </w:pPr>
      <w:rPr>
        <w:u w:val="none"/>
      </w:rPr>
    </w:lvl>
    <w:lvl w:ilvl="4">
      <w:start w:val="1"/>
      <w:numFmt w:val="decimal"/>
      <w:lvlText w:val="%1.%2.%3.%4.%5."/>
      <w:lvlJc w:val="left"/>
      <w:pPr>
        <w:ind w:left="3240" w:hanging="360"/>
      </w:pPr>
      <w:rPr>
        <w:u w:val="none"/>
      </w:rPr>
    </w:lvl>
    <w:lvl w:ilvl="5">
      <w:start w:val="1"/>
      <w:numFmt w:val="decimal"/>
      <w:lvlText w:val="%1.%2.%3.%4.%5.%6."/>
      <w:lvlJc w:val="left"/>
      <w:pPr>
        <w:ind w:left="3960" w:hanging="360"/>
      </w:pPr>
      <w:rPr>
        <w:u w:val="none"/>
      </w:rPr>
    </w:lvl>
    <w:lvl w:ilvl="6">
      <w:start w:val="1"/>
      <w:numFmt w:val="decimal"/>
      <w:lvlText w:val="%1.%2.%3.%4.%5.%6.%7."/>
      <w:lvlJc w:val="left"/>
      <w:pPr>
        <w:ind w:left="4680" w:hanging="360"/>
      </w:pPr>
      <w:rPr>
        <w:u w:val="none"/>
      </w:rPr>
    </w:lvl>
    <w:lvl w:ilvl="7">
      <w:start w:val="1"/>
      <w:numFmt w:val="decimal"/>
      <w:lvlText w:val="%1.%2.%3.%4.%5.%6.%7.%8."/>
      <w:lvlJc w:val="left"/>
      <w:pPr>
        <w:ind w:left="5400" w:hanging="360"/>
      </w:pPr>
      <w:rPr>
        <w:u w:val="none"/>
      </w:rPr>
    </w:lvl>
    <w:lvl w:ilvl="8">
      <w:start w:val="1"/>
      <w:numFmt w:val="decimal"/>
      <w:lvlText w:val="%1.%2.%3.%4.%5.%6.%7.%8.%9."/>
      <w:lvlJc w:val="left"/>
      <w:pPr>
        <w:ind w:left="6120" w:hanging="360"/>
      </w:pPr>
      <w:rPr>
        <w:u w:val="none"/>
      </w:rPr>
    </w:lvl>
  </w:abstractNum>
  <w:abstractNum w:abstractNumId="3" w15:restartNumberingAfterBreak="0">
    <w:nsid w:val="492E2BC8"/>
    <w:multiLevelType w:val="multilevel"/>
    <w:tmpl w:val="17C2D4E6"/>
    <w:lvl w:ilvl="0">
      <w:start w:val="1"/>
      <w:numFmt w:val="decimal"/>
      <w:pStyle w:val="ListNumber"/>
      <w:lvlText w:val="%1."/>
      <w:lvlJc w:val="left"/>
      <w:pPr>
        <w:ind w:left="360" w:hanging="360"/>
      </w:pPr>
      <w:rPr>
        <w:rFonts w:hint="default" w:ascii="Public Sans Light" w:hAnsi="Public Sans Light"/>
        <w:sz w:val="22"/>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4EB24CE3"/>
    <w:multiLevelType w:val="multilevel"/>
    <w:tmpl w:val="FFFFFFFF"/>
    <w:lvl w:ilvl="0">
      <w:start w:val="1"/>
      <w:numFmt w:val="bullet"/>
      <w:pStyle w:val="ListBullet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CC20D0"/>
    <w:multiLevelType w:val="multilevel"/>
    <w:tmpl w:val="FFFFFFFF"/>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D42492"/>
    <w:multiLevelType w:val="multilevel"/>
    <w:tmpl w:val="1CBA8B26"/>
    <w:lvl w:ilvl="0">
      <w:start w:val="1"/>
      <w:numFmt w:val="bullet"/>
      <w:pStyle w:val="ListBullet2"/>
      <w:lvlText w:val="–"/>
      <w:lvlJc w:val="left"/>
      <w:pPr>
        <w:ind w:left="1080" w:hanging="360"/>
      </w:pPr>
      <w:rPr>
        <w:rFonts w:hint="default" w:ascii="Public Sans Light" w:hAnsi="Public Sans Ligh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771F423A"/>
    <w:multiLevelType w:val="multilevel"/>
    <w:tmpl w:val="FFFFFFFF"/>
    <w:lvl w:ilvl="0">
      <w:start w:val="1"/>
      <w:numFmt w:val="bullet"/>
      <w:pStyle w:val="ListNumber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0398174">
    <w:abstractNumId w:val="1"/>
  </w:num>
  <w:num w:numId="2" w16cid:durableId="1755394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278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154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8838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831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7896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897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821293">
    <w:abstractNumId w:val="2"/>
  </w:num>
  <w:num w:numId="10" w16cid:durableId="1246107840">
    <w:abstractNumId w:val="5"/>
  </w:num>
  <w:num w:numId="11" w16cid:durableId="831528538">
    <w:abstractNumId w:val="6"/>
  </w:num>
  <w:num w:numId="12" w16cid:durableId="122694072">
    <w:abstractNumId w:val="4"/>
  </w:num>
  <w:num w:numId="13" w16cid:durableId="544221430">
    <w:abstractNumId w:val="3"/>
  </w:num>
  <w:num w:numId="14" w16cid:durableId="433286846">
    <w:abstractNumId w:val="0"/>
  </w:num>
  <w:num w:numId="15" w16cid:durableId="1325934630">
    <w:abstractNumId w:val="7"/>
  </w:num>
  <w:num w:numId="16" w16cid:durableId="1457875544">
    <w:abstractNumId w:val="2"/>
  </w:num>
  <w:num w:numId="17" w16cid:durableId="1886796430">
    <w:abstractNumId w:val="5"/>
  </w:num>
  <w:num w:numId="18" w16cid:durableId="211115526">
    <w:abstractNumId w:val="6"/>
  </w:num>
  <w:num w:numId="19" w16cid:durableId="1246184871">
    <w:abstractNumId w:val="4"/>
  </w:num>
  <w:num w:numId="20" w16cid:durableId="1222062679">
    <w:abstractNumId w:val="3"/>
  </w:num>
  <w:num w:numId="21" w16cid:durableId="1846363284">
    <w:abstractNumId w:val="0"/>
  </w:num>
  <w:num w:numId="22" w16cid:durableId="347412419">
    <w:abstractNumId w:val="7"/>
  </w:num>
</w:numbering>
</file>

<file path=word/people.xml><?xml version="1.0" encoding="utf-8"?>
<w15:people xmlns:mc="http://schemas.openxmlformats.org/markup-compatibility/2006" xmlns:w15="http://schemas.microsoft.com/office/word/2012/wordml" mc:Ignorable="w15">
  <w15:person w15:author="Cara Graham">
    <w15:presenceInfo w15:providerId="AD" w15:userId="S::cara.graham@premiersdepartment.nsw.gov.au::6ff9a19c-2c32-4159-b1ba-c3a9fabd7379"/>
  </w15:person>
  <w15:person w15:author="Ryan Clarkstone">
    <w15:presenceInfo w15:providerId="AD" w15:userId="S::Ryan@emertrix.io::f3afc8a6-83b9-4980-9a9e-2aa4cf3ae4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15"/>
    <w:rsid w:val="00292C47"/>
    <w:rsid w:val="002D26A4"/>
    <w:rsid w:val="00411015"/>
    <w:rsid w:val="0042385B"/>
    <w:rsid w:val="006B1F6D"/>
    <w:rsid w:val="0071573E"/>
    <w:rsid w:val="007C49DC"/>
    <w:rsid w:val="007E09A0"/>
    <w:rsid w:val="0084566C"/>
    <w:rsid w:val="008D7CD4"/>
    <w:rsid w:val="009105F0"/>
    <w:rsid w:val="00915639"/>
    <w:rsid w:val="00B73BD4"/>
    <w:rsid w:val="00B930CB"/>
    <w:rsid w:val="00BE4A77"/>
    <w:rsid w:val="00C368A3"/>
    <w:rsid w:val="00D76324"/>
    <w:rsid w:val="00D85980"/>
    <w:rsid w:val="00DB4F47"/>
    <w:rsid w:val="00E702C9"/>
    <w:rsid w:val="00E83C57"/>
    <w:rsid w:val="1E958AE1"/>
    <w:rsid w:val="2386905B"/>
    <w:rsid w:val="2FE77DA1"/>
    <w:rsid w:val="64DD9AED"/>
    <w:rsid w:val="6DF68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3431"/>
  <w15:docId w15:val="{DD6C0922-66F0-4725-915C-8F85544E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AU" w:eastAsia="en-US" w:bidi="ar-SA"/>
      </w:rPr>
    </w:rPrDefault>
    <w:pPrDefault>
      <w:pPr>
        <w:spacing w:before="12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do not use"/>
    <w:next w:val="BodyText"/>
    <w:qFormat/>
    <w:rsid w:val="00BE4A77"/>
    <w:pPr>
      <w:tabs>
        <w:tab w:val="left" w:pos="357"/>
        <w:tab w:val="left" w:pos="714"/>
        <w:tab w:val="left" w:pos="2552"/>
        <w:tab w:val="left" w:pos="357"/>
        <w:tab w:val="left" w:pos="714"/>
        <w:tab w:val="left" w:pos="2552"/>
      </w:tabs>
      <w:suppressAutoHyphens/>
      <w:spacing w:after="0" w:line="240" w:lineRule="auto"/>
    </w:pPr>
    <w:rPr>
      <w:rFonts w:ascii="Public Sans" w:hAnsi="Public Sans" w:eastAsia="Calibri" w:cs="Calibri"/>
      <w:color w:val="D7153A"/>
      <w:sz w:val="18"/>
      <w:szCs w:val="20"/>
      <w:lang w:eastAsia="ja-JP"/>
    </w:rPr>
  </w:style>
  <w:style w:type="paragraph" w:styleId="Heading1">
    <w:name w:val="heading 1"/>
    <w:next w:val="BodyText"/>
    <w:link w:val="Heading1Char"/>
    <w:uiPriority w:val="9"/>
    <w:qFormat/>
    <w:rsid w:val="00BE4A77"/>
    <w:pPr>
      <w:keepNext/>
      <w:pBdr>
        <w:top w:val="single" w:color="002664" w:themeColor="accent1" w:sz="24" w:space="8"/>
      </w:pBdr>
      <w:tabs>
        <w:tab w:val="left" w:pos="357"/>
        <w:tab w:val="left" w:pos="714"/>
        <w:tab w:val="left" w:pos="2552"/>
        <w:tab w:val="left" w:pos="357"/>
        <w:tab w:val="left" w:pos="714"/>
        <w:tab w:val="left" w:pos="2552"/>
      </w:tabs>
      <w:spacing w:before="240" w:line="240" w:lineRule="auto"/>
      <w:outlineLvl w:val="0"/>
    </w:pPr>
    <w:rPr>
      <w:rFonts w:ascii="Public Sans Light" w:hAnsi="Public Sans Light" w:eastAsia="Public Sans Light" w:cs="Public Sans Light"/>
      <w:color w:val="808080"/>
      <w:sz w:val="36"/>
      <w:lang w:val="en" w:eastAsia="ja-JP"/>
    </w:rPr>
  </w:style>
  <w:style w:type="paragraph" w:styleId="Heading2">
    <w:name w:val="heading 2"/>
    <w:next w:val="BodyText"/>
    <w:link w:val="Heading2Char"/>
    <w:uiPriority w:val="9"/>
    <w:unhideWhenUsed/>
    <w:qFormat/>
    <w:rsid w:val="00BE4A77"/>
    <w:pPr>
      <w:pBdr>
        <w:top w:val="single" w:color="002664" w:themeColor="accent1" w:sz="4" w:space="8"/>
      </w:pBdr>
      <w:tabs>
        <w:tab w:val="left" w:pos="357"/>
        <w:tab w:val="left" w:pos="714"/>
        <w:tab w:val="left" w:pos="2552"/>
        <w:tab w:val="left" w:pos="357"/>
        <w:tab w:val="left" w:pos="714"/>
        <w:tab w:val="left" w:pos="2552"/>
      </w:tabs>
      <w:spacing w:before="240" w:line="240" w:lineRule="auto"/>
      <w:outlineLvl w:val="1"/>
    </w:pPr>
    <w:rPr>
      <w:rFonts w:ascii="Public Sans Light" w:hAnsi="Public Sans Light" w:eastAsia="Public Sans Light" w:cs="Public Sans Light"/>
      <w:color w:val="D7153A"/>
      <w:sz w:val="28"/>
      <w:lang w:eastAsia="ja-JP"/>
    </w:rPr>
  </w:style>
  <w:style w:type="paragraph" w:styleId="Heading3">
    <w:name w:val="heading 3"/>
    <w:next w:val="BodyText"/>
    <w:link w:val="Heading3Char"/>
    <w:uiPriority w:val="9"/>
    <w:unhideWhenUsed/>
    <w:qFormat/>
    <w:rsid w:val="00BE4A77"/>
    <w:pPr>
      <w:keepNext/>
      <w:keepLines/>
      <w:tabs>
        <w:tab w:val="left" w:pos="357"/>
        <w:tab w:val="left" w:pos="714"/>
        <w:tab w:val="left" w:pos="2552"/>
        <w:tab w:val="left" w:pos="357"/>
        <w:tab w:val="left" w:pos="714"/>
        <w:tab w:val="left" w:pos="2552"/>
      </w:tabs>
      <w:suppressAutoHyphens/>
      <w:spacing w:before="240" w:line="240" w:lineRule="auto"/>
      <w:outlineLvl w:val="2"/>
    </w:pPr>
    <w:rPr>
      <w:rFonts w:eastAsia="Public Sans Light" w:cs="Public Sans Light" w:asciiTheme="majorHAnsi" w:hAnsiTheme="majorHAnsi"/>
      <w:color w:val="002664"/>
      <w:sz w:val="24"/>
      <w:lang w:eastAsia="ja-JP"/>
    </w:rPr>
  </w:style>
  <w:style w:type="paragraph" w:styleId="Heading4">
    <w:name w:val="heading 4"/>
    <w:next w:val="BodyText"/>
    <w:link w:val="Heading4Char"/>
    <w:uiPriority w:val="9"/>
    <w:unhideWhenUsed/>
    <w:qFormat/>
    <w:rsid w:val="00BE4A77"/>
    <w:pPr>
      <w:keepNext/>
      <w:keepLines/>
      <w:tabs>
        <w:tab w:val="left" w:pos="357"/>
        <w:tab w:val="left" w:pos="714"/>
        <w:tab w:val="left" w:pos="2552"/>
        <w:tab w:val="left" w:pos="357"/>
        <w:tab w:val="left" w:pos="714"/>
        <w:tab w:val="left" w:pos="2552"/>
      </w:tabs>
      <w:suppressAutoHyphens/>
      <w:spacing w:before="240" w:line="240" w:lineRule="auto"/>
      <w:outlineLvl w:val="3"/>
    </w:pPr>
    <w:rPr>
      <w:rFonts w:asciiTheme="majorHAnsi" w:hAnsiTheme="majorHAnsi" w:eastAsiaTheme="majorEastAsia" w:cstheme="majorBidi"/>
      <w:iCs/>
      <w:lang w:eastAsia="ja-JP"/>
    </w:rPr>
  </w:style>
  <w:style w:type="paragraph" w:styleId="Heading5">
    <w:name w:val="heading 5"/>
    <w:next w:val="BodyText"/>
    <w:link w:val="Heading5Char"/>
    <w:uiPriority w:val="9"/>
    <w:unhideWhenUsed/>
    <w:qFormat/>
    <w:rsid w:val="00BE4A77"/>
    <w:pPr>
      <w:keepNext/>
      <w:keepLines/>
      <w:tabs>
        <w:tab w:val="left" w:pos="357"/>
        <w:tab w:val="left" w:pos="714"/>
        <w:tab w:val="left" w:pos="2552"/>
        <w:tab w:val="left" w:pos="357"/>
        <w:tab w:val="left" w:pos="714"/>
        <w:tab w:val="left" w:pos="2552"/>
      </w:tabs>
      <w:suppressAutoHyphens/>
      <w:spacing w:before="240" w:line="240" w:lineRule="auto"/>
      <w:outlineLvl w:val="4"/>
    </w:pPr>
    <w:rPr>
      <w:rFonts w:asciiTheme="majorHAnsi" w:hAnsiTheme="majorHAnsi" w:eastAsiaTheme="majorEastAsia" w:cstheme="majorBidi"/>
      <w:color w:val="8CE0FF"/>
      <w:lang w:eastAsia="ja-JP"/>
    </w:rPr>
  </w:style>
  <w:style w:type="paragraph" w:styleId="Heading6">
    <w:name w:val="heading 6"/>
    <w:next w:val="BodyText"/>
    <w:link w:val="Heading6Char"/>
    <w:uiPriority w:val="9"/>
    <w:semiHidden/>
    <w:unhideWhenUsed/>
    <w:qFormat/>
    <w:rsid w:val="00BE4A77"/>
    <w:pPr>
      <w:keepLines/>
      <w:tabs>
        <w:tab w:val="left" w:pos="357"/>
        <w:tab w:val="left" w:pos="714"/>
        <w:tab w:val="left" w:pos="2552"/>
        <w:tab w:val="left" w:pos="357"/>
        <w:tab w:val="left" w:pos="714"/>
        <w:tab w:val="left" w:pos="2552"/>
      </w:tabs>
      <w:suppressAutoHyphens/>
      <w:spacing w:line="260" w:lineRule="exact"/>
      <w:ind w:right="1588"/>
      <w:outlineLvl w:val="5"/>
    </w:pPr>
    <w:rPr>
      <w:rFonts w:asciiTheme="majorHAnsi" w:hAnsiTheme="majorHAnsi" w:eastAsiaTheme="majorEastAsia" w:cstheme="majorBidi"/>
      <w:b/>
      <w:i/>
      <w:color w:val="22272B" w:themeColor="text1"/>
      <w:lang w:eastAsia="ja-JP"/>
    </w:rPr>
  </w:style>
  <w:style w:type="paragraph" w:styleId="Heading7">
    <w:name w:val="heading 7"/>
    <w:next w:val="BodyText"/>
    <w:link w:val="Heading7Char"/>
    <w:uiPriority w:val="9"/>
    <w:semiHidden/>
    <w:rsid w:val="00BE4A77"/>
    <w:pPr>
      <w:keepLines/>
      <w:tabs>
        <w:tab w:val="left" w:pos="357"/>
        <w:tab w:val="left" w:pos="714"/>
        <w:tab w:val="left" w:pos="2552"/>
        <w:tab w:val="left" w:pos="357"/>
        <w:tab w:val="left" w:pos="714"/>
        <w:tab w:val="left" w:pos="2552"/>
      </w:tabs>
      <w:suppressAutoHyphens/>
      <w:spacing w:line="260" w:lineRule="exact"/>
      <w:ind w:right="1588"/>
      <w:outlineLvl w:val="6"/>
    </w:pPr>
    <w:rPr>
      <w:rFonts w:asciiTheme="majorHAnsi" w:hAnsiTheme="majorHAnsi" w:eastAsiaTheme="majorEastAsia" w:cstheme="majorBidi"/>
      <w:i/>
      <w:iCs/>
      <w:color w:val="22272B" w:themeColor="text1"/>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next w:val="BodyText"/>
    <w:link w:val="TitleChar"/>
    <w:uiPriority w:val="10"/>
    <w:qFormat/>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Theme="majorEastAsia" w:cstheme="majorBidi"/>
      <w:color w:val="22272B" w:themeColor="text1"/>
      <w:kern w:val="28"/>
      <w:position w:val="4"/>
      <w:sz w:val="36"/>
      <w:szCs w:val="56"/>
    </w:rPr>
  </w:style>
  <w:style w:type="table" w:styleId="TableGrid">
    <w:name w:val="Table Grid"/>
    <w:basedOn w:val="TableNormal"/>
    <w:uiPriority w:val="39"/>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lang w:eastAsia="ja-JP"/>
    </w:rPr>
    <w:tblPr>
      <w:tblStyleRowBandSize w:val="1"/>
      <w:tblStyleColBandSize w:val="1"/>
      <w:tblBorders>
        <w:top w:val="single" w:color="EAEDEE" w:themeColor="accent6" w:themeTint="66" w:sz="4" w:space="0"/>
        <w:left w:val="single" w:color="EAEDEE" w:themeColor="accent6" w:themeTint="66" w:sz="4" w:space="0"/>
        <w:bottom w:val="single" w:color="EAEDEE" w:themeColor="accent6" w:themeTint="66" w:sz="4" w:space="0"/>
        <w:right w:val="single" w:color="EAEDEE" w:themeColor="accent6" w:themeTint="66" w:sz="4" w:space="0"/>
        <w:insideH w:val="single" w:color="EAEDEE" w:themeColor="accent6" w:themeTint="66" w:sz="4" w:space="0"/>
        <w:insideV w:val="single" w:color="EAEDEE" w:themeColor="accent6" w:themeTint="66" w:sz="4" w:space="0"/>
      </w:tblBorders>
    </w:tblPr>
    <w:tblStylePr w:type="firstRow">
      <w:rPr>
        <w:b/>
        <w:bCs/>
      </w:rPr>
      <w:tblPr/>
      <w:tcPr>
        <w:tcBorders>
          <w:bottom w:val="single" w:color="E0E4E6" w:themeColor="accent6" w:themeTint="99" w:sz="12" w:space="0"/>
        </w:tcBorders>
      </w:tcPr>
    </w:tblStylePr>
    <w:tblStylePr w:type="lastRow">
      <w:rPr>
        <w:b/>
        <w:bCs/>
      </w:rPr>
      <w:tblPr/>
      <w:tcPr>
        <w:tcBorders>
          <w:top w:val="double" w:color="E0E4E6" w:themeColor="accent6" w:themeTint="99" w:sz="2" w:space="0"/>
        </w:tcBorders>
      </w:tcPr>
    </w:tblStylePr>
    <w:tblStylePr w:type="firstCol">
      <w:rPr>
        <w:b/>
        <w:bCs/>
      </w:rPr>
    </w:tblStylePr>
    <w:tblStylePr w:type="lastCol">
      <w:rPr>
        <w:b/>
        <w:bCs/>
      </w:rPr>
    </w:tblStylePr>
  </w:style>
  <w:style w:type="paragraph" w:styleId="TOC1">
    <w:name w:val="toc 1"/>
    <w:next w:val="BodyText"/>
    <w:uiPriority w:val="39"/>
    <w:rsid w:val="00BE4A77"/>
    <w:pPr>
      <w:tabs>
        <w:tab w:val="left" w:pos="357"/>
        <w:tab w:val="left" w:pos="714"/>
        <w:tab w:val="left" w:pos="2552"/>
        <w:tab w:val="left" w:pos="357"/>
        <w:tab w:val="left" w:pos="714"/>
        <w:tab w:val="left" w:pos="2552"/>
        <w:tab w:val="right" w:leader="hyphen" w:pos="8931"/>
      </w:tabs>
      <w:suppressAutoHyphens/>
      <w:spacing w:line="240" w:lineRule="auto"/>
    </w:pPr>
    <w:rPr>
      <w:rFonts w:eastAsia="Calibri" w:cs="Calibri" w:asciiTheme="majorHAnsi" w:hAnsiTheme="majorHAnsi"/>
      <w:noProof/>
      <w:color w:val="002664" w:themeColor="accent1"/>
      <w:szCs w:val="20"/>
    </w:rPr>
  </w:style>
  <w:style w:type="paragraph" w:styleId="TOC2">
    <w:name w:val="toc 2"/>
    <w:next w:val="BodyText"/>
    <w:uiPriority w:val="39"/>
    <w:rsid w:val="00BE4A77"/>
    <w:pPr>
      <w:tabs>
        <w:tab w:val="left" w:pos="357"/>
        <w:tab w:val="left" w:pos="714"/>
        <w:tab w:val="left" w:pos="2552"/>
        <w:tab w:val="left" w:pos="357"/>
        <w:tab w:val="left" w:pos="714"/>
        <w:tab w:val="left" w:pos="2552"/>
        <w:tab w:val="right" w:leader="hyphen" w:pos="9072"/>
      </w:tabs>
      <w:suppressAutoHyphens/>
      <w:spacing w:line="240" w:lineRule="auto"/>
      <w:ind w:left="1134" w:hanging="567"/>
    </w:pPr>
    <w:rPr>
      <w:rFonts w:ascii="Public Sans Light" w:hAnsi="Public Sans Light" w:eastAsia="Calibri" w:cs="Calibri"/>
      <w:color w:val="002664" w:themeColor="accent1"/>
      <w:szCs w:val="20"/>
      <w:lang w:eastAsia="ja-JP"/>
    </w:rPr>
  </w:style>
  <w:style w:type="paragraph" w:styleId="TOC3">
    <w:name w:val="toc 3"/>
    <w:next w:val="BodyText"/>
    <w:uiPriority w:val="39"/>
    <w:rsid w:val="00BE4A77"/>
    <w:pPr>
      <w:tabs>
        <w:tab w:val="left" w:pos="357"/>
        <w:tab w:val="left" w:pos="714"/>
        <w:tab w:val="left" w:pos="1985"/>
        <w:tab w:val="left" w:pos="2552"/>
        <w:tab w:val="left" w:pos="357"/>
        <w:tab w:val="left" w:pos="714"/>
        <w:tab w:val="left" w:pos="2552"/>
        <w:tab w:val="right" w:leader="dot" w:pos="10206"/>
      </w:tabs>
      <w:suppressAutoHyphens/>
      <w:spacing w:line="240" w:lineRule="auto"/>
      <w:ind w:left="1814" w:hanging="680"/>
    </w:pPr>
    <w:rPr>
      <w:rFonts w:ascii="Public Sans Light" w:hAnsi="Public Sans Light" w:eastAsia="Public Sans Light" w:cs="Public Sans Light"/>
      <w:color w:val="002664" w:themeColor="accent1"/>
      <w:lang w:eastAsia="ja-JP"/>
    </w:rPr>
  </w:style>
  <w:style w:type="paragraph" w:styleId="TOC4">
    <w:name w:val="toc 4"/>
    <w:basedOn w:val="Normal"/>
    <w:next w:val="Normal"/>
    <w:uiPriority w:val="39"/>
    <w:semiHidden/>
    <w:rsid w:val="00BE4A77"/>
    <w:pPr>
      <w:spacing w:after="100"/>
      <w:ind w:left="660"/>
    </w:pPr>
  </w:style>
  <w:style w:type="paragraph" w:styleId="TOC5">
    <w:name w:val="toc 5"/>
    <w:basedOn w:val="Normal"/>
    <w:next w:val="Normal"/>
    <w:uiPriority w:val="39"/>
    <w:semiHidden/>
    <w:rsid w:val="00BE4A77"/>
    <w:pPr>
      <w:spacing w:after="100"/>
      <w:ind w:left="880"/>
    </w:pPr>
  </w:style>
  <w:style w:type="paragraph" w:styleId="TOC6">
    <w:name w:val="toc 6"/>
    <w:basedOn w:val="Normal"/>
    <w:next w:val="Normal"/>
    <w:uiPriority w:val="39"/>
    <w:semiHidden/>
    <w:rsid w:val="00BE4A77"/>
    <w:pPr>
      <w:spacing w:after="100"/>
      <w:ind w:left="1100"/>
    </w:pPr>
  </w:style>
  <w:style w:type="paragraph" w:styleId="TOC7">
    <w:name w:val="toc 7"/>
    <w:basedOn w:val="Normal"/>
    <w:next w:val="Normal"/>
    <w:uiPriority w:val="39"/>
    <w:semiHidden/>
    <w:rsid w:val="00BE4A77"/>
    <w:pPr>
      <w:spacing w:after="100"/>
      <w:ind w:left="1320"/>
    </w:pPr>
  </w:style>
  <w:style w:type="paragraph" w:styleId="TOC8">
    <w:name w:val="toc 8"/>
    <w:basedOn w:val="Normal"/>
    <w:next w:val="Normal"/>
    <w:uiPriority w:val="39"/>
    <w:semiHidden/>
    <w:rsid w:val="00BE4A77"/>
    <w:pPr>
      <w:spacing w:after="100"/>
      <w:ind w:left="1540"/>
    </w:pPr>
  </w:style>
  <w:style w:type="paragraph" w:styleId="TOC9">
    <w:name w:val="toc 9"/>
    <w:basedOn w:val="Normal"/>
    <w:next w:val="Normal"/>
    <w:uiPriority w:val="39"/>
    <w:semiHidden/>
    <w:rsid w:val="00BE4A77"/>
    <w:pPr>
      <w:spacing w:after="100"/>
      <w:ind w:left="1600"/>
    </w:pPr>
  </w:style>
  <w:style w:type="character" w:styleId="Heading1Char" w:customStyle="1">
    <w:name w:val="Heading 1 Char"/>
    <w:basedOn w:val="DefaultParagraphFont"/>
    <w:link w:val="Heading1"/>
    <w:uiPriority w:val="9"/>
    <w:rsid w:val="00BE4A77"/>
    <w:rPr>
      <w:rFonts w:ascii="Public Sans Light" w:hAnsi="Public Sans Light" w:eastAsia="Public Sans Light" w:cs="Public Sans Light"/>
      <w:color w:val="808080"/>
      <w:sz w:val="36"/>
      <w:lang w:val="en" w:eastAsia="ja-JP"/>
    </w:rPr>
  </w:style>
  <w:style w:type="paragraph" w:styleId="TOCHeading">
    <w:name w:val="TOC Heading"/>
    <w:next w:val="BodyText"/>
    <w:uiPriority w:val="39"/>
    <w:qFormat/>
    <w:rsid w:val="00BE4A77"/>
    <w:pPr>
      <w:pageBreakBefore/>
      <w:tabs>
        <w:tab w:val="left" w:pos="357"/>
        <w:tab w:val="left" w:pos="714"/>
        <w:tab w:val="left" w:pos="2552"/>
        <w:tab w:val="left" w:pos="357"/>
        <w:tab w:val="left" w:pos="714"/>
        <w:tab w:val="left" w:pos="2552"/>
      </w:tabs>
      <w:suppressAutoHyphens/>
      <w:spacing w:after="360" w:line="240" w:lineRule="auto"/>
    </w:pPr>
    <w:rPr>
      <w:rFonts w:ascii="Public Sans Light" w:hAnsi="Public Sans Light" w:eastAsia="Public Sans Light" w:cs="Public Sans Light"/>
      <w:color w:val="002664" w:themeColor="accent1"/>
      <w:sz w:val="48"/>
      <w:lang w:eastAsia="ja-JP"/>
    </w:rPr>
  </w:style>
  <w:style w:type="paragraph" w:styleId="Index1">
    <w:name w:val="index 1"/>
    <w:basedOn w:val="Normal"/>
    <w:next w:val="Normal"/>
    <w:uiPriority w:val="99"/>
    <w:semiHidden/>
    <w:rsid w:val="00BE4A77"/>
    <w:pPr>
      <w:ind w:left="220" w:hanging="220"/>
    </w:pPr>
  </w:style>
  <w:style w:type="paragraph" w:styleId="Index2">
    <w:name w:val="index 2"/>
    <w:basedOn w:val="Normal"/>
    <w:next w:val="Normal"/>
    <w:uiPriority w:val="99"/>
    <w:semiHidden/>
    <w:rsid w:val="00BE4A77"/>
    <w:pPr>
      <w:ind w:left="440" w:hanging="220"/>
    </w:pPr>
  </w:style>
  <w:style w:type="paragraph" w:styleId="Index3">
    <w:name w:val="index 3"/>
    <w:basedOn w:val="Normal"/>
    <w:next w:val="Normal"/>
    <w:uiPriority w:val="99"/>
    <w:semiHidden/>
    <w:rsid w:val="00BE4A77"/>
    <w:pPr>
      <w:ind w:left="660" w:hanging="220"/>
    </w:pPr>
  </w:style>
  <w:style w:type="paragraph" w:styleId="Index4">
    <w:name w:val="index 4"/>
    <w:basedOn w:val="Normal"/>
    <w:next w:val="Normal"/>
    <w:uiPriority w:val="99"/>
    <w:semiHidden/>
    <w:rsid w:val="00BE4A77"/>
    <w:pPr>
      <w:ind w:left="880" w:hanging="220"/>
    </w:pPr>
  </w:style>
  <w:style w:type="paragraph" w:styleId="Index5">
    <w:name w:val="index 5"/>
    <w:basedOn w:val="Normal"/>
    <w:next w:val="Normal"/>
    <w:uiPriority w:val="99"/>
    <w:semiHidden/>
    <w:rsid w:val="00BE4A77"/>
    <w:pPr>
      <w:ind w:left="1100" w:hanging="220"/>
    </w:pPr>
  </w:style>
  <w:style w:type="paragraph" w:styleId="Index6">
    <w:name w:val="index 6"/>
    <w:basedOn w:val="Normal"/>
    <w:next w:val="Normal"/>
    <w:uiPriority w:val="99"/>
    <w:semiHidden/>
    <w:rsid w:val="00BE4A77"/>
    <w:pPr>
      <w:ind w:left="1320" w:hanging="220"/>
    </w:pPr>
  </w:style>
  <w:style w:type="paragraph" w:styleId="Index7">
    <w:name w:val="index 7"/>
    <w:basedOn w:val="Normal"/>
    <w:next w:val="Normal"/>
    <w:uiPriority w:val="99"/>
    <w:semiHidden/>
    <w:rsid w:val="00BE4A77"/>
    <w:pPr>
      <w:ind w:left="1540" w:hanging="220"/>
    </w:pPr>
  </w:style>
  <w:style w:type="paragraph" w:styleId="Index8">
    <w:name w:val="index 8"/>
    <w:basedOn w:val="Normal"/>
    <w:next w:val="Normal"/>
    <w:uiPriority w:val="99"/>
    <w:semiHidden/>
    <w:rsid w:val="00BE4A77"/>
    <w:pPr>
      <w:ind w:left="1760" w:hanging="220"/>
    </w:pPr>
  </w:style>
  <w:style w:type="paragraph" w:styleId="Index9">
    <w:name w:val="index 9"/>
    <w:basedOn w:val="Normal"/>
    <w:next w:val="Normal"/>
    <w:uiPriority w:val="99"/>
    <w:semiHidden/>
    <w:rsid w:val="00BE4A77"/>
    <w:pPr>
      <w:ind w:left="1980" w:hanging="220"/>
    </w:pPr>
  </w:style>
  <w:style w:type="paragraph" w:styleId="Header">
    <w:name w:val="header"/>
    <w:link w:val="HeaderChar"/>
    <w:uiPriority w:val="99"/>
    <w:rsid w:val="00BE4A77"/>
    <w:pPr>
      <w:tabs>
        <w:tab w:val="left" w:pos="357"/>
        <w:tab w:val="left" w:pos="714"/>
        <w:tab w:val="left" w:pos="2552"/>
        <w:tab w:val="left" w:pos="357"/>
        <w:tab w:val="left" w:pos="714"/>
        <w:tab w:val="left" w:pos="2552"/>
      </w:tabs>
      <w:suppressAutoHyphens/>
      <w:spacing w:after="240" w:line="240" w:lineRule="auto"/>
    </w:pPr>
    <w:rPr>
      <w:rFonts w:ascii="Public Sans Light" w:hAnsi="Public Sans Light" w:eastAsia="Public Sans Light" w:cs="Public Sans Light"/>
      <w:color w:val="22272B" w:themeColor="text1"/>
      <w:sz w:val="18"/>
      <w:lang w:eastAsia="ja-JP"/>
    </w:rPr>
  </w:style>
  <w:style w:type="character" w:styleId="HeaderChar" w:customStyle="1">
    <w:name w:val="Header Char"/>
    <w:basedOn w:val="DefaultParagraphFont"/>
    <w:link w:val="Header"/>
    <w:uiPriority w:val="99"/>
    <w:rsid w:val="00BE4A77"/>
    <w:rPr>
      <w:rFonts w:ascii="Public Sans Light" w:hAnsi="Public Sans Light" w:eastAsia="Public Sans Light" w:cs="Public Sans Light"/>
      <w:color w:val="22272B" w:themeColor="text1"/>
      <w:sz w:val="18"/>
      <w:lang w:eastAsia="ja-JP"/>
    </w:rPr>
  </w:style>
  <w:style w:type="paragraph" w:styleId="Footer">
    <w:name w:val="footer"/>
    <w:link w:val="FooterChar"/>
    <w:uiPriority w:val="99"/>
    <w:rsid w:val="00BE4A77"/>
    <w:pPr>
      <w:tabs>
        <w:tab w:val="left" w:pos="357"/>
        <w:tab w:val="left" w:pos="714"/>
        <w:tab w:val="left" w:pos="2552"/>
        <w:tab w:val="left" w:pos="357"/>
        <w:tab w:val="left" w:pos="714"/>
        <w:tab w:val="left" w:pos="2552"/>
        <w:tab w:val="center" w:pos="5670"/>
        <w:tab w:val="right" w:pos="10206"/>
      </w:tabs>
      <w:suppressAutoHyphens/>
      <w:spacing w:line="240" w:lineRule="auto"/>
      <w:contextualSpacing/>
    </w:pPr>
    <w:rPr>
      <w:rFonts w:ascii="Public Sans Light" w:hAnsi="Public Sans Light" w:eastAsia="Public Sans Light" w:cs="Public Sans Light"/>
      <w:color w:val="22272B" w:themeColor="text1"/>
      <w:sz w:val="18"/>
      <w:lang w:eastAsia="ja-JP"/>
    </w:rPr>
  </w:style>
  <w:style w:type="character" w:styleId="FooterChar" w:customStyle="1">
    <w:name w:val="Footer Char"/>
    <w:basedOn w:val="DefaultParagraphFont"/>
    <w:link w:val="Footer"/>
    <w:uiPriority w:val="99"/>
    <w:rsid w:val="00BE4A77"/>
    <w:rPr>
      <w:rFonts w:ascii="Public Sans Light" w:hAnsi="Public Sans Light" w:eastAsia="Public Sans Light" w:cs="Public Sans Light"/>
      <w:color w:val="22272B" w:themeColor="text1"/>
      <w:sz w:val="18"/>
      <w:lang w:eastAsia="ja-JP"/>
    </w:rPr>
  </w:style>
  <w:style w:type="character" w:styleId="PlaceholderText">
    <w:name w:val="Placeholder Text"/>
    <w:basedOn w:val="DefaultParagraphFont"/>
    <w:uiPriority w:val="99"/>
    <w:semiHidden/>
    <w:rsid w:val="00BE4A77"/>
    <w:rPr>
      <w:color w:val="808080"/>
    </w:rPr>
  </w:style>
  <w:style w:type="character" w:styleId="Emphasis">
    <w:name w:val="Emphasis"/>
    <w:aliases w:val="Italic"/>
    <w:basedOn w:val="DefaultParagraphFont"/>
    <w:uiPriority w:val="19"/>
    <w:qFormat/>
    <w:rsid w:val="00BE4A77"/>
    <w:rPr>
      <w:i/>
      <w:iCs/>
    </w:rPr>
  </w:style>
  <w:style w:type="character" w:styleId="Strong">
    <w:name w:val="Strong"/>
    <w:aliases w:val="Bold"/>
    <w:basedOn w:val="DefaultParagraphFont"/>
    <w:uiPriority w:val="22"/>
    <w:qFormat/>
    <w:rsid w:val="00BE4A77"/>
    <w:rPr>
      <w:b/>
      <w:bCs/>
    </w:rPr>
  </w:style>
  <w:style w:type="paragraph" w:styleId="ListBullet">
    <w:name w:val="List Bullet"/>
    <w:uiPriority w:val="10"/>
    <w:qFormat/>
    <w:rsid w:val="00BE4A77"/>
    <w:pPr>
      <w:numPr>
        <w:numId w:val="17"/>
      </w:numPr>
      <w:tabs>
        <w:tab w:val="left" w:pos="357"/>
        <w:tab w:val="left" w:pos="714"/>
        <w:tab w:val="left" w:pos="2552"/>
        <w:tab w:val="left" w:pos="357"/>
        <w:tab w:val="left" w:pos="714"/>
        <w:tab w:val="left" w:pos="2552"/>
      </w:tabs>
      <w:suppressAutoHyphens/>
      <w:spacing w:line="240" w:lineRule="auto"/>
    </w:pPr>
    <w:rPr>
      <w:rFonts w:ascii="Public Sans Light" w:hAnsi="Public Sans Light"/>
      <w:color w:val="22272B" w:themeColor="text1"/>
      <w:szCs w:val="20"/>
    </w:rPr>
  </w:style>
  <w:style w:type="paragraph" w:styleId="ListNumber">
    <w:name w:val="List Number"/>
    <w:uiPriority w:val="10"/>
    <w:qFormat/>
    <w:rsid w:val="00BE4A77"/>
    <w:pPr>
      <w:numPr>
        <w:numId w:val="20"/>
      </w:numPr>
      <w:tabs>
        <w:tab w:val="left" w:pos="357"/>
        <w:tab w:val="left" w:pos="714"/>
        <w:tab w:val="left" w:pos="2552"/>
        <w:tab w:val="left" w:pos="357"/>
        <w:tab w:val="left" w:pos="714"/>
        <w:tab w:val="left" w:pos="2552"/>
      </w:tabs>
      <w:suppressAutoHyphens/>
      <w:spacing w:line="240" w:lineRule="auto"/>
    </w:pPr>
    <w:rPr>
      <w:rFonts w:ascii="Public Sans Light" w:hAnsi="Public Sans Light" w:eastAsia="Public Sans Light" w:cs="Public Sans Light"/>
      <w:color w:val="22272B" w:themeColor="text1"/>
      <w:lang w:eastAsia="ja-JP"/>
    </w:rPr>
  </w:style>
  <w:style w:type="paragraph" w:styleId="FootnoteText">
    <w:name w:val="footnote text"/>
    <w:link w:val="FootnoteTextChar"/>
    <w:uiPriority w:val="99"/>
    <w:rsid w:val="00BE4A77"/>
    <w:pPr>
      <w:tabs>
        <w:tab w:val="left" w:pos="357"/>
        <w:tab w:val="left" w:pos="714"/>
        <w:tab w:val="left" w:pos="2552"/>
        <w:tab w:val="left" w:pos="357"/>
        <w:tab w:val="left" w:pos="714"/>
        <w:tab w:val="left" w:pos="2552"/>
      </w:tabs>
      <w:spacing w:before="60" w:after="60" w:line="240" w:lineRule="auto"/>
    </w:pPr>
    <w:rPr>
      <w:rFonts w:ascii="Public Sans Light" w:hAnsi="Public Sans Light" w:eastAsia="Public Sans Light" w:cs="Public Sans Light"/>
      <w:color w:val="22272B" w:themeColor="text1"/>
      <w:sz w:val="20"/>
      <w:szCs w:val="20"/>
      <w:lang w:eastAsia="ja-JP"/>
    </w:rPr>
  </w:style>
  <w:style w:type="character" w:styleId="FootnoteTextChar" w:customStyle="1">
    <w:name w:val="Footnote Text Char"/>
    <w:basedOn w:val="DefaultParagraphFont"/>
    <w:link w:val="FootnoteText"/>
    <w:uiPriority w:val="99"/>
    <w:rsid w:val="00BE4A77"/>
    <w:rPr>
      <w:rFonts w:ascii="Public Sans Light" w:hAnsi="Public Sans Light" w:eastAsia="Public Sans Light" w:cs="Public Sans Light"/>
      <w:color w:val="22272B" w:themeColor="text1"/>
      <w:sz w:val="20"/>
      <w:szCs w:val="20"/>
      <w:lang w:eastAsia="ja-JP"/>
    </w:rPr>
  </w:style>
  <w:style w:type="character" w:styleId="FootnoteReference">
    <w:name w:val="footnote reference"/>
    <w:basedOn w:val="DefaultParagraphFont"/>
    <w:uiPriority w:val="99"/>
    <w:rsid w:val="00BE4A77"/>
    <w:rPr>
      <w:color w:val="22272B" w:themeColor="text1"/>
      <w:vertAlign w:val="superscript"/>
    </w:rPr>
  </w:style>
  <w:style w:type="paragraph" w:styleId="BodyText">
    <w:name w:val="Body Text"/>
    <w:link w:val="BodyTextChar"/>
    <w:uiPriority w:val="7"/>
    <w:qFormat/>
    <w:rsid w:val="00BE4A77"/>
    <w:pPr>
      <w:tabs>
        <w:tab w:val="left" w:pos="357"/>
        <w:tab w:val="left" w:pos="714"/>
        <w:tab w:val="left" w:pos="2552"/>
        <w:tab w:val="left" w:pos="357"/>
        <w:tab w:val="left" w:pos="714"/>
        <w:tab w:val="left" w:pos="2552"/>
      </w:tabs>
      <w:suppressAutoHyphens/>
      <w:spacing w:line="240" w:lineRule="auto"/>
    </w:pPr>
    <w:rPr>
      <w:rFonts w:ascii="Public Sans Light" w:hAnsi="Public Sans Light" w:eastAsia="Public Sans Light" w:cs="Public Sans Light"/>
      <w:color w:val="22272B" w:themeColor="text1"/>
      <w:lang w:eastAsia="ja-JP"/>
    </w:rPr>
  </w:style>
  <w:style w:type="character" w:styleId="BodyTextChar" w:customStyle="1">
    <w:name w:val="Body Text Char"/>
    <w:basedOn w:val="DefaultParagraphFont"/>
    <w:link w:val="BodyText"/>
    <w:uiPriority w:val="7"/>
    <w:rsid w:val="00BE4A77"/>
    <w:rPr>
      <w:rFonts w:ascii="Public Sans Light" w:hAnsi="Public Sans Light" w:eastAsia="Public Sans Light" w:cs="Public Sans Light"/>
      <w:color w:val="22272B" w:themeColor="text1"/>
      <w:lang w:eastAsia="ja-JP"/>
    </w:rPr>
  </w:style>
  <w:style w:type="character" w:styleId="Heading2Char" w:customStyle="1">
    <w:name w:val="Heading 2 Char"/>
    <w:basedOn w:val="DefaultParagraphFont"/>
    <w:link w:val="Heading2"/>
    <w:uiPriority w:val="9"/>
    <w:rsid w:val="00BE4A77"/>
    <w:rPr>
      <w:rFonts w:ascii="Public Sans Light" w:hAnsi="Public Sans Light" w:eastAsia="Public Sans Light" w:cs="Public Sans Light"/>
      <w:color w:val="D7153A"/>
      <w:sz w:val="28"/>
      <w:lang w:eastAsia="ja-JP"/>
    </w:rPr>
  </w:style>
  <w:style w:type="character" w:styleId="Heading3Char" w:customStyle="1">
    <w:name w:val="Heading 3 Char"/>
    <w:basedOn w:val="DefaultParagraphFont"/>
    <w:link w:val="Heading3"/>
    <w:uiPriority w:val="9"/>
    <w:rsid w:val="00BE4A77"/>
    <w:rPr>
      <w:rFonts w:eastAsia="Public Sans Light" w:cs="Public Sans Light" w:asciiTheme="majorHAnsi" w:hAnsiTheme="majorHAnsi"/>
      <w:color w:val="002664"/>
      <w:sz w:val="24"/>
      <w:lang w:eastAsia="ja-JP"/>
    </w:rPr>
  </w:style>
  <w:style w:type="character" w:styleId="Heading4Char" w:customStyle="1">
    <w:name w:val="Heading 4 Char"/>
    <w:basedOn w:val="DefaultParagraphFont"/>
    <w:link w:val="Heading4"/>
    <w:uiPriority w:val="9"/>
    <w:rsid w:val="00BE4A77"/>
    <w:rPr>
      <w:rFonts w:asciiTheme="majorHAnsi" w:hAnsiTheme="majorHAnsi" w:eastAsiaTheme="majorEastAsia" w:cstheme="majorBidi"/>
      <w:iCs/>
      <w:lang w:eastAsia="ja-JP"/>
    </w:rPr>
  </w:style>
  <w:style w:type="character" w:styleId="Heading5Char" w:customStyle="1">
    <w:name w:val="Heading 5 Char"/>
    <w:basedOn w:val="DefaultParagraphFont"/>
    <w:link w:val="Heading5"/>
    <w:uiPriority w:val="9"/>
    <w:rsid w:val="00BE4A77"/>
    <w:rPr>
      <w:rFonts w:asciiTheme="majorHAnsi" w:hAnsiTheme="majorHAnsi" w:eastAsiaTheme="majorEastAsia" w:cstheme="majorBidi"/>
      <w:color w:val="8CE0FF"/>
      <w:lang w:eastAsia="ja-JP"/>
    </w:rPr>
  </w:style>
  <w:style w:type="character" w:styleId="Heading6Char" w:customStyle="1">
    <w:name w:val="Heading 6 Char"/>
    <w:basedOn w:val="DefaultParagraphFont"/>
    <w:link w:val="Heading6"/>
    <w:uiPriority w:val="9"/>
    <w:semiHidden/>
    <w:rsid w:val="00BE4A77"/>
    <w:rPr>
      <w:rFonts w:asciiTheme="majorHAnsi" w:hAnsiTheme="majorHAnsi" w:eastAsiaTheme="majorEastAsia" w:cstheme="majorBidi"/>
      <w:b/>
      <w:i/>
      <w:color w:val="22272B" w:themeColor="text1"/>
      <w:lang w:eastAsia="ja-JP"/>
    </w:rPr>
  </w:style>
  <w:style w:type="character" w:styleId="Heading7Char" w:customStyle="1">
    <w:name w:val="Heading 7 Char"/>
    <w:basedOn w:val="DefaultParagraphFont"/>
    <w:link w:val="Heading7"/>
    <w:uiPriority w:val="9"/>
    <w:semiHidden/>
    <w:rsid w:val="00BE4A77"/>
    <w:rPr>
      <w:rFonts w:asciiTheme="majorHAnsi" w:hAnsiTheme="majorHAnsi" w:eastAsiaTheme="majorEastAsia" w:cstheme="majorBidi"/>
      <w:i/>
      <w:iCs/>
      <w:color w:val="22272B" w:themeColor="text1"/>
      <w:lang w:eastAsia="ja-JP"/>
    </w:rPr>
  </w:style>
  <w:style w:type="character" w:styleId="Hyperlink">
    <w:name w:val="Hyperlink"/>
    <w:basedOn w:val="DefaultParagraphFont"/>
    <w:uiPriority w:val="99"/>
    <w:rsid w:val="00BE4A77"/>
    <w:rPr>
      <w:color w:val="22272B" w:themeColor="text1"/>
      <w:u w:val="single"/>
    </w:rPr>
  </w:style>
  <w:style w:type="paragraph" w:styleId="ListBullet2">
    <w:name w:val="List Bullet 2"/>
    <w:uiPriority w:val="10"/>
    <w:qFormat/>
    <w:rsid w:val="00BE4A77"/>
    <w:pPr>
      <w:numPr>
        <w:numId w:val="18"/>
      </w:numPr>
      <w:tabs>
        <w:tab w:val="left" w:pos="357"/>
        <w:tab w:val="left" w:pos="714"/>
        <w:tab w:val="left" w:pos="2552"/>
        <w:tab w:val="left" w:pos="357"/>
        <w:tab w:val="left" w:pos="714"/>
        <w:tab w:val="left" w:pos="2552"/>
      </w:tabs>
      <w:suppressAutoHyphens/>
      <w:spacing w:line="240" w:lineRule="auto"/>
    </w:pPr>
    <w:rPr>
      <w:rFonts w:ascii="Public Sans Light" w:hAnsi="Public Sans Light" w:cs="ArialMT"/>
      <w:color w:val="22272B" w:themeColor="text1"/>
      <w:szCs w:val="24"/>
    </w:rPr>
  </w:style>
  <w:style w:type="paragraph" w:styleId="ListBullet3">
    <w:name w:val="List Bullet 3"/>
    <w:uiPriority w:val="10"/>
    <w:qFormat/>
    <w:rsid w:val="00BE4A77"/>
    <w:pPr>
      <w:numPr>
        <w:numId w:val="19"/>
      </w:numPr>
      <w:tabs>
        <w:tab w:val="left" w:pos="357"/>
        <w:tab w:val="left" w:pos="714"/>
        <w:tab w:val="left" w:pos="2552"/>
        <w:tab w:val="left" w:pos="357"/>
        <w:tab w:val="left" w:pos="714"/>
        <w:tab w:val="left" w:pos="2552"/>
      </w:tabs>
      <w:suppressAutoHyphens/>
      <w:spacing w:line="240" w:lineRule="auto"/>
    </w:pPr>
    <w:rPr>
      <w:rFonts w:ascii="Public Sans Light" w:hAnsi="Public Sans Light" w:cs="Times New Roman"/>
      <w:color w:val="22272B" w:themeColor="text1"/>
      <w:szCs w:val="24"/>
    </w:rPr>
  </w:style>
  <w:style w:type="character" w:styleId="PageNumber">
    <w:name w:val="page number"/>
    <w:basedOn w:val="DefaultParagraphFont"/>
    <w:uiPriority w:val="99"/>
    <w:semiHidden/>
    <w:rsid w:val="00BE4A77"/>
  </w:style>
  <w:style w:type="paragraph" w:styleId="ListNumber3">
    <w:name w:val="List Number 3"/>
    <w:uiPriority w:val="10"/>
    <w:qFormat/>
    <w:rsid w:val="00BE4A77"/>
    <w:pPr>
      <w:numPr>
        <w:numId w:val="22"/>
      </w:numPr>
      <w:tabs>
        <w:tab w:val="left" w:pos="357"/>
        <w:tab w:val="left" w:pos="714"/>
        <w:tab w:val="left" w:pos="2552"/>
        <w:tab w:val="left" w:pos="357"/>
        <w:tab w:val="left" w:pos="714"/>
        <w:tab w:val="left" w:pos="2552"/>
      </w:tabs>
      <w:suppressAutoHyphens/>
      <w:spacing w:line="240" w:lineRule="auto"/>
    </w:pPr>
    <w:rPr>
      <w:rFonts w:ascii="Public Sans Light" w:hAnsi="Public Sans Light" w:cs="Times New Roman"/>
      <w:color w:val="22272B" w:themeColor="text1"/>
      <w:szCs w:val="24"/>
    </w:rPr>
  </w:style>
  <w:style w:type="paragraph" w:styleId="ListNumber2">
    <w:name w:val="List Number 2"/>
    <w:uiPriority w:val="10"/>
    <w:qFormat/>
    <w:rsid w:val="00BE4A77"/>
    <w:pPr>
      <w:numPr>
        <w:numId w:val="21"/>
      </w:numPr>
      <w:tabs>
        <w:tab w:val="left" w:pos="357"/>
        <w:tab w:val="left" w:pos="714"/>
        <w:tab w:val="left" w:pos="2552"/>
        <w:tab w:val="left" w:pos="357"/>
        <w:tab w:val="left" w:pos="714"/>
        <w:tab w:val="left" w:pos="2552"/>
      </w:tabs>
      <w:suppressAutoHyphens/>
      <w:spacing w:line="240" w:lineRule="auto"/>
    </w:pPr>
    <w:rPr>
      <w:rFonts w:ascii="Public Sans Light" w:hAnsi="Public Sans Light" w:cs="Times New Roman"/>
      <w:color w:val="22272B" w:themeColor="text1"/>
      <w:szCs w:val="24"/>
    </w:rPr>
  </w:style>
  <w:style w:type="character" w:styleId="CommentReference">
    <w:name w:val="annotation reference"/>
    <w:basedOn w:val="DefaultParagraphFont"/>
    <w:uiPriority w:val="99"/>
    <w:semiHidden/>
    <w:rsid w:val="00BE4A77"/>
    <w:rPr>
      <w:sz w:val="16"/>
      <w:szCs w:val="16"/>
    </w:rPr>
  </w:style>
  <w:style w:type="paragraph" w:styleId="CommentText">
    <w:name w:val="annotation text"/>
    <w:basedOn w:val="Normal"/>
    <w:link w:val="CommentTextChar"/>
    <w:uiPriority w:val="99"/>
    <w:semiHidden/>
    <w:rsid w:val="00BE4A77"/>
  </w:style>
  <w:style w:type="character" w:styleId="CommentTextChar" w:customStyle="1">
    <w:name w:val="Comment Text Char"/>
    <w:basedOn w:val="DefaultParagraphFont"/>
    <w:link w:val="CommentText"/>
    <w:uiPriority w:val="99"/>
    <w:semiHidden/>
    <w:rsid w:val="00BE4A77"/>
    <w:rPr>
      <w:rFonts w:ascii="Public Sans" w:hAnsi="Public Sans" w:eastAsia="Calibri" w:cs="Calibri"/>
      <w:color w:val="D7153A"/>
      <w:sz w:val="18"/>
      <w:szCs w:val="20"/>
      <w:lang w:eastAsia="ja-JP"/>
    </w:rPr>
  </w:style>
  <w:style w:type="paragraph" w:styleId="CommentSubject">
    <w:name w:val="annotation subject"/>
    <w:basedOn w:val="CommentText"/>
    <w:next w:val="CommentText"/>
    <w:link w:val="CommentSubjectChar"/>
    <w:uiPriority w:val="99"/>
    <w:semiHidden/>
    <w:rsid w:val="00BE4A77"/>
    <w:rPr>
      <w:b/>
      <w:bCs/>
    </w:rPr>
  </w:style>
  <w:style w:type="character" w:styleId="CommentSubjectChar" w:customStyle="1">
    <w:name w:val="Comment Subject Char"/>
    <w:basedOn w:val="CommentTextChar"/>
    <w:link w:val="CommentSubject"/>
    <w:uiPriority w:val="99"/>
    <w:semiHidden/>
    <w:rsid w:val="00BE4A77"/>
    <w:rPr>
      <w:rFonts w:ascii="Public Sans" w:hAnsi="Public Sans" w:eastAsia="Calibri" w:cs="Calibri"/>
      <w:b/>
      <w:bCs/>
      <w:color w:val="D7153A"/>
      <w:sz w:val="18"/>
      <w:szCs w:val="20"/>
      <w:lang w:eastAsia="ja-JP"/>
    </w:rPr>
  </w:style>
  <w:style w:type="paragraph" w:styleId="BalloonText">
    <w:name w:val="Balloon Text"/>
    <w:basedOn w:val="Normal"/>
    <w:link w:val="BalloonTextChar"/>
    <w:uiPriority w:val="99"/>
    <w:semiHidden/>
    <w:rsid w:val="00BE4A77"/>
    <w:rPr>
      <w:rFonts w:ascii="Segoe UI" w:hAnsi="Segoe UI" w:cs="Segoe UI"/>
      <w:szCs w:val="18"/>
    </w:rPr>
  </w:style>
  <w:style w:type="character" w:styleId="BalloonTextChar" w:customStyle="1">
    <w:name w:val="Balloon Text Char"/>
    <w:basedOn w:val="DefaultParagraphFont"/>
    <w:link w:val="BalloonText"/>
    <w:uiPriority w:val="99"/>
    <w:semiHidden/>
    <w:rsid w:val="00BE4A77"/>
    <w:rPr>
      <w:rFonts w:ascii="Segoe UI" w:hAnsi="Segoe UI" w:eastAsia="Calibri" w:cs="Segoe UI"/>
      <w:color w:val="D7153A"/>
      <w:sz w:val="18"/>
      <w:szCs w:val="18"/>
      <w:lang w:eastAsia="ja-JP"/>
    </w:rPr>
  </w:style>
  <w:style w:type="paragraph" w:styleId="Introduction" w:customStyle="1">
    <w:name w:val="Introduction"/>
    <w:next w:val="BodyText"/>
    <w:uiPriority w:val="8"/>
    <w:qFormat/>
    <w:rsid w:val="00BE4A77"/>
    <w:pPr>
      <w:tabs>
        <w:tab w:val="left" w:pos="357"/>
        <w:tab w:val="left" w:pos="714"/>
        <w:tab w:val="left" w:pos="2552"/>
        <w:tab w:val="left" w:pos="357"/>
        <w:tab w:val="left" w:pos="714"/>
        <w:tab w:val="left" w:pos="2552"/>
      </w:tabs>
      <w:suppressAutoHyphens/>
      <w:spacing w:before="240" w:after="240" w:line="240" w:lineRule="auto"/>
      <w:contextualSpacing/>
    </w:pPr>
    <w:rPr>
      <w:rFonts w:ascii="Public Sans Light" w:hAnsi="Public Sans Light" w:eastAsia="Public Sans Light" w:cs="Public Sans Light"/>
      <w:color w:val="002664" w:themeColor="accent1"/>
      <w:sz w:val="28"/>
      <w:lang w:eastAsia="ja-JP"/>
    </w:rPr>
  </w:style>
  <w:style w:type="paragraph" w:styleId="Caption">
    <w:name w:val="caption"/>
    <w:next w:val="BodyText"/>
    <w:uiPriority w:val="35"/>
    <w:qFormat/>
    <w:rsid w:val="00BE4A77"/>
    <w:pPr>
      <w:tabs>
        <w:tab w:val="left" w:pos="357"/>
        <w:tab w:val="left" w:pos="714"/>
        <w:tab w:val="left" w:pos="2552"/>
        <w:tab w:val="left" w:pos="357"/>
        <w:tab w:val="left" w:pos="714"/>
        <w:tab w:val="left" w:pos="2552"/>
      </w:tabs>
      <w:suppressAutoHyphens/>
      <w:spacing w:line="240" w:lineRule="auto"/>
    </w:pPr>
    <w:rPr>
      <w:rFonts w:ascii="Public Sans Light" w:hAnsi="Public Sans Light" w:eastAsia="Public Sans Light" w:cs="Public Sans Light"/>
      <w:iCs/>
      <w:color w:val="002664" w:themeColor="accent1"/>
      <w:sz w:val="18"/>
      <w:szCs w:val="18"/>
      <w:lang w:eastAsia="ja-JP"/>
    </w:rPr>
  </w:style>
  <w:style w:type="table" w:styleId="TableGridLight">
    <w:name w:val="Grid Table Light"/>
    <w:basedOn w:val="TableNormal"/>
    <w:uiPriority w:val="40"/>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lang w:eastAsia="ja-JP"/>
    </w:r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BE4A77"/>
    <w:pPr>
      <w:pBdr>
        <w:left w:val="single" w:color="D7153A" w:themeColor="text2" w:sz="4" w:space="8"/>
      </w:pBdr>
      <w:tabs>
        <w:tab w:val="left" w:pos="357"/>
        <w:tab w:val="left" w:pos="714"/>
        <w:tab w:val="left" w:pos="2552"/>
        <w:tab w:val="left" w:pos="357"/>
        <w:tab w:val="left" w:pos="714"/>
        <w:tab w:val="left" w:pos="2552"/>
      </w:tabs>
      <w:spacing w:line="240" w:lineRule="auto"/>
      <w:ind w:left="227" w:right="57"/>
    </w:pPr>
    <w:rPr>
      <w:rFonts w:ascii="Public Sans Light" w:hAnsi="Public Sans Light" w:eastAsia="Public Sans Light" w:cs="Public Sans Light"/>
      <w:color w:val="002664" w:themeColor="accent1"/>
      <w:sz w:val="28"/>
      <w:lang w:eastAsia="ja-JP"/>
    </w:rPr>
  </w:style>
  <w:style w:type="paragraph" w:styleId="HeaderFooterSensitivityLabelSpace" w:customStyle="1">
    <w:name w:val="Header&amp;Footer Sensitivity Label Space"/>
    <w:next w:val="Header"/>
    <w:uiPriority w:val="99"/>
    <w:rsid w:val="00BE4A77"/>
    <w:pPr>
      <w:tabs>
        <w:tab w:val="left" w:pos="357"/>
        <w:tab w:val="left" w:pos="714"/>
        <w:tab w:val="left" w:pos="2552"/>
        <w:tab w:val="left" w:pos="357"/>
        <w:tab w:val="left" w:pos="714"/>
        <w:tab w:val="left" w:pos="2552"/>
      </w:tabs>
      <w:suppressAutoHyphens/>
      <w:spacing w:before="240" w:after="240" w:line="240" w:lineRule="auto"/>
    </w:pPr>
    <w:rPr>
      <w:rFonts w:ascii="Public Sans Light" w:hAnsi="Public Sans Light" w:eastAsia="Public Sans Light" w:cs="Public Sans Light"/>
      <w:color w:val="D7153A" w:themeColor="text2"/>
      <w:lang w:eastAsia="ja-JP"/>
    </w:rPr>
  </w:style>
  <w:style w:type="character" w:styleId="TitleChar" w:customStyle="1">
    <w:name w:val="Title Char"/>
    <w:basedOn w:val="DefaultParagraphFont"/>
    <w:link w:val="Title"/>
    <w:uiPriority w:val="10"/>
    <w:rsid w:val="00BE4A77"/>
    <w:rPr>
      <w:rFonts w:ascii="Public Sans Light" w:hAnsi="Public Sans Light" w:eastAsiaTheme="majorEastAsia" w:cstheme="majorBidi"/>
      <w:color w:val="22272B" w:themeColor="text1"/>
      <w:kern w:val="28"/>
      <w:position w:val="4"/>
      <w:sz w:val="36"/>
      <w:szCs w:val="56"/>
    </w:rPr>
  </w:style>
  <w:style w:type="paragraph" w:styleId="Subtitle">
    <w:name w:val="Subtitle"/>
    <w:basedOn w:val="Normal"/>
    <w:next w:val="Normal"/>
    <w:link w:val="SubtitleChar"/>
    <w:uiPriority w:val="11"/>
    <w:qFormat/>
    <w:rsid w:val="00BE4A77"/>
    <w:pPr>
      <w:pBdr>
        <w:top w:val="single" w:color="FFFFFF" w:sz="4" w:space="4"/>
        <w:left w:val="nil"/>
        <w:bottom w:val="nil"/>
        <w:right w:val="nil"/>
        <w:between w:val="nil"/>
      </w:pBdr>
      <w:spacing w:before="0"/>
      <w:jc w:val="left"/>
    </w:pPr>
    <w:rPr>
      <w:rFonts w:ascii="Public Sans Light" w:hAnsi="Public Sans Light" w:eastAsia="Public Sans Light" w:cs="Public Sans Light"/>
      <w:color w:val="22272B"/>
      <w:sz w:val="48"/>
      <w:szCs w:val="48"/>
    </w:rPr>
  </w:style>
  <w:style w:type="character" w:styleId="SubtitleChar" w:customStyle="1">
    <w:name w:val="Subtitle Char"/>
    <w:basedOn w:val="DefaultParagraphFont"/>
    <w:link w:val="Subtitle"/>
    <w:uiPriority w:val="11"/>
    <w:rsid w:val="00BE4A77"/>
    <w:rPr>
      <w:rFonts w:ascii="Public Sans Light" w:hAnsi="Public Sans Light" w:eastAsia="Public Sans Light" w:cs="Public Sans Light"/>
      <w:color w:val="22272B"/>
      <w:sz w:val="48"/>
      <w:szCs w:val="48"/>
      <w:lang w:eastAsia="ja-JP"/>
    </w:rPr>
  </w:style>
  <w:style w:type="paragraph" w:styleId="EndnoteText">
    <w:name w:val="endnote text"/>
    <w:basedOn w:val="Normal"/>
    <w:link w:val="EndnoteTextChar"/>
    <w:uiPriority w:val="99"/>
    <w:semiHidden/>
    <w:rsid w:val="00BE4A77"/>
  </w:style>
  <w:style w:type="character" w:styleId="UnresolvedMention">
    <w:name w:val="Unresolved Mention"/>
    <w:basedOn w:val="DefaultParagraphFont"/>
    <w:uiPriority w:val="99"/>
    <w:semiHidden/>
    <w:unhideWhenUsed/>
    <w:rsid w:val="00BE4A77"/>
    <w:rPr>
      <w:color w:val="605E5C"/>
      <w:shd w:val="clear" w:color="auto" w:fill="E1DFDD"/>
    </w:rPr>
  </w:style>
  <w:style w:type="paragraph" w:styleId="TableofFigures">
    <w:name w:val="table of figures"/>
    <w:next w:val="BodyText"/>
    <w:uiPriority w:val="99"/>
    <w:semiHidden/>
    <w:rsid w:val="00BE4A77"/>
    <w:pPr>
      <w:tabs>
        <w:tab w:val="left" w:pos="357"/>
        <w:tab w:val="left" w:pos="714"/>
        <w:tab w:val="left" w:pos="2552"/>
        <w:tab w:val="left" w:pos="357"/>
        <w:tab w:val="left" w:pos="714"/>
        <w:tab w:val="left" w:pos="2552"/>
        <w:tab w:val="right" w:leader="dot" w:pos="10206"/>
      </w:tabs>
      <w:spacing w:line="240" w:lineRule="auto"/>
    </w:pPr>
    <w:rPr>
      <w:rFonts w:ascii="Public Sans Light" w:hAnsi="Public Sans Light" w:eastAsia="Calibri" w:cs="Calibri"/>
      <w:color w:val="002664" w:themeColor="accent1"/>
      <w:sz w:val="20"/>
      <w:szCs w:val="20"/>
      <w:lang w:eastAsia="ja-JP"/>
    </w:rPr>
  </w:style>
  <w:style w:type="character" w:styleId="BoldItalic" w:customStyle="1">
    <w:name w:val="Bold Italic"/>
    <w:basedOn w:val="DefaultParagraphFont"/>
    <w:uiPriority w:val="22"/>
    <w:qFormat/>
    <w:rsid w:val="00BE4A77"/>
    <w:rPr>
      <w:b/>
      <w:i/>
    </w:rPr>
  </w:style>
  <w:style w:type="character" w:styleId="EndnoteTextChar" w:customStyle="1">
    <w:name w:val="Endnote Text Char"/>
    <w:basedOn w:val="DefaultParagraphFont"/>
    <w:link w:val="EndnoteText"/>
    <w:uiPriority w:val="99"/>
    <w:semiHidden/>
    <w:rsid w:val="00BE4A77"/>
    <w:rPr>
      <w:rFonts w:ascii="Public Sans" w:hAnsi="Public Sans" w:eastAsia="Calibri" w:cs="Calibri"/>
      <w:color w:val="D7153A"/>
      <w:sz w:val="18"/>
      <w:szCs w:val="20"/>
      <w:lang w:eastAsia="ja-JP"/>
    </w:rPr>
  </w:style>
  <w:style w:type="character" w:styleId="EndnoteReference">
    <w:name w:val="endnote reference"/>
    <w:basedOn w:val="DefaultParagraphFont"/>
    <w:uiPriority w:val="99"/>
    <w:semiHidden/>
    <w:rsid w:val="00BE4A77"/>
    <w:rPr>
      <w:vertAlign w:val="superscript"/>
    </w:rPr>
  </w:style>
  <w:style w:type="paragraph" w:styleId="Date">
    <w:name w:val="Date"/>
    <w:next w:val="BodyText"/>
    <w:link w:val="DateChar"/>
    <w:uiPriority w:val="3"/>
    <w:qFormat/>
    <w:rsid w:val="00BE4A77"/>
    <w:pPr>
      <w:tabs>
        <w:tab w:val="left" w:pos="357"/>
        <w:tab w:val="left" w:pos="714"/>
        <w:tab w:val="left" w:pos="2552"/>
        <w:tab w:val="left" w:pos="357"/>
        <w:tab w:val="left" w:pos="714"/>
        <w:tab w:val="left" w:pos="2552"/>
      </w:tabs>
      <w:spacing w:after="600" w:line="240" w:lineRule="auto"/>
    </w:pPr>
    <w:rPr>
      <w:rFonts w:ascii="Public Sans Light" w:hAnsi="Public Sans Light" w:eastAsia="Public Sans Light" w:cs="Public Sans Light"/>
      <w:color w:val="22272B" w:themeColor="text1"/>
      <w:lang w:eastAsia="ja-JP"/>
    </w:rPr>
  </w:style>
  <w:style w:type="table" w:styleId="ListTable3-Accent3">
    <w:name w:val="List Table 3 Accent 3"/>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sz w:val="20"/>
      <w:lang w:eastAsia="ja-JP"/>
    </w:rPr>
    <w:tblPr>
      <w:tblStyleRowBandSize w:val="1"/>
      <w:tblStyleColBandSize w:val="1"/>
      <w:tbl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blBorders>
    </w:tblPr>
    <w:tcPr>
      <w:shd w:val="clear" w:color="auto" w:fill="FFFFFF" w:themeFill="background1"/>
    </w:tcPr>
    <w:tblStylePr w:type="firstRow">
      <w:rPr>
        <w:b/>
        <w:bCs/>
        <w:color w:val="FFFFFF" w:themeColor="background1"/>
      </w:rPr>
      <w:tblPr/>
      <w:trPr>
        <w:tblHeader/>
      </w:tr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8CE0FF" w:themeFill="accent3"/>
      </w:tcPr>
    </w:tblStylePr>
    <w:tblStylePr w:type="lastRow">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fir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la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band1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1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style>
  <w:style w:type="table" w:styleId="ListTable3-Accent4">
    <w:name w:val="List Table 3 Accent 4"/>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sz w:val="20"/>
      <w:lang w:eastAsia="ja-JP"/>
    </w:rPr>
    <w:tblPr>
      <w:tblStyleRowBandSize w:val="1"/>
      <w:tblStyleColBandSize w:val="1"/>
      <w:tbl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blBorders>
    </w:tblPr>
    <w:tcPr>
      <w:shd w:val="clear" w:color="auto" w:fill="FFFFFF" w:themeFill="background1"/>
    </w:tcPr>
    <w:tblStylePr w:type="firstRow">
      <w:rPr>
        <w:b/>
        <w:bCs/>
        <w:color w:val="FFFFFF" w:themeColor="background1"/>
      </w:rPr>
      <w:tblPr/>
      <w:trPr>
        <w:tblHeader/>
      </w:tr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CBEDFD" w:themeFill="accent4"/>
      </w:tcPr>
    </w:tblStylePr>
    <w:tblStylePr w:type="lastRow">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fir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la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band1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1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style>
  <w:style w:type="table" w:styleId="ListTable3-Accent5">
    <w:name w:val="List Table 3 Accent 5"/>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sz w:val="20"/>
      <w:lang w:eastAsia="ja-JP"/>
    </w:rPr>
    <w:tblPr>
      <w:tblStyleRowBandSize w:val="1"/>
      <w:tblStyleColBandSize w:val="1"/>
      <w:tbl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blBorders>
    </w:tblPr>
    <w:tcPr>
      <w:shd w:val="clear" w:color="auto" w:fill="FFFFFF" w:themeFill="background1"/>
    </w:tcPr>
    <w:tblStylePr w:type="firstRow">
      <w:rPr>
        <w:b/>
        <w:bCs/>
        <w:color w:val="FFFFFF" w:themeColor="background1"/>
      </w:rPr>
      <w:tblPr/>
      <w:trPr>
        <w:tblHeader/>
      </w:tr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shd w:val="clear" w:color="auto" w:fill="F2F2F2" w:themeFill="background1" w:themeFillShade="F2"/>
      </w:tcPr>
    </w:tblStylePr>
    <w:tblStylePr w:type="lastRow">
      <w:rPr>
        <w:b w:val="0"/>
        <w:bCs/>
      </w:rPr>
      <w:tblPr/>
      <w:tcPr>
        <w:tcBorders>
          <w:top w:val="double" w:color="495054" w:themeColor="accent5" w:sz="4" w:space="0"/>
        </w:tcBorders>
        <w:shd w:val="clear" w:color="auto" w:fill="FFFFFF" w:themeFill="background1"/>
      </w:tcPr>
    </w:tblStylePr>
    <w:tblStylePr w:type="firstCol">
      <w:rPr>
        <w:b w:val="0"/>
        <w:bCs/>
      </w:rPr>
      <w:tbl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color="495054" w:themeColor="accent5" w:sz="4" w:space="0"/>
          <w:right w:val="single" w:color="495054" w:themeColor="accent5" w:sz="4" w:space="0"/>
        </w:tcBorders>
      </w:tcPr>
    </w:tblStylePr>
    <w:tblStylePr w:type="band1Horz">
      <w:tblPr/>
      <w:tcPr>
        <w:tcBorders>
          <w:top w:val="single" w:color="495054" w:themeColor="accent5" w:sz="4" w:space="0"/>
          <w:bottom w:val="single" w:color="495054" w:themeColor="accent5" w:sz="4" w:space="0"/>
          <w:insideH w:val="nil"/>
        </w:tcBorders>
      </w:tcPr>
    </w:tblStylePr>
    <w:tblStylePr w:type="neCell">
      <w:tblPr/>
      <w:tcPr>
        <w:tcBorders>
          <w:left w:val="nil"/>
          <w:bottom w:val="nil"/>
        </w:tcBorders>
      </w:tcPr>
    </w:tblStylePr>
    <w:tblStylePr w:type="nwCell">
      <w:tbl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tcPr>
    </w:tblStylePr>
    <w:tblStylePr w:type="seCell">
      <w:tblPr/>
      <w:tcPr>
        <w:tcBorders>
          <w:top w:val="double" w:color="495054" w:themeColor="accent5" w:sz="4" w:space="0"/>
          <w:left w:val="nil"/>
        </w:tcBorders>
      </w:tcPr>
    </w:tblStylePr>
    <w:tblStylePr w:type="swCell">
      <w:tblPr/>
      <w:tcPr>
        <w:tcBorders>
          <w:top w:val="double" w:color="495054" w:themeColor="accent5" w:sz="4" w:space="0"/>
          <w:right w:val="nil"/>
        </w:tcBorders>
      </w:tcPr>
    </w:tblStylePr>
  </w:style>
  <w:style w:type="table" w:styleId="ListTable3-Accent6">
    <w:name w:val="List Table 3 Accent 6"/>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sz w:val="20"/>
      <w:lang w:eastAsia="ja-JP"/>
    </w:rPr>
    <w:tblPr>
      <w:tblStyleRowBandSize w:val="1"/>
      <w:tblStyleColBandSize w:val="1"/>
      <w:tbl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fir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la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band1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1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style>
  <w:style w:type="table" w:styleId="ListTable5Dark-Accent4">
    <w:name w:val="List Table 5 Dark Accent 4"/>
    <w:basedOn w:val="TableNormal"/>
    <w:uiPriority w:val="50"/>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FFFFFF" w:themeColor="background1"/>
      <w:lang w:eastAsia="ja-JP"/>
    </w:rPr>
    <w:tblPr>
      <w:tblStyleRowBandSize w:val="1"/>
      <w:tblStyleColBandSize w:val="1"/>
      <w:tblBorders>
        <w:top w:val="single" w:color="CBEDFD" w:themeColor="accent4" w:sz="24" w:space="0"/>
        <w:left w:val="single" w:color="CBEDFD" w:themeColor="accent4" w:sz="24" w:space="0"/>
        <w:bottom w:val="single" w:color="CBEDFD" w:themeColor="accent4" w:sz="24" w:space="0"/>
        <w:right w:val="single" w:color="CBEDFD" w:themeColor="accent4" w:sz="24" w:space="0"/>
      </w:tblBorders>
    </w:tblPr>
    <w:tcPr>
      <w:shd w:val="clear" w:color="auto" w:fill="CBEDFD"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DescriptororName" w:customStyle="1">
    <w:name w:val="Descriptor or Name"/>
    <w:next w:val="BodyText"/>
    <w:uiPriority w:val="1"/>
    <w:qFormat/>
    <w:rsid w:val="00BE4A77"/>
    <w:pPr>
      <w:tabs>
        <w:tab w:val="left" w:pos="357"/>
        <w:tab w:val="left" w:pos="714"/>
        <w:tab w:val="left" w:pos="2552"/>
        <w:tab w:val="left" w:pos="357"/>
        <w:tab w:val="left" w:pos="714"/>
        <w:tab w:val="left" w:pos="2552"/>
        <w:tab w:val="right" w:pos="10206"/>
      </w:tabs>
      <w:suppressAutoHyphens/>
      <w:spacing w:line="240" w:lineRule="auto"/>
      <w:ind w:right="1701"/>
      <w:contextualSpacing/>
    </w:pPr>
    <w:rPr>
      <w:rFonts w:eastAsia="Public Sans Light" w:cs="Public Sans Light" w:asciiTheme="majorHAnsi" w:hAnsiTheme="majorHAnsi"/>
      <w:color w:val="002664" w:themeColor="accent1"/>
      <w:sz w:val="28"/>
      <w:lang w:eastAsia="ja-JP"/>
    </w:rPr>
  </w:style>
  <w:style w:type="character" w:styleId="DateChar" w:customStyle="1">
    <w:name w:val="Date Char"/>
    <w:basedOn w:val="DefaultParagraphFont"/>
    <w:link w:val="Date"/>
    <w:uiPriority w:val="3"/>
    <w:rsid w:val="00BE4A77"/>
    <w:rPr>
      <w:rFonts w:ascii="Public Sans Light" w:hAnsi="Public Sans Light" w:eastAsia="Public Sans Light" w:cs="Public Sans Light"/>
      <w:color w:val="22272B" w:themeColor="text1"/>
      <w:lang w:eastAsia="ja-JP"/>
    </w:rPr>
  </w:style>
  <w:style w:type="table" w:styleId="ListTable3-Accent1">
    <w:name w:val="List Table 3 Accent 1"/>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lang w:eastAsia="ja-JP"/>
    </w:rPr>
    <w:tblPr>
      <w:tblStyleRowBandSize w:val="1"/>
      <w:tblStyleColBandSize w:val="1"/>
      <w:tblBorders>
        <w:top w:val="single" w:color="002664" w:themeColor="accent1" w:sz="4" w:space="0"/>
        <w:left w:val="single" w:color="002664" w:themeColor="accent1" w:sz="4" w:space="0"/>
        <w:bottom w:val="single" w:color="002664" w:themeColor="accent1" w:sz="4" w:space="0"/>
        <w:right w:val="single" w:color="002664" w:themeColor="accent1" w:sz="4" w:space="0"/>
      </w:tblBorders>
    </w:tblPr>
    <w:tblStylePr w:type="firstRow">
      <w:rPr>
        <w:b/>
        <w:bCs/>
        <w:color w:val="FFFFFF" w:themeColor="background1"/>
      </w:rPr>
      <w:tblPr/>
      <w:tcPr>
        <w:shd w:val="clear" w:color="auto" w:fill="002664" w:themeFill="accent1"/>
      </w:tcPr>
    </w:tblStylePr>
    <w:tblStylePr w:type="lastRow">
      <w:rPr>
        <w:b/>
        <w:bCs/>
      </w:rPr>
      <w:tblPr/>
      <w:tcPr>
        <w:tcBorders>
          <w:top w:val="double" w:color="00266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664" w:themeColor="accent1" w:sz="4" w:space="0"/>
          <w:right w:val="single" w:color="002664" w:themeColor="accent1" w:sz="4" w:space="0"/>
        </w:tcBorders>
      </w:tcPr>
    </w:tblStylePr>
    <w:tblStylePr w:type="band1Horz">
      <w:tblPr/>
      <w:tcPr>
        <w:tcBorders>
          <w:top w:val="single" w:color="002664" w:themeColor="accent1" w:sz="4" w:space="0"/>
          <w:bottom w:val="single" w:color="00266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664" w:themeColor="accent1" w:sz="4" w:space="0"/>
          <w:left w:val="nil"/>
        </w:tcBorders>
      </w:tcPr>
    </w:tblStylePr>
    <w:tblStylePr w:type="swCell">
      <w:tblPr/>
      <w:tcPr>
        <w:tcBorders>
          <w:top w:val="double" w:color="002664" w:themeColor="accent1" w:sz="4" w:space="0"/>
          <w:right w:val="nil"/>
        </w:tcBorders>
      </w:tcPr>
    </w:tblStylePr>
  </w:style>
  <w:style w:type="paragraph" w:styleId="DocumentType" w:customStyle="1">
    <w:name w:val="Document Type"/>
    <w:next w:val="Heading1"/>
    <w:uiPriority w:val="1"/>
    <w:qFormat/>
    <w:rsid w:val="00BE4A77"/>
    <w:pPr>
      <w:tabs>
        <w:tab w:val="left" w:pos="357"/>
        <w:tab w:val="left" w:pos="714"/>
        <w:tab w:val="left" w:pos="2552"/>
        <w:tab w:val="left" w:pos="357"/>
        <w:tab w:val="left" w:pos="714"/>
        <w:tab w:val="left" w:pos="2552"/>
      </w:tabs>
      <w:suppressAutoHyphens/>
      <w:spacing w:after="0" w:line="240" w:lineRule="auto"/>
      <w:contextualSpacing/>
    </w:pPr>
    <w:rPr>
      <w:rFonts w:eastAsia="Public Sans Light" w:cs="Public Sans Light" w:asciiTheme="majorHAnsi" w:hAnsiTheme="majorHAnsi"/>
      <w:color w:val="22272B" w:themeColor="text1"/>
      <w:sz w:val="36"/>
      <w:lang w:eastAsia="ja-JP"/>
    </w:rPr>
  </w:style>
  <w:style w:type="character" w:styleId="QuoteChar" w:customStyle="1">
    <w:name w:val="Quote Char"/>
    <w:aliases w:val="Pull out quote Char"/>
    <w:basedOn w:val="DefaultParagraphFont"/>
    <w:link w:val="Quote"/>
    <w:uiPriority w:val="29"/>
    <w:rsid w:val="00BE4A77"/>
    <w:rPr>
      <w:rFonts w:ascii="Public Sans Light" w:hAnsi="Public Sans Light" w:eastAsia="Public Sans Light" w:cs="Public Sans Light"/>
      <w:color w:val="002664" w:themeColor="accent1"/>
      <w:sz w:val="28"/>
      <w:lang w:eastAsia="ja-JP"/>
    </w:rPr>
  </w:style>
  <w:style w:type="table" w:styleId="ListTable3-Accent2">
    <w:name w:val="List Table 3 Accent 2"/>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lang w:eastAsia="ja-JP"/>
    </w:rPr>
    <w:tblPr>
      <w:tblStyleRowBandSize w:val="1"/>
      <w:tblStyleColBandSize w:val="1"/>
      <w:tbl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blBorders>
    </w:tblPr>
    <w:tblStylePr w:type="firstRow">
      <w:rPr>
        <w:b/>
        <w:bCs/>
        <w:color w:val="FFFFFF" w:themeColor="background1"/>
      </w:rPr>
      <w:tblPr/>
      <w:trPr>
        <w:tblHeader/>
      </w:tr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shd w:val="clear" w:color="auto" w:fill="146CFD" w:themeFill="accent2"/>
      </w:tcPr>
    </w:tblStylePr>
    <w:tblStylePr w:type="lastRow">
      <w:rPr>
        <w:b w:val="0"/>
        <w:bCs/>
      </w:rPr>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shd w:val="clear" w:color="auto" w:fill="FFFFFF" w:themeFill="background1"/>
      </w:tcPr>
    </w:tblStylePr>
    <w:tblStylePr w:type="firstCol">
      <w:rPr>
        <w:b w:val="0"/>
        <w:bCs/>
      </w:rPr>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tcPr>
    </w:tblStylePr>
    <w:tblStylePr w:type="lastCol">
      <w:rPr>
        <w:b w:val="0"/>
        <w:bCs/>
      </w:rPr>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l2br w:val="nil"/>
          <w:tr2bl w:val="nil"/>
        </w:tcBorders>
        <w:shd w:val="clear" w:color="auto" w:fill="FFFFFF" w:themeFill="background1"/>
      </w:tcPr>
    </w:tblStylePr>
    <w:tblStylePr w:type="band1Vert">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band2Vert">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band1Horz">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band2Horz">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ne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nw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se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tblStylePr w:type="swCell">
      <w:tblPr/>
      <w:tcPr>
        <w:tcBorders>
          <w:top w:val="single" w:color="CBEDFD" w:themeColor="accent4" w:sz="4" w:space="0"/>
          <w:left w:val="single" w:color="CBEDFD" w:themeColor="accent4" w:sz="4" w:space="0"/>
          <w:bottom w:val="single" w:color="CBEDFD" w:themeColor="accent4" w:sz="4" w:space="0"/>
          <w:right w:val="single" w:color="CBEDFD" w:themeColor="accent4" w:sz="4" w:space="0"/>
          <w:insideH w:val="single" w:color="CBEDFD" w:themeColor="accent4" w:sz="4" w:space="0"/>
          <w:insideV w:val="single" w:color="CBEDFD" w:themeColor="accent4" w:sz="4" w:space="0"/>
        </w:tcBorders>
      </w:tcPr>
    </w:tblStylePr>
  </w:style>
  <w:style w:type="paragraph" w:styleId="Guidance" w:customStyle="1">
    <w:name w:val="Guidance"/>
    <w:basedOn w:val="BodyText"/>
    <w:link w:val="GuidanceChar"/>
    <w:qFormat/>
    <w:rsid w:val="00BE4A77"/>
    <w:rPr>
      <w:iCs/>
      <w:color w:val="D7153A"/>
      <w:lang w:val="en-NZ"/>
    </w:rPr>
  </w:style>
  <w:style w:type="paragraph" w:styleId="ListParagraph">
    <w:name w:val="List Paragraph"/>
    <w:basedOn w:val="Normal"/>
    <w:uiPriority w:val="34"/>
    <w:qFormat/>
    <w:rsid w:val="00BE4A77"/>
    <w:pPr>
      <w:suppressAutoHyphens w:val="0"/>
      <w:spacing w:after="120" w:line="259" w:lineRule="auto"/>
      <w:ind w:left="720"/>
      <w:contextualSpacing/>
    </w:pPr>
    <w:rPr>
      <w:rFonts w:ascii="Arial" w:hAnsi="Arial" w:eastAsiaTheme="minorEastAsia" w:cstheme="minorBidi"/>
      <w:color w:val="auto"/>
      <w:sz w:val="22"/>
      <w:szCs w:val="24"/>
      <w:lang w:eastAsia="en-US"/>
    </w:rPr>
  </w:style>
  <w:style w:type="character" w:styleId="GuidanceChar" w:customStyle="1">
    <w:name w:val="Guidance Char"/>
    <w:basedOn w:val="BodyTextChar"/>
    <w:link w:val="Guidance"/>
    <w:rsid w:val="00BE4A77"/>
    <w:rPr>
      <w:rFonts w:ascii="Public Sans Light" w:hAnsi="Public Sans Light" w:eastAsia="Public Sans Light" w:cs="Public Sans Light"/>
      <w:iCs/>
      <w:color w:val="D7153A"/>
      <w:lang w:val="en-NZ" w:eastAsia="ja-JP"/>
    </w:rPr>
  </w:style>
  <w:style w:type="paragraph" w:styleId="Bullet" w:customStyle="1">
    <w:name w:val="Bullet"/>
    <w:basedOn w:val="ListParagraph"/>
    <w:qFormat/>
    <w:rsid w:val="00BE4A77"/>
    <w:pPr>
      <w:numPr>
        <w:numId w:val="16"/>
      </w:numPr>
    </w:pPr>
  </w:style>
  <w:style w:type="table" w:styleId="GridTable3-Accent5">
    <w:name w:val="Grid Table 3 Accent 5"/>
    <w:basedOn w:val="TableNormal"/>
    <w:uiPriority w:val="48"/>
    <w:rsid w:val="00BE4A77"/>
    <w:pPr>
      <w:tabs>
        <w:tab w:val="left" w:pos="357"/>
        <w:tab w:val="left" w:pos="714"/>
        <w:tab w:val="left" w:pos="2552"/>
        <w:tab w:val="left" w:pos="357"/>
        <w:tab w:val="left" w:pos="714"/>
        <w:tab w:val="left" w:pos="2552"/>
      </w:tabs>
      <w:spacing w:after="0" w:line="240" w:lineRule="auto"/>
    </w:pPr>
    <w:rPr>
      <w:rFonts w:ascii="Public Sans Light" w:hAnsi="Public Sans Light" w:eastAsia="Public Sans Light" w:cs="Public Sans Light"/>
      <w:color w:val="22272B"/>
      <w:lang w:eastAsia="ja-JP"/>
    </w:rPr>
    <w:tblPr>
      <w:tblStyleRowBandSize w:val="1"/>
      <w:tblStyleColBandSize w:val="1"/>
      <w:tblBorders>
        <w:top w:val="single" w:color="8D979C" w:themeColor="accent5" w:themeTint="99" w:sz="4" w:space="0"/>
        <w:left w:val="single" w:color="8D979C" w:themeColor="accent5" w:themeTint="99" w:sz="4" w:space="0"/>
        <w:bottom w:val="single" w:color="8D979C" w:themeColor="accent5" w:themeTint="99" w:sz="4" w:space="0"/>
        <w:right w:val="single" w:color="8D979C" w:themeColor="accent5" w:themeTint="99" w:sz="4" w:space="0"/>
        <w:insideH w:val="single" w:color="8D979C" w:themeColor="accent5" w:themeTint="99" w:sz="4" w:space="0"/>
        <w:insideV w:val="single" w:color="8D979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CDE" w:themeFill="accent5" w:themeFillTint="33"/>
      </w:tcPr>
    </w:tblStylePr>
    <w:tblStylePr w:type="band1Horz">
      <w:tblPr/>
      <w:tcPr>
        <w:shd w:val="clear" w:color="auto" w:fill="D9DCDE" w:themeFill="accent5" w:themeFillTint="33"/>
      </w:tcPr>
    </w:tblStylePr>
    <w:tblStylePr w:type="neCell">
      <w:tblPr/>
      <w:tcPr>
        <w:tcBorders>
          <w:bottom w:val="single" w:color="8D979C" w:themeColor="accent5" w:themeTint="99" w:sz="4" w:space="0"/>
        </w:tcBorders>
      </w:tcPr>
    </w:tblStylePr>
    <w:tblStylePr w:type="nwCell">
      <w:tblPr/>
      <w:tcPr>
        <w:tcBorders>
          <w:bottom w:val="single" w:color="8D979C" w:themeColor="accent5" w:themeTint="99" w:sz="4" w:space="0"/>
        </w:tcBorders>
      </w:tcPr>
    </w:tblStylePr>
    <w:tblStylePr w:type="seCell">
      <w:tblPr/>
      <w:tcPr>
        <w:tcBorders>
          <w:top w:val="single" w:color="8D979C" w:themeColor="accent5" w:themeTint="99" w:sz="4" w:space="0"/>
        </w:tcBorders>
      </w:tcPr>
    </w:tblStylePr>
    <w:tblStylePr w:type="swCell">
      <w:tblPr/>
      <w:tcPr>
        <w:tcBorders>
          <w:top w:val="single" w:color="8D979C" w:themeColor="accent5" w:themeTint="99" w:sz="4" w:space="0"/>
        </w:tcBorders>
      </w:tcPr>
    </w:tblStylePr>
  </w:style>
  <w:style w:type="paragraph" w:styleId="TailorText" w:customStyle="1">
    <w:name w:val="TailorText"/>
    <w:next w:val="Normal"/>
    <w:link w:val="TailorTextChar"/>
    <w:qFormat/>
    <w:rsid w:val="004730BF"/>
    <w:pPr>
      <w:spacing w:before="60" w:after="60" w:line="240" w:lineRule="auto"/>
    </w:pPr>
    <w:rPr>
      <w:rFonts w:eastAsia="Calibri" w:cs="Times New Roman"/>
      <w:i/>
      <w:color w:val="001C4A" w:themeColor="accent1" w:themeShade="BF"/>
      <w:lang w:val="en-NZ"/>
    </w:rPr>
  </w:style>
  <w:style w:type="character" w:styleId="TailorTextChar" w:customStyle="1">
    <w:name w:val="TailorText Char"/>
    <w:basedOn w:val="DefaultParagraphFont"/>
    <w:link w:val="TailorText"/>
    <w:rsid w:val="004730BF"/>
    <w:rPr>
      <w:rFonts w:ascii="Arial" w:hAnsi="Arial" w:eastAsia="Calibri" w:cs="Times New Roman"/>
      <w:i/>
      <w:color w:val="001C4A" w:themeColor="accent1" w:themeShade="BF"/>
      <w:lang w:val="en-NZ" w:eastAsia="en-US"/>
    </w:rPr>
  </w:style>
  <w:style w:type="table" w:styleId="a" w:customStyle="1">
    <w:basedOn w:val="TableNormal"/>
    <w:pPr>
      <w:spacing w:after="0" w:line="240" w:lineRule="auto"/>
    </w:pPr>
    <w:rPr>
      <w:color w:val="FFFFFF"/>
      <w:sz w:val="20"/>
      <w:szCs w:val="20"/>
    </w:rPr>
    <w:tblPr>
      <w:tblStyleRowBandSize w:val="1"/>
      <w:tblStyleColBandSize w:val="1"/>
      <w:tblCellMar>
        <w:left w:w="115" w:type="dxa"/>
        <w:right w:w="115" w:type="dxa"/>
      </w:tblCellMar>
    </w:tblPr>
    <w:tcPr>
      <w:shd w:val="clear" w:color="auto" w:fill="CBEDFD"/>
    </w:tcPr>
    <w:tblStylePr w:type="firstRow">
      <w:rPr>
        <w:b/>
        <w:color w:val="FFFFFF"/>
      </w:rPr>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shd w:val="clear" w:color="auto" w:fill="F2F2F2"/>
      </w:tcPr>
    </w:tblStylePr>
    <w:tblStylePr w:type="lastRow">
      <w:rPr>
        <w:b w:val="0"/>
      </w:rPr>
      <w:tblPr/>
      <w:tcPr>
        <w:tcBorders>
          <w:top w:val="single" w:color="495054" w:sz="4" w:space="0"/>
        </w:tcBorders>
        <w:shd w:val="clear" w:color="auto" w:fill="FFFFFF"/>
      </w:tcPr>
    </w:tblStylePr>
    <w:tblStylePr w:type="firstCol">
      <w:rPr>
        <w:b w:val="0"/>
      </w:rPr>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shd w:val="clear" w:color="auto" w:fill="FFFFFF"/>
      </w:tcPr>
    </w:tblStylePr>
    <w:tblStylePr w:type="lastCol">
      <w:rPr>
        <w:b w:val="0"/>
      </w:rPr>
      <w:tblPr/>
      <w:tcPr>
        <w:tcBorders>
          <w:left w:val="nil"/>
        </w:tcBorders>
        <w:shd w:val="clear" w:color="auto" w:fill="FFFFFF"/>
      </w:tcPr>
    </w:tblStylePr>
    <w:tblStylePr w:type="band1Vert">
      <w:tblPr/>
      <w:tcPr>
        <w:tcBorders>
          <w:left w:val="single" w:color="495054" w:sz="4" w:space="0"/>
          <w:right w:val="single" w:color="495054" w:sz="4" w:space="0"/>
        </w:tcBorders>
      </w:tcPr>
    </w:tblStylePr>
    <w:tblStylePr w:type="band1Horz">
      <w:tblPr/>
      <w:tcPr>
        <w:tcBorders>
          <w:top w:val="single" w:color="495054" w:sz="4" w:space="0"/>
          <w:bottom w:val="single" w:color="495054" w:sz="4" w:space="0"/>
          <w:insideH w:val="nil"/>
        </w:tcBorders>
      </w:tcPr>
    </w:tblStylePr>
    <w:tblStylePr w:type="neCell">
      <w:tblPr/>
      <w:tcPr>
        <w:tcBorders>
          <w:left w:val="nil"/>
          <w:bottom w:val="nil"/>
        </w:tcBorders>
      </w:tcPr>
    </w:tblStylePr>
    <w:tblStylePr w:type="nwCell">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tcPr>
    </w:tblStylePr>
    <w:tblStylePr w:type="seCell">
      <w:tblPr/>
      <w:tcPr>
        <w:tcBorders>
          <w:top w:val="single" w:color="495054" w:sz="4" w:space="0"/>
          <w:left w:val="nil"/>
        </w:tcBorders>
      </w:tcPr>
    </w:tblStylePr>
    <w:tblStylePr w:type="swCell">
      <w:tblPr/>
      <w:tcPr>
        <w:tcBorders>
          <w:top w:val="single" w:color="495054" w:sz="4" w:space="0"/>
          <w:right w:val="nil"/>
        </w:tcBorders>
      </w:tcPr>
    </w:tblStylePr>
  </w:style>
  <w:style w:type="table" w:styleId="a0" w:customStyle="1">
    <w:basedOn w:val="TableNormal"/>
    <w:pPr>
      <w:spacing w:after="0" w:line="240" w:lineRule="auto"/>
    </w:pPr>
    <w:rPr>
      <w:color w:val="FFFFFF"/>
      <w:sz w:val="20"/>
      <w:szCs w:val="20"/>
    </w:rPr>
    <w:tblPr>
      <w:tblStyleRowBandSize w:val="1"/>
      <w:tblStyleColBandSize w:val="1"/>
      <w:tblCellMar>
        <w:left w:w="115" w:type="dxa"/>
        <w:right w:w="115" w:type="dxa"/>
      </w:tblCellMar>
    </w:tblPr>
    <w:tcPr>
      <w:shd w:val="clear" w:color="auto" w:fill="CBEDFD"/>
    </w:tcPr>
    <w:tblStylePr w:type="firstRow">
      <w:rPr>
        <w:b/>
        <w:color w:val="FFFFFF"/>
      </w:rPr>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shd w:val="clear" w:color="auto" w:fill="F2F2F2"/>
      </w:tcPr>
    </w:tblStylePr>
    <w:tblStylePr w:type="lastRow">
      <w:rPr>
        <w:b w:val="0"/>
      </w:rPr>
      <w:tblPr/>
      <w:tcPr>
        <w:tcBorders>
          <w:top w:val="single" w:color="495054" w:sz="4" w:space="0"/>
        </w:tcBorders>
        <w:shd w:val="clear" w:color="auto" w:fill="FFFFFF"/>
      </w:tcPr>
    </w:tblStylePr>
    <w:tblStylePr w:type="firstCol">
      <w:rPr>
        <w:b w:val="0"/>
      </w:rPr>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shd w:val="clear" w:color="auto" w:fill="FFFFFF"/>
      </w:tcPr>
    </w:tblStylePr>
    <w:tblStylePr w:type="lastCol">
      <w:rPr>
        <w:b w:val="0"/>
      </w:rPr>
      <w:tblPr/>
      <w:tcPr>
        <w:tcBorders>
          <w:left w:val="nil"/>
        </w:tcBorders>
        <w:shd w:val="clear" w:color="auto" w:fill="FFFFFF"/>
      </w:tcPr>
    </w:tblStylePr>
    <w:tblStylePr w:type="band1Vert">
      <w:tblPr/>
      <w:tcPr>
        <w:tcBorders>
          <w:left w:val="single" w:color="495054" w:sz="4" w:space="0"/>
          <w:right w:val="single" w:color="495054" w:sz="4" w:space="0"/>
        </w:tcBorders>
      </w:tcPr>
    </w:tblStylePr>
    <w:tblStylePr w:type="band1Horz">
      <w:tblPr/>
      <w:tcPr>
        <w:tcBorders>
          <w:top w:val="single" w:color="495054" w:sz="4" w:space="0"/>
          <w:bottom w:val="single" w:color="495054" w:sz="4" w:space="0"/>
          <w:insideH w:val="nil"/>
        </w:tcBorders>
      </w:tcPr>
    </w:tblStylePr>
    <w:tblStylePr w:type="neCell">
      <w:tblPr/>
      <w:tcPr>
        <w:tcBorders>
          <w:left w:val="nil"/>
          <w:bottom w:val="nil"/>
        </w:tcBorders>
      </w:tcPr>
    </w:tblStylePr>
    <w:tblStylePr w:type="nwCell">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tcPr>
    </w:tblStylePr>
    <w:tblStylePr w:type="seCell">
      <w:tblPr/>
      <w:tcPr>
        <w:tcBorders>
          <w:top w:val="single" w:color="495054" w:sz="4" w:space="0"/>
          <w:left w:val="nil"/>
        </w:tcBorders>
      </w:tcPr>
    </w:tblStylePr>
    <w:tblStylePr w:type="swCell">
      <w:tblPr/>
      <w:tcPr>
        <w:tcBorders>
          <w:top w:val="single" w:color="495054" w:sz="4" w:space="0"/>
          <w:right w:val="nil"/>
        </w:tcBorders>
      </w:tcPr>
    </w:tblStylePr>
  </w:style>
  <w:style w:type="table" w:styleId="a1" w:customStyle="1">
    <w:basedOn w:val="TableNormal"/>
    <w:pPr>
      <w:spacing w:after="0" w:line="240" w:lineRule="auto"/>
    </w:pPr>
    <w:rPr>
      <w:color w:val="FFFFFF"/>
      <w:sz w:val="20"/>
      <w:szCs w:val="20"/>
    </w:rPr>
    <w:tblPr>
      <w:tblStyleRowBandSize w:val="1"/>
      <w:tblStyleColBandSize w:val="1"/>
      <w:tblCellMar>
        <w:left w:w="115" w:type="dxa"/>
        <w:right w:w="115" w:type="dxa"/>
      </w:tblCellMar>
    </w:tblPr>
    <w:tcPr>
      <w:shd w:val="clear" w:color="auto" w:fill="CBEDFD"/>
    </w:tcPr>
    <w:tblStylePr w:type="firstRow">
      <w:rPr>
        <w:b/>
        <w:color w:val="FFFFFF"/>
      </w:rPr>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shd w:val="clear" w:color="auto" w:fill="F2F2F2"/>
      </w:tcPr>
    </w:tblStylePr>
    <w:tblStylePr w:type="lastRow">
      <w:rPr>
        <w:b w:val="0"/>
      </w:rPr>
      <w:tblPr/>
      <w:tcPr>
        <w:tcBorders>
          <w:top w:val="single" w:color="495054" w:sz="4" w:space="0"/>
        </w:tcBorders>
        <w:shd w:val="clear" w:color="auto" w:fill="FFFFFF"/>
      </w:tcPr>
    </w:tblStylePr>
    <w:tblStylePr w:type="firstCol">
      <w:rPr>
        <w:b w:val="0"/>
      </w:rPr>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shd w:val="clear" w:color="auto" w:fill="FFFFFF"/>
      </w:tcPr>
    </w:tblStylePr>
    <w:tblStylePr w:type="lastCol">
      <w:rPr>
        <w:b w:val="0"/>
      </w:rPr>
      <w:tblPr/>
      <w:tcPr>
        <w:tcBorders>
          <w:left w:val="nil"/>
        </w:tcBorders>
        <w:shd w:val="clear" w:color="auto" w:fill="FFFFFF"/>
      </w:tcPr>
    </w:tblStylePr>
    <w:tblStylePr w:type="band1Vert">
      <w:tblPr/>
      <w:tcPr>
        <w:tcBorders>
          <w:left w:val="single" w:color="495054" w:sz="4" w:space="0"/>
          <w:right w:val="single" w:color="495054" w:sz="4" w:space="0"/>
        </w:tcBorders>
      </w:tcPr>
    </w:tblStylePr>
    <w:tblStylePr w:type="band1Horz">
      <w:tblPr/>
      <w:tcPr>
        <w:tcBorders>
          <w:top w:val="single" w:color="495054" w:sz="4" w:space="0"/>
          <w:bottom w:val="single" w:color="495054" w:sz="4" w:space="0"/>
          <w:insideH w:val="nil"/>
        </w:tcBorders>
      </w:tcPr>
    </w:tblStylePr>
    <w:tblStylePr w:type="neCell">
      <w:tblPr/>
      <w:tcPr>
        <w:tcBorders>
          <w:left w:val="nil"/>
          <w:bottom w:val="nil"/>
        </w:tcBorders>
      </w:tcPr>
    </w:tblStylePr>
    <w:tblStylePr w:type="nwCell">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tcPr>
    </w:tblStylePr>
    <w:tblStylePr w:type="seCell">
      <w:tblPr/>
      <w:tcPr>
        <w:tcBorders>
          <w:top w:val="single" w:color="495054" w:sz="4" w:space="0"/>
          <w:left w:val="nil"/>
        </w:tcBorders>
      </w:tcPr>
    </w:tblStylePr>
    <w:tblStylePr w:type="swCell">
      <w:tblPr/>
      <w:tcPr>
        <w:tcBorders>
          <w:top w:val="single" w:color="495054" w:sz="4" w:space="0"/>
          <w:right w:val="nil"/>
        </w:tcBorders>
      </w:tcPr>
    </w:tblStyle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pPr>
      <w:spacing w:after="0" w:line="240" w:lineRule="auto"/>
    </w:pPr>
    <w:rPr>
      <w:color w:val="FFFFFF"/>
      <w:sz w:val="20"/>
      <w:szCs w:val="20"/>
    </w:rPr>
    <w:tblPr>
      <w:tblStyleRowBandSize w:val="1"/>
      <w:tblStyleColBandSize w:val="1"/>
      <w:tblCellMar>
        <w:top w:w="100" w:type="dxa"/>
        <w:left w:w="100" w:type="dxa"/>
        <w:bottom w:w="100" w:type="dxa"/>
        <w:right w:w="100" w:type="dxa"/>
      </w:tblCellMar>
    </w:tblPr>
    <w:tcPr>
      <w:shd w:val="clear" w:color="auto" w:fill="CBEDFD"/>
    </w:tcPr>
    <w:tblStylePr w:type="firstRow">
      <w:rPr>
        <w:b/>
        <w:color w:val="FFFFFF"/>
      </w:rPr>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shd w:val="clear" w:color="auto" w:fill="F2F2F2"/>
      </w:tcPr>
    </w:tblStylePr>
    <w:tblStylePr w:type="lastRow">
      <w:rPr>
        <w:b w:val="0"/>
      </w:rPr>
      <w:tblPr/>
      <w:tcPr>
        <w:tcBorders>
          <w:top w:val="single" w:color="495054" w:sz="4" w:space="0"/>
        </w:tcBorders>
        <w:shd w:val="clear" w:color="auto" w:fill="FFFFFF"/>
      </w:tcPr>
    </w:tblStylePr>
    <w:tblStylePr w:type="firstCol">
      <w:rPr>
        <w:b w:val="0"/>
      </w:rPr>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shd w:val="clear" w:color="auto" w:fill="FFFFFF"/>
      </w:tcPr>
    </w:tblStylePr>
    <w:tblStylePr w:type="lastCol">
      <w:rPr>
        <w:b w:val="0"/>
      </w:rPr>
      <w:tblPr/>
      <w:tcPr>
        <w:tcBorders>
          <w:left w:val="nil"/>
        </w:tcBorders>
        <w:shd w:val="clear" w:color="auto" w:fill="FFFFFF"/>
      </w:tcPr>
    </w:tblStylePr>
    <w:tblStylePr w:type="band1Vert">
      <w:tblPr/>
      <w:tcPr>
        <w:tcBorders>
          <w:left w:val="single" w:color="495054" w:sz="4" w:space="0"/>
          <w:right w:val="single" w:color="495054" w:sz="4" w:space="0"/>
        </w:tcBorders>
      </w:tcPr>
    </w:tblStylePr>
    <w:tblStylePr w:type="band1Horz">
      <w:tblPr/>
      <w:tcPr>
        <w:tcBorders>
          <w:top w:val="single" w:color="495054" w:sz="4" w:space="0"/>
          <w:bottom w:val="single" w:color="495054" w:sz="4" w:space="0"/>
          <w:insideH w:val="nil"/>
        </w:tcBorders>
      </w:tcPr>
    </w:tblStylePr>
    <w:tblStylePr w:type="neCell">
      <w:tblPr/>
      <w:tcPr>
        <w:tcBorders>
          <w:left w:val="nil"/>
          <w:bottom w:val="nil"/>
        </w:tcBorders>
      </w:tcPr>
    </w:tblStylePr>
    <w:tblStylePr w:type="nwCell">
      <w:tblPr/>
      <w:tcPr>
        <w:tcBorders>
          <w:top w:val="single" w:color="495054" w:sz="4" w:space="0"/>
          <w:left w:val="single" w:color="495054" w:sz="4" w:space="0"/>
          <w:bottom w:val="single" w:color="495054" w:sz="4" w:space="0"/>
          <w:right w:val="single" w:color="495054" w:sz="4" w:space="0"/>
          <w:insideH w:val="single" w:color="495054" w:sz="4" w:space="0"/>
          <w:insideV w:val="single" w:color="495054" w:sz="4" w:space="0"/>
        </w:tcBorders>
      </w:tcPr>
    </w:tblStylePr>
    <w:tblStylePr w:type="seCell">
      <w:tblPr/>
      <w:tcPr>
        <w:tcBorders>
          <w:top w:val="single" w:color="495054" w:sz="4" w:space="0"/>
          <w:left w:val="nil"/>
        </w:tcBorders>
      </w:tcPr>
    </w:tblStylePr>
    <w:tblStylePr w:type="swCell">
      <w:tblPr/>
      <w:tcPr>
        <w:tcBorders>
          <w:top w:val="single" w:color="495054" w:sz="4" w:space="0"/>
          <w:right w:val="nil"/>
        </w:tcBorders>
      </w:tcPr>
    </w:tblStylePr>
  </w:style>
  <w:style w:type="table" w:styleId="a4" w:customStyle="1">
    <w:basedOn w:val="TableNormal"/>
    <w:pPr>
      <w:spacing w:after="0" w:line="240" w:lineRule="auto"/>
    </w:pPr>
    <w:rPr>
      <w:color w:val="FFFFFF"/>
      <w:sz w:val="20"/>
      <w:szCs w:val="20"/>
    </w:rPr>
    <w:tblPr>
      <w:tblStyleRowBandSize w:val="1"/>
      <w:tblStyleColBandSize w:val="1"/>
      <w:tblCellMar>
        <w:top w:w="100" w:type="dxa"/>
        <w:left w:w="100" w:type="dxa"/>
        <w:bottom w:w="100" w:type="dxa"/>
        <w:right w:w="100" w:type="dxa"/>
      </w:tblCellMar>
    </w:tblPr>
    <w:tcPr>
      <w:shd w:val="clear" w:color="auto" w:fill="CBEDFD"/>
    </w:tcPr>
  </w:style>
  <w:style w:type="table" w:styleId="NSWGovStyleTable" w:customStyle="1">
    <w:name w:val="NSW Gov Style Table"/>
    <w:basedOn w:val="TableNormal"/>
    <w:uiPriority w:val="99"/>
    <w:rsid w:val="00BE4A77"/>
    <w:pPr>
      <w:tabs>
        <w:tab w:val="left" w:pos="357"/>
        <w:tab w:val="left" w:pos="714"/>
        <w:tab w:val="left" w:pos="357"/>
        <w:tab w:val="left" w:pos="714"/>
      </w:tabs>
      <w:spacing w:before="0" w:after="0" w:line="240" w:lineRule="auto"/>
      <w:jc w:val="left"/>
    </w:pPr>
    <w:rPr>
      <w:rFonts w:ascii="Public Sans Light" w:hAnsi="Public Sans Light" w:eastAsia="Public Sans Light" w:cs="Public Sans Light"/>
      <w:color w:val="22272B"/>
      <w:lang w:eastAsia="ja-JP"/>
    </w:rPr>
    <w:tblPr>
      <w:tblBorders>
        <w:top w:val="single" w:color="146CFD" w:sz="4" w:space="0"/>
        <w:left w:val="single" w:color="146CFD" w:sz="4" w:space="0"/>
        <w:bottom w:val="single" w:color="146CFD" w:sz="4" w:space="0"/>
        <w:right w:val="single" w:color="146CFD" w:sz="4" w:space="0"/>
        <w:insideH w:val="single" w:color="146CFD" w:sz="4" w:space="0"/>
        <w:insideV w:val="single" w:color="146CFD" w:sz="4" w:space="0"/>
      </w:tblBorders>
    </w:tblPr>
    <w:tblStylePr w:type="firstRow">
      <w:rPr>
        <w:rFonts w:ascii="Public Sans Light" w:hAnsi="Public Sans Light"/>
        <w:b/>
        <w:sz w:val="22"/>
      </w:rPr>
      <w:tblPr/>
      <w:tcPr>
        <w:tcBorders>
          <w:top w:val="single" w:color="146CFD" w:sz="4" w:space="0"/>
          <w:left w:val="single" w:color="146CFD" w:sz="4" w:space="0"/>
          <w:bottom w:val="single" w:color="146CFD" w:sz="4" w:space="0"/>
          <w:right w:val="single" w:color="146CFD" w:sz="4" w:space="0"/>
          <w:insideH w:val="single" w:color="146CFD" w:sz="4" w:space="0"/>
          <w:insideV w:val="single" w:color="146CFD" w:sz="4" w:space="0"/>
          <w:tl2br w:val="nil"/>
          <w:tr2bl w:val="nil"/>
        </w:tcBorders>
        <w:shd w:val="clear" w:color="auto" w:fill="8CE0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joMHawdYsbcl2raorEQpz/V3w==">CgMxLjAaHwoBMBIaChgICVIUChJ0YWJsZS5oY280enl5MGx2dXAyCGguZ2pkZ3hzMg5oLnloa3ViM25nNHZ3YzgAciExd2lfRElUM09IYVZBdlptZk5qUzNnZVdFUjR3LUJnYng=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5F50AB5D6E53347B08395D7D50C60F6" ma:contentTypeVersion="15" ma:contentTypeDescription="Create a new document." ma:contentTypeScope="" ma:versionID="a8dee13bc0bcaca400356657802e6687">
  <xsd:schema xmlns:xsd="http://www.w3.org/2001/XMLSchema" xmlns:xs="http://www.w3.org/2001/XMLSchema" xmlns:p="http://schemas.microsoft.com/office/2006/metadata/properties" xmlns:ns2="5808c2c6-831d-4b46-b271-b4e3f64280a3" xmlns:ns3="6ef053ad-0eda-4d92-9096-6a6fec6880ee" targetNamespace="http://schemas.microsoft.com/office/2006/metadata/properties" ma:root="true" ma:fieldsID="ea9f6d70b731baed75e07ee4b21e1952" ns2:_="" ns3:_="">
    <xsd:import namespace="5808c2c6-831d-4b46-b271-b4e3f64280a3"/>
    <xsd:import namespace="6ef053ad-0eda-4d92-9096-6a6fec6880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8c2c6-831d-4b46-b271-b4e3f6428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053ad-0eda-4d92-9096-6a6fec6880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f49e5f-9c9f-48a0-bf37-52128ef28751}" ma:internalName="TaxCatchAll" ma:showField="CatchAllData" ma:web="6ef053ad-0eda-4d92-9096-6a6fec6880e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f053ad-0eda-4d92-9096-6a6fec6880ee" xsi:nil="true"/>
    <lcf76f155ced4ddcb4097134ff3c332f xmlns="5808c2c6-831d-4b46-b271-b4e3f6428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CAE9E7-7027-4BEB-89BA-8E95F4AE2F6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DFAB184-C88E-4705-8F9A-A2A600A32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8c2c6-831d-4b46-b271-b4e3f64280a3"/>
    <ds:schemaRef ds:uri="6ef053ad-0eda-4d92-9096-6a6fec688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48A63-3C19-414C-9B1A-76C07C690A44}">
  <ds:schemaRefs>
    <ds:schemaRef ds:uri="http://schemas.microsoft.com/office/2006/metadata/properties"/>
    <ds:schemaRef ds:uri="http://schemas.microsoft.com/office/infopath/2007/PartnerControls"/>
    <ds:schemaRef ds:uri="6ef053ad-0eda-4d92-9096-6a6fec6880ee"/>
    <ds:schemaRef ds:uri="5808c2c6-831d-4b46-b271-b4e3f64280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Rick Stone</dc:creator>
  <lastModifiedBy>Lady Fraser</lastModifiedBy>
  <revision>10</revision>
  <lastPrinted>2024-12-31T01:53:00.0000000Z</lastPrinted>
  <dcterms:created xsi:type="dcterms:W3CDTF">2023-07-25T05:41:00.0000000Z</dcterms:created>
  <dcterms:modified xsi:type="dcterms:W3CDTF">2025-01-08T01:08:55.6507018Z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0x01010065F50AB5D6E53347B08395D7D50C60F6</vt:lpwstr>
  </property>
  <property fmtid="{D5CDD505-2E9C-101B-9397-08002B2CF9AE}" pid="3" name="ClassificationContentMarkingHeaderShapeIds">
    <vt:lpwstr>2,3,5,6,7,8</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9,a,b,c,d,e</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2023-07-25T05:41:45Z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b5d41b12-1e71-40fe-952c-2dfb862615f1</vt:lpwstr>
  </property>
  <property fmtid="{D5CDD505-2E9C-101B-9397-08002B2CF9AE}" pid="15" name="MSIP_Label_a6214476-0a12-4e5a-9f69-27718960d391_ContentBits">
    <vt:lpwstr>3</vt:lpwstr>
  </property>
  <property fmtid="{D5CDD505-2E9C-101B-9397-08002B2CF9AE}" pid="16" name="MediaServiceImageTags">
    <vt:lpwstr/>
  </property>
</Properties>
</file>