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74C0C" w:rsidP="00FA04EA" w:rsidRDefault="007946A7" w14:paraId="60604ADA" w14:textId="502C03F7">
      <w:pPr>
        <w:pStyle w:val="Heading1"/>
      </w:pPr>
      <w:bookmarkStart w:name="_heading=h.gjdgxs" w:colFirst="0" w:colLast="0" w:id="0"/>
      <w:bookmarkEnd w:id="0"/>
      <w:r>
        <w:t xml:space="preserve">Appendix 2C </w:t>
      </w:r>
      <w:r w:rsidR="00F07116">
        <w:t>-</w:t>
      </w:r>
      <w:r w:rsidR="005C6E5D">
        <w:t xml:space="preserve"> Exercise Scenario Guide</w:t>
      </w:r>
    </w:p>
    <w:p w:rsidRPr="00FA04EA" w:rsidR="00D74C0C" w:rsidP="00FA04EA" w:rsidRDefault="00681455" w14:paraId="2980F693" w14:textId="5E45920C">
      <w:pPr>
        <w:pStyle w:val="DescriptororName"/>
        <w:rPr>
          <w:color w:val="22272B"/>
          <w:szCs w:val="36"/>
        </w:rPr>
      </w:pPr>
      <w:bookmarkStart w:name="_heading=h.nghz0539wu6x" w:colFirst="0" w:colLast="0" w:id="1"/>
      <w:bookmarkEnd w:id="1"/>
      <w:r>
        <w:t>Major Power Outage</w:t>
      </w:r>
      <w:r w:rsidR="005C6E5D">
        <w:t xml:space="preserve"> Exercise</w:t>
      </w:r>
      <w:r w:rsidR="00791EF4">
        <w:t xml:space="preserve"> – </w:t>
      </w:r>
      <w:r w:rsidR="00CB6241">
        <w:t>Functional</w:t>
      </w:r>
    </w:p>
    <w:p w:rsidR="00D74C0C" w:rsidRDefault="00D74C0C" w14:paraId="538034AD" w14:textId="77777777">
      <w:pPr>
        <w:pBdr>
          <w:top w:val="nil"/>
          <w:left w:val="nil"/>
          <w:bottom w:val="nil"/>
          <w:right w:val="nil"/>
          <w:between w:val="nil"/>
        </w:pBdr>
        <w:jc w:val="left"/>
        <w:rPr>
          <w:rFonts w:ascii="Public Sans Light" w:hAnsi="Public Sans Light" w:eastAsia="Public Sans Light" w:cs="Public Sans Light"/>
          <w:color w:val="22272B"/>
          <w:szCs w:val="22"/>
        </w:rPr>
      </w:pPr>
    </w:p>
    <w:p w:rsidR="00D74C0C" w:rsidRDefault="00D74C0C" w14:paraId="7871B16D" w14:textId="77777777">
      <w:pPr>
        <w:spacing w:after="160"/>
        <w:rPr>
          <w:rFonts w:ascii="Public Sans SemiBold" w:hAnsi="Public Sans SemiBold" w:eastAsia="Public Sans SemiBold" w:cs="Public Sans SemiBold"/>
          <w:color w:val="002664"/>
          <w:sz w:val="28"/>
          <w:szCs w:val="28"/>
        </w:rPr>
        <w:sectPr w:rsidR="00D74C0C">
          <w:headerReference w:type="even" r:id="rId11"/>
          <w:headerReference w:type="default" r:id="rId12"/>
          <w:footerReference w:type="even" r:id="rId13"/>
          <w:footerReference w:type="default" r:id="rId14"/>
          <w:headerReference w:type="first" r:id="rId15"/>
          <w:footerReference w:type="first" r:id="rId16"/>
          <w:pgSz w:w="11906" w:h="16838" w:orient="portrait"/>
          <w:pgMar w:top="1440" w:right="1440" w:bottom="1440" w:left="1440" w:header="397" w:footer="454" w:gutter="0"/>
          <w:pgNumType w:start="1"/>
          <w:cols w:space="720"/>
        </w:sectPr>
      </w:pPr>
    </w:p>
    <w:p w:rsidRPr="00FA04EA" w:rsidR="00D74C0C" w:rsidP="00FA04EA" w:rsidRDefault="00FE5FCE" w14:paraId="6028BB38" w14:textId="76778EA0">
      <w:pPr>
        <w:pStyle w:val="Introduction"/>
      </w:pPr>
      <w:r w:rsidRPr="00FE5FCE">
        <w:lastRenderedPageBreak/>
        <w:t xml:space="preserve">This guide is used alongside the </w:t>
      </w:r>
      <w:r w:rsidR="00681455">
        <w:t>Major Power Outage</w:t>
      </w:r>
      <w:r w:rsidRPr="00FE5FCE">
        <w:t xml:space="preserve"> Exercise Facilitator Guide (Appendix 2A) and Facilitator Slides (Appendix 2B) to support the effective delivery and conduct of the exercise.</w:t>
      </w:r>
    </w:p>
    <w:p w:rsidR="00D74C0C" w:rsidP="00FA04EA" w:rsidRDefault="007946A7" w14:paraId="15A3434A" w14:textId="332E7B41">
      <w:pPr>
        <w:pStyle w:val="Heading2"/>
      </w:pPr>
      <w:r>
        <w:t xml:space="preserve">Scenario </w:t>
      </w:r>
      <w:r w:rsidR="00FA04EA">
        <w:t>P</w:t>
      </w:r>
      <w:r>
        <w:t xml:space="preserve">lanning </w:t>
      </w:r>
      <w:r w:rsidR="00FA04EA">
        <w:t>G</w:t>
      </w:r>
      <w:r>
        <w:t xml:space="preserve">uide </w:t>
      </w:r>
      <w:r w:rsidR="00F07116">
        <w:t>–</w:t>
      </w:r>
      <w:r>
        <w:t xml:space="preserve"> </w:t>
      </w:r>
      <w:r w:rsidR="00681455">
        <w:t>Major Power Outage</w:t>
      </w:r>
      <w:r w:rsidR="00FA04EA">
        <w:t xml:space="preserve"> Exercise</w:t>
      </w:r>
      <w:r w:rsidR="00791EF4">
        <w:t xml:space="preserve"> - </w:t>
      </w:r>
      <w:r w:rsidR="00CB6241">
        <w:t>Functional</w:t>
      </w:r>
    </w:p>
    <w:tbl>
      <w:tblPr>
        <w:tblStyle w:val="a"/>
        <w:tblW w:w="13887" w:type="dxa"/>
        <w:tblBorders>
          <w:top w:val="single" w:color="8CE0FF" w:sz="4" w:space="0"/>
          <w:left w:val="single" w:color="8CE0FF" w:sz="4" w:space="0"/>
          <w:bottom w:val="single" w:color="8CE0FF" w:sz="4" w:space="0"/>
          <w:right w:val="single" w:color="8CE0FF" w:sz="4" w:space="0"/>
          <w:insideH w:val="single" w:color="8CE0FF" w:sz="4" w:space="0"/>
          <w:insideV w:val="single" w:color="8CE0FF" w:sz="4" w:space="0"/>
        </w:tblBorders>
        <w:tblLayout w:type="fixed"/>
        <w:tblLook w:val="04A0" w:firstRow="1" w:lastRow="0" w:firstColumn="1" w:lastColumn="0" w:noHBand="0" w:noVBand="1"/>
      </w:tblPr>
      <w:tblGrid>
        <w:gridCol w:w="1696"/>
        <w:gridCol w:w="12191"/>
      </w:tblGrid>
      <w:tr w:rsidR="00857586" w:rsidTr="00B21941" w14:paraId="3A72490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shd w:val="clear" w:color="auto" w:fill="CBEDFD" w:themeFill="accent4"/>
          </w:tcPr>
          <w:p w:rsidRPr="00FA04EA" w:rsidR="00857586" w:rsidP="00FA04EA" w:rsidRDefault="00857586" w14:paraId="33592F99" w14:textId="77777777">
            <w:pPr>
              <w:pStyle w:val="BodyText"/>
              <w:rPr>
                <w:bCs/>
                <w:sz w:val="22"/>
                <w:szCs w:val="22"/>
              </w:rPr>
            </w:pPr>
          </w:p>
        </w:tc>
        <w:tc>
          <w:tcPr>
            <w:tcW w:w="12191" w:type="dxa"/>
            <w:shd w:val="clear" w:color="auto" w:fill="CBEDFD" w:themeFill="accent4"/>
          </w:tcPr>
          <w:p w:rsidRPr="00FA04EA" w:rsidR="00857586" w:rsidP="00FA04EA" w:rsidRDefault="00857586" w14:paraId="7F83BF85" w14:textId="77777777">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FA04EA">
              <w:rPr>
                <w:bCs/>
                <w:sz w:val="22"/>
                <w:szCs w:val="22"/>
              </w:rPr>
              <w:t>Storyline</w:t>
            </w:r>
          </w:p>
        </w:tc>
      </w:tr>
      <w:tr w:rsidR="00857586" w:rsidTr="00B21941" w14:paraId="209726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Pr="00FA04EA" w:rsidR="00857586" w:rsidP="00FA04EA" w:rsidRDefault="00857586" w14:paraId="4D6746DD" w14:textId="77777777">
            <w:pPr>
              <w:pStyle w:val="BodyText"/>
              <w:rPr>
                <w:sz w:val="22"/>
                <w:szCs w:val="22"/>
              </w:rPr>
            </w:pPr>
            <w:r w:rsidRPr="00FA04EA">
              <w:rPr>
                <w:sz w:val="22"/>
                <w:szCs w:val="22"/>
              </w:rPr>
              <w:t>General idea</w:t>
            </w:r>
          </w:p>
        </w:tc>
        <w:tc>
          <w:tcPr>
            <w:tcW w:w="12191" w:type="dxa"/>
            <w:tcBorders>
              <w:right w:val="single" w:color="auto" w:sz="4" w:space="0"/>
            </w:tcBorders>
            <w:shd w:val="clear" w:color="auto" w:fill="auto"/>
          </w:tcPr>
          <w:p w:rsidRPr="00613704" w:rsidR="00613704" w:rsidP="00613704" w:rsidRDefault="00613704" w14:paraId="65007DD4" w14:textId="77777777">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It is late summer in New South Wales. The state has been experiencing a pattern of unsettled, and at times, intense weather since early January, including alternating periods of extreme heat and moisture-laden air from the tropics. Agencies and authorities have been on alert for the last week, following forecasts of a series of severe thunderstorms associated with the passage of a cold front moving across the state, potentially bringing gale-force winds, intense lightning and heavy rainfall in some areas, with localised flooding and storm related damage likely.</w:t>
            </w:r>
          </w:p>
          <w:p w:rsidRPr="00613704" w:rsidR="00613704" w:rsidP="00613704" w:rsidRDefault="00613704" w14:paraId="5EE81C3C" w14:textId="77777777">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Overnight, storms began impacting the region at approximately 2200 hours, bringing damaging winds and heavy rainfall that initially caused widespread minor damage to properties and infrastructure across local communities. Local power outages ensued following reports of many downed trees and local powerlines.</w:t>
            </w:r>
          </w:p>
          <w:p w:rsidRPr="00613704" w:rsidR="00613704" w:rsidP="00613704" w:rsidRDefault="00613704" w14:paraId="09900B0F" w14:textId="77777777">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 xml:space="preserve">As the front advanced, a short but extremely intense thunderstorm cell produced severe convective winds and downbursts across an area containing critical distribution and high-voltage transmission infrastructure. As a result, several major transmission towers have collapsed, many kilometres of transmission lines are down, and power supply to multiple major towns and wider communities has been cut. </w:t>
            </w:r>
          </w:p>
          <w:p w:rsidRPr="00613704" w:rsidR="00613704" w:rsidP="00613704" w:rsidRDefault="00613704" w14:paraId="7604E915" w14:textId="77777777">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Local distribution network operators and transmission network service providers, already stretched in responding to widespread local outages, quickly recognise a major infrastructure failure has occurred. However, due to the location of the damage, ongoing storm activity, and the time of night, they have been unable to assess the full scale of the impact. Emergency services and emergency management authorities initially assumed the blackouts were part of the broader typical storm related disruptions and damage, and are not immediately aware of the scale of the transmission infrastructure and system failure.</w:t>
            </w:r>
          </w:p>
          <w:p w:rsidRPr="00613704" w:rsidR="00613704" w:rsidP="00613704" w:rsidRDefault="00613704" w14:paraId="356EB208" w14:textId="77777777">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By dawn, many communities have been without power for over eight hours. Reports of extended outages, telecommunications disruptions, and pressure on critical services begin to filter through. Local and regional emergency controllers start receiving incomplete and sometimes conflicting intelligence from network operators, response agencies, community members, and media sources, indicating that major transmission infrastructure damage has occurred and that there is the potential for a widespread, prolonged outage event.</w:t>
            </w:r>
          </w:p>
          <w:p w:rsidR="00613704" w:rsidP="00613704" w:rsidRDefault="00613704" w14:paraId="7054722A" w14:textId="72B0A9D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lastRenderedPageBreak/>
              <w:t>Community calls for information and updates have started to increase rapidly. Local and national media have begun reporting heavily on the unfolding emergency, heightening public anxiety and uncertainty. As households and businesses across multiple towns and districts remain without power, critical services begin shifting onto backup supplies with only limited endurance.</w:t>
            </w:r>
          </w:p>
          <w:p w:rsidRPr="00B21941" w:rsidR="00857586" w:rsidP="00857586" w:rsidRDefault="00857586" w14:paraId="77FF1164" w14:textId="40CF6B4E">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B21941">
              <w:rPr>
                <w:b/>
                <w:bCs/>
                <w:sz w:val="22"/>
                <w:szCs w:val="22"/>
              </w:rPr>
              <w:t>Start Point for Exercise Participants</w:t>
            </w:r>
          </w:p>
          <w:p w:rsidRPr="001E488D" w:rsidR="001E488D" w:rsidP="001E488D" w:rsidRDefault="001E488D" w14:paraId="05BE28FF" w14:textId="77777777">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E488D">
              <w:rPr>
                <w:sz w:val="22"/>
                <w:szCs w:val="22"/>
              </w:rPr>
              <w:t>It is approaching 0700 on the morning after the storm. The immediate weather threat has passed, but power remains out across large parts of the community, including major townships and adjoining rural and remote areas. The SES, as the combat agency, has been responding to a high volume of incidents overnight with support from other emergency services. However, widespread communications disruptions caused by power loss and infrastructure damage have hampered the gathering and sharing of reliable intelligence on the scale of the impacts.</w:t>
            </w:r>
          </w:p>
          <w:p w:rsidRPr="00FA04EA" w:rsidR="00857586" w:rsidP="001E488D" w:rsidRDefault="001E488D" w14:paraId="7D0303FC" w14:textId="47080C6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E488D">
              <w:rPr>
                <w:sz w:val="22"/>
                <w:szCs w:val="22"/>
              </w:rPr>
              <w:t>Most residents are beginning their day expecting that power will soon return now that the storm has passed. At the same time, emergency operations controllers, incident management teams, and emergency managers are only starting to become aware of wider transmission infrastructure failures, as sporadic and unverified reports of collapsed transmission towers begin filtering into town.</w:t>
            </w:r>
          </w:p>
        </w:tc>
      </w:tr>
    </w:tbl>
    <w:p w:rsidR="00D74C0C" w:rsidRDefault="00D74C0C" w14:paraId="6F646552" w14:textId="77777777">
      <w:pPr>
        <w:spacing w:before="0"/>
        <w:jc w:val="left"/>
        <w:rPr>
          <w:color w:val="7030A0"/>
        </w:rPr>
      </w:pPr>
    </w:p>
    <w:p w:rsidRPr="00FA04EA" w:rsidR="00D74C0C" w:rsidP="00FA04EA" w:rsidRDefault="007946A7" w14:paraId="618ED8C4" w14:textId="0728462E">
      <w:pPr>
        <w:pStyle w:val="Heading2"/>
      </w:pPr>
      <w:bookmarkStart w:name="_heading=h.yhkub3ng4vwc" w:colFirst="0" w:colLast="0" w:id="2"/>
      <w:bookmarkEnd w:id="2"/>
      <w:r>
        <w:t>Injects</w:t>
      </w:r>
    </w:p>
    <w:p w:rsidR="00D74C0C" w:rsidP="00073856" w:rsidRDefault="00073856" w14:paraId="5FF7563E" w14:textId="43963DB8">
      <w:pPr>
        <w:pStyle w:val="BodyText"/>
      </w:pPr>
      <w:r w:rsidRPr="00073856">
        <w:t xml:space="preserve">The injects below will be used by the Exercise Facilitator to guide the progression of the scenario and support the delivery of key exercise activities. The timing and sequencing of injects will follow the structure outlined in the 2A </w:t>
      </w:r>
      <w:r w:rsidR="001E488D">
        <w:t>Major Power Outage</w:t>
      </w:r>
      <w:r w:rsidRPr="00073856">
        <w:t xml:space="preserve"> Exercise Facilitator’s Guide.</w:t>
      </w:r>
      <w:bookmarkStart w:name="_heading=h.7suircu7rvui" w:colFirst="0" w:colLast="0" w:id="3"/>
      <w:bookmarkEnd w:id="3"/>
    </w:p>
    <w:tbl>
      <w:tblPr>
        <w:tblStyle w:val="TableGrid"/>
        <w:tblW w:w="0" w:type="auto"/>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Look w:val="04A0" w:firstRow="1" w:lastRow="0" w:firstColumn="1" w:lastColumn="0" w:noHBand="0" w:noVBand="1"/>
      </w:tblPr>
      <w:tblGrid>
        <w:gridCol w:w="2972"/>
        <w:gridCol w:w="10976"/>
      </w:tblGrid>
      <w:tr w:rsidR="00CB6241" w:rsidTr="14EFADE4" w14:paraId="59BB4220" w14:textId="77777777">
        <w:tc>
          <w:tcPr>
            <w:tcW w:w="2972" w:type="dxa"/>
            <w:shd w:val="clear" w:color="auto" w:fill="CBEDFD" w:themeFill="accent4"/>
            <w:tcMar/>
          </w:tcPr>
          <w:p w:rsidRPr="004A5161" w:rsidR="00CB6241" w:rsidP="00073856" w:rsidRDefault="00CB6241" w14:paraId="6AF8D45F" w14:textId="4C73769E">
            <w:pPr>
              <w:pStyle w:val="BodyText"/>
              <w:rPr>
                <w:b/>
                <w:bCs/>
              </w:rPr>
            </w:pPr>
            <w:r w:rsidRPr="004A5161">
              <w:rPr>
                <w:b/>
                <w:bCs/>
              </w:rPr>
              <w:t>In</w:t>
            </w:r>
            <w:r w:rsidRPr="004A5161" w:rsidR="004A5161">
              <w:rPr>
                <w:b/>
                <w:bCs/>
              </w:rPr>
              <w:t>ject</w:t>
            </w:r>
          </w:p>
        </w:tc>
        <w:tc>
          <w:tcPr>
            <w:tcW w:w="10976" w:type="dxa"/>
            <w:shd w:val="clear" w:color="auto" w:fill="CBEDFD" w:themeFill="accent4"/>
            <w:tcMar/>
          </w:tcPr>
          <w:p w:rsidRPr="004A5161" w:rsidR="00CB6241" w:rsidP="00073856" w:rsidRDefault="004A5161" w14:paraId="66F82BF5" w14:textId="610F11B8">
            <w:pPr>
              <w:pStyle w:val="BodyText"/>
              <w:rPr>
                <w:b/>
                <w:bCs/>
              </w:rPr>
            </w:pPr>
            <w:r w:rsidRPr="004A5161">
              <w:rPr>
                <w:b/>
                <w:bCs/>
              </w:rPr>
              <w:t>Description</w:t>
            </w:r>
          </w:p>
        </w:tc>
      </w:tr>
      <w:tr w:rsidR="00CB6241" w:rsidTr="14EFADE4" w14:paraId="07FA5C5F" w14:textId="77777777">
        <w:tc>
          <w:tcPr>
            <w:tcW w:w="2972" w:type="dxa"/>
            <w:tcMar/>
          </w:tcPr>
          <w:p w:rsidR="009C67C0" w:rsidP="00073856" w:rsidRDefault="00220C8C" w14:paraId="2C27FDFD" w14:textId="77777777">
            <w:pPr>
              <w:pStyle w:val="BodyText"/>
            </w:pPr>
            <w:r>
              <w:t>Special Idea 1</w:t>
            </w:r>
          </w:p>
          <w:p w:rsidR="00CB6241" w:rsidP="00073856" w:rsidRDefault="009C67C0" w14:paraId="7FE4A395" w14:textId="139B2E0A">
            <w:pPr>
              <w:pStyle w:val="BodyText"/>
            </w:pPr>
            <w:r>
              <w:t>Exercise Time - 0705</w:t>
            </w:r>
          </w:p>
        </w:tc>
        <w:tc>
          <w:tcPr>
            <w:tcW w:w="10976" w:type="dxa"/>
            <w:tcMar/>
          </w:tcPr>
          <w:p w:rsidR="000A0F31" w:rsidP="000A0F31" w:rsidRDefault="008D7A21" w14:paraId="114F0094" w14:textId="5D6E9EB3">
            <w:pPr>
              <w:pStyle w:val="BodyText"/>
            </w:pPr>
            <w:r w:rsidRPr="008D7A21">
              <w:t>By early morning, SES Incident Management Teams and liaison officers have been in contact with Local Emergency Management Officers and Controllers. As the scale of the response escalates and demand for assistance grows, it becomes clear that formal emergency coordination is required through the activation of Emergency Operations Centres to support response and recovery efforts.</w:t>
            </w:r>
          </w:p>
          <w:p w:rsidR="00CB0A88" w:rsidP="00336B15" w:rsidRDefault="000A0F31" w14:paraId="6D5FF840" w14:textId="00C2A019">
            <w:pPr>
              <w:pStyle w:val="BodyText"/>
              <w:numPr>
                <w:ilvl w:val="0"/>
                <w:numId w:val="9"/>
              </w:numPr>
            </w:pPr>
            <w:r w:rsidRPr="00336B15">
              <w:rPr>
                <w:b/>
                <w:bCs/>
              </w:rPr>
              <w:t>LEOC:</w:t>
            </w:r>
            <w:r>
              <w:t xml:space="preserve"> </w:t>
            </w:r>
            <w:r w:rsidRPr="008D7A21" w:rsidR="008D7A21">
              <w:t xml:space="preserve">Based on the latest updates from SES, </w:t>
            </w:r>
            <w:r w:rsidR="00336B15">
              <w:t xml:space="preserve">the decision is made to activate </w:t>
            </w:r>
            <w:r w:rsidRPr="008D7A21" w:rsidR="008D7A21">
              <w:t>the Local Emergency Operations Centre</w:t>
            </w:r>
            <w:r>
              <w:t>.</w:t>
            </w:r>
          </w:p>
          <w:p w:rsidR="00336B15" w:rsidP="00336B15" w:rsidRDefault="00BA174E" w14:paraId="1354A654" w14:textId="46FE771B">
            <w:pPr>
              <w:pStyle w:val="BodyText"/>
              <w:numPr>
                <w:ilvl w:val="0"/>
                <w:numId w:val="9"/>
              </w:numPr>
            </w:pPr>
            <w:r w:rsidRPr="00BA174E">
              <w:rPr>
                <w:b/>
                <w:bCs/>
              </w:rPr>
              <w:lastRenderedPageBreak/>
              <w:t>REOC:</w:t>
            </w:r>
            <w:r w:rsidRPr="00BA174E">
              <w:t xml:space="preserve"> The REOCON receives calls in quick succession from four separate LEOCONs within the region, each advising that their LEOCs have been stood up in response to escalating local impacts. In consultation with these LEOCONs, the REOCON determines that a Regional Emergency Operations Centre must also be activated.</w:t>
            </w:r>
          </w:p>
          <w:p w:rsidR="002A4B58" w:rsidP="002A4B58" w:rsidRDefault="002A4B58" w14:paraId="3C14F650" w14:textId="24746D5F">
            <w:pPr>
              <w:pStyle w:val="BodyText"/>
            </w:pPr>
            <w:r>
              <w:t>Activity:</w:t>
            </w:r>
          </w:p>
          <w:p w:rsidR="002A4B58" w:rsidP="004E475A" w:rsidRDefault="002A4B58" w14:paraId="0B3A332F" w14:textId="48E2E5A3">
            <w:pPr>
              <w:pStyle w:val="BodyText"/>
              <w:numPr>
                <w:ilvl w:val="0"/>
                <w:numId w:val="8"/>
              </w:numPr>
            </w:pPr>
            <w:r>
              <w:t>EOC leadership is asked to:</w:t>
            </w:r>
          </w:p>
          <w:p w:rsidR="002A4B58" w:rsidP="004E475A" w:rsidRDefault="002A4B58" w14:paraId="329C1DC3" w14:textId="77777777">
            <w:pPr>
              <w:pStyle w:val="BodyText"/>
              <w:numPr>
                <w:ilvl w:val="1"/>
                <w:numId w:val="8"/>
              </w:numPr>
            </w:pPr>
            <w:r>
              <w:t>Identify the essential EOC personnel required at commencement (key roles and organisations).</w:t>
            </w:r>
          </w:p>
          <w:p w:rsidR="002A4B58" w:rsidP="004E475A" w:rsidRDefault="002A4B58" w14:paraId="560F16CD" w14:textId="77777777">
            <w:pPr>
              <w:pStyle w:val="BodyText"/>
              <w:numPr>
                <w:ilvl w:val="1"/>
                <w:numId w:val="8"/>
              </w:numPr>
            </w:pPr>
            <w:r>
              <w:t>Describe to exercise staff a practical and realistic method, suited to your local or regional context, to establish contact or liaison with those members who cannot be reached by phone or internet.</w:t>
            </w:r>
          </w:p>
          <w:p w:rsidR="00CB6241" w:rsidP="002A4B58" w:rsidRDefault="002A4B58" w14:paraId="016482CB" w14:textId="7021441F">
            <w:pPr>
              <w:pStyle w:val="BodyText"/>
            </w:pPr>
            <w:r>
              <w:t>Once contact methods are agreed, all participants proceed with the practical steps of setting up and activating the EOC.</w:t>
            </w:r>
          </w:p>
        </w:tc>
      </w:tr>
      <w:tr w:rsidR="004A5161" w:rsidTr="14EFADE4" w14:paraId="3F9919E5" w14:textId="77777777">
        <w:tc>
          <w:tcPr>
            <w:tcW w:w="2972" w:type="dxa"/>
            <w:tcMar/>
          </w:tcPr>
          <w:p w:rsidR="004A5161" w:rsidP="00073856" w:rsidRDefault="00472CAB" w14:paraId="63730CA5" w14:textId="77777777">
            <w:pPr>
              <w:pStyle w:val="BodyText"/>
            </w:pPr>
            <w:r>
              <w:lastRenderedPageBreak/>
              <w:t>Inject 1</w:t>
            </w:r>
          </w:p>
          <w:p w:rsidR="00472CAB" w:rsidP="00073856" w:rsidRDefault="00472CAB" w14:paraId="543E2D7C" w14:textId="5FB2BECC">
            <w:pPr>
              <w:pStyle w:val="BodyText"/>
            </w:pPr>
            <w:r w:rsidR="00472CAB">
              <w:rPr/>
              <w:t>Exercise Time</w:t>
            </w:r>
            <w:r w:rsidR="55D6A021">
              <w:rPr/>
              <w:t xml:space="preserve"> </w:t>
            </w:r>
            <w:r w:rsidR="00630877">
              <w:rPr/>
              <w:t>- 0720</w:t>
            </w:r>
          </w:p>
        </w:tc>
        <w:tc>
          <w:tcPr>
            <w:tcW w:w="10976" w:type="dxa"/>
            <w:tcMar/>
          </w:tcPr>
          <w:p w:rsidR="00E00818" w:rsidP="00E00818" w:rsidRDefault="00E00818" w14:paraId="30174A93" w14:textId="77777777">
            <w:pPr>
              <w:pStyle w:val="BodyText"/>
            </w:pPr>
            <w:r>
              <w:t>Storm impacts are rapidly escalating across the region, with significant demand for assistance and widespread service disruptions being reported.</w:t>
            </w:r>
          </w:p>
          <w:p w:rsidR="00264843" w:rsidP="00264843" w:rsidRDefault="00264843" w14:paraId="0894B29C" w14:textId="4AFCA491">
            <w:pPr>
              <w:pStyle w:val="BodyText"/>
              <w:numPr>
                <w:ilvl w:val="0"/>
                <w:numId w:val="8"/>
              </w:numPr>
            </w:pPr>
            <w:r>
              <w:rPr>
                <w:b/>
                <w:bCs/>
              </w:rPr>
              <w:t xml:space="preserve">LEOC: </w:t>
            </w:r>
            <w:r w:rsidRPr="00B85211" w:rsidR="00B85211">
              <w:t>At the LEOC, an SES liaison officer advises the EOC that more than 800 requests for assistance have already been logged locally, with numbers continuing to rise sharply as residents wake and further reconnaissance occurs. Field crews are reporting widespread roof and structural damage, trees down across roads, and increasing requests for urgent welfare support. Telecommunications disruptions are preventing many residents from reaching SES through 132 500, and radio communications between field units and control centres are proving unreliable</w:t>
            </w:r>
            <w:r>
              <w:t>.</w:t>
            </w:r>
          </w:p>
          <w:p w:rsidR="004A5161" w:rsidP="00E00818" w:rsidRDefault="00DD6E8A" w14:paraId="7063CC14" w14:textId="5103D044">
            <w:pPr>
              <w:pStyle w:val="BodyText"/>
              <w:numPr>
                <w:ilvl w:val="0"/>
                <w:numId w:val="8"/>
              </w:numPr>
            </w:pPr>
            <w:r w:rsidRPr="00DD6E8A">
              <w:rPr>
                <w:b/>
                <w:bCs/>
              </w:rPr>
              <w:t>REOC:</w:t>
            </w:r>
            <w:r w:rsidRPr="00DD6E8A">
              <w:t xml:space="preserve"> </w:t>
            </w:r>
            <w:r w:rsidRPr="004342E4" w:rsidR="004342E4">
              <w:t>At the REOC, the REOCON receives updates from four LEOCs reporting similar levels of impact, amounting to thousands of requests for assistance across the region. LEOCONs confirm that widespread telecommunications and power outages are severely hampering their ability to coordinate local response. Initial regional intelligence indicates that the main town and several surrounding communities remain without electricity, with early reports suggesting that critical infrastructure, including hospitals and aged care facilities, is affected.</w:t>
            </w:r>
          </w:p>
        </w:tc>
      </w:tr>
      <w:tr w:rsidR="004A5161" w:rsidTr="14EFADE4" w14:paraId="4B418895" w14:textId="77777777">
        <w:tc>
          <w:tcPr>
            <w:tcW w:w="2972" w:type="dxa"/>
            <w:tcMar/>
          </w:tcPr>
          <w:p w:rsidR="002B60FF" w:rsidP="002B60FF" w:rsidRDefault="002B60FF" w14:paraId="60157B27" w14:textId="5479C5F9">
            <w:pPr>
              <w:pStyle w:val="BodyText"/>
            </w:pPr>
            <w:r>
              <w:lastRenderedPageBreak/>
              <w:t>Special Idea 2</w:t>
            </w:r>
          </w:p>
          <w:p w:rsidR="004A5161" w:rsidP="002B60FF" w:rsidRDefault="002B60FF" w14:paraId="0CD2C49F" w14:textId="66E77A0A">
            <w:pPr>
              <w:pStyle w:val="BodyText"/>
            </w:pPr>
            <w:r>
              <w:t>Exercise Time - 07</w:t>
            </w:r>
            <w:r w:rsidR="00FC4A42">
              <w:t>30</w:t>
            </w:r>
          </w:p>
        </w:tc>
        <w:tc>
          <w:tcPr>
            <w:tcW w:w="10976" w:type="dxa"/>
            <w:tcMar/>
          </w:tcPr>
          <w:p w:rsidR="00FC4A42" w:rsidP="00FC4A42" w:rsidRDefault="00552972" w14:paraId="0611088E" w14:textId="7F43A2D6">
            <w:pPr>
              <w:pStyle w:val="BodyText"/>
              <w:tabs>
                <w:tab w:val="clear" w:pos="357"/>
              </w:tabs>
            </w:pPr>
            <w:r>
              <w:rPr>
                <w:b/>
                <w:bCs/>
              </w:rPr>
              <w:t xml:space="preserve">LEOC: </w:t>
            </w:r>
            <w:r w:rsidRPr="0083289C" w:rsidR="0083289C">
              <w:t>The Distribution Network Service Provider</w:t>
            </w:r>
            <w:r w:rsidR="00C02CB2">
              <w:t>s at</w:t>
            </w:r>
            <w:r w:rsidR="0083289C">
              <w:t xml:space="preserve"> the </w:t>
            </w:r>
            <w:r w:rsidR="00E85590">
              <w:t>L</w:t>
            </w:r>
            <w:r w:rsidR="0083289C">
              <w:t>EOC</w:t>
            </w:r>
            <w:r w:rsidRPr="0083289C" w:rsidR="0083289C">
              <w:t xml:space="preserve"> receiv</w:t>
            </w:r>
            <w:r w:rsidR="002B6464">
              <w:t>es</w:t>
            </w:r>
            <w:r w:rsidRPr="0083289C" w:rsidR="0083289C">
              <w:t xml:space="preserve"> information from Transgrid providing the first clear update on the scale of the </w:t>
            </w:r>
            <w:r w:rsidR="00677959">
              <w:t>transmission netw</w:t>
            </w:r>
            <w:r w:rsidR="00CB7536">
              <w:t xml:space="preserve">ork </w:t>
            </w:r>
            <w:r w:rsidRPr="0083289C" w:rsidR="0083289C">
              <w:t>damage</w:t>
            </w:r>
            <w:r w:rsidR="003D1CEF">
              <w:t>. The update includes the following information:</w:t>
            </w:r>
          </w:p>
          <w:p w:rsidR="00FC4A42" w:rsidP="004E475A" w:rsidRDefault="00FC4A42" w14:paraId="32C6977C" w14:textId="77777777">
            <w:pPr>
              <w:pStyle w:val="BodyText"/>
              <w:numPr>
                <w:ilvl w:val="0"/>
                <w:numId w:val="8"/>
              </w:numPr>
            </w:pPr>
            <w:r w:rsidRPr="00FC4A42">
              <w:t>Six high-voltage transmission towers in an isolated part of the region have collapsed during the storm</w:t>
            </w:r>
          </w:p>
          <w:p w:rsidR="00F428AA" w:rsidP="004E475A" w:rsidRDefault="00F428AA" w14:paraId="23BD60FC" w14:textId="77777777">
            <w:pPr>
              <w:pStyle w:val="BodyText"/>
              <w:numPr>
                <w:ilvl w:val="0"/>
                <w:numId w:val="8"/>
              </w:numPr>
            </w:pPr>
            <w:r>
              <w:t>A</w:t>
            </w:r>
            <w:r w:rsidRPr="00FC4A42" w:rsidR="00FC4A42">
              <w:t>pproximately two kilometres of transmission line</w:t>
            </w:r>
            <w:r>
              <w:t xml:space="preserve"> is on the ground</w:t>
            </w:r>
          </w:p>
          <w:p w:rsidR="00FA4008" w:rsidP="00FA4008" w:rsidRDefault="00FC4A42" w14:paraId="529EA749" w14:textId="77777777">
            <w:pPr>
              <w:pStyle w:val="BodyText"/>
              <w:numPr>
                <w:ilvl w:val="0"/>
                <w:numId w:val="8"/>
              </w:numPr>
            </w:pPr>
            <w:r w:rsidRPr="00FC4A42">
              <w:t xml:space="preserve">There is no </w:t>
            </w:r>
            <w:r w:rsidR="00F428AA">
              <w:t>ETA</w:t>
            </w:r>
            <w:r w:rsidRPr="00FC4A42">
              <w:t xml:space="preserve"> for restoration, but the representative confirms that repairs will take many days and more likely several weeks, given the difficulty of transporting equipment and materials to the damaged sites.</w:t>
            </w:r>
          </w:p>
          <w:p w:rsidR="00FA4008" w:rsidP="00FA4008" w:rsidRDefault="00552972" w14:paraId="0CCDB911" w14:textId="4EBA8E53">
            <w:pPr>
              <w:pStyle w:val="BodyText"/>
            </w:pPr>
            <w:r>
              <w:rPr>
                <w:b/>
                <w:bCs/>
              </w:rPr>
              <w:t xml:space="preserve">REOC: </w:t>
            </w:r>
            <w:r w:rsidR="00FA4008">
              <w:t xml:space="preserve">Within a short period, the REOCON receives </w:t>
            </w:r>
            <w:r w:rsidR="00E807D5">
              <w:t xml:space="preserve">reports from </w:t>
            </w:r>
            <w:r>
              <w:t>3</w:t>
            </w:r>
            <w:r w:rsidR="00E807D5">
              <w:t xml:space="preserve"> LEOC</w:t>
            </w:r>
            <w:r w:rsidR="008159B7">
              <w:t>ON</w:t>
            </w:r>
            <w:r w:rsidR="00E807D5">
              <w:t>s passing on this intelligence.</w:t>
            </w:r>
          </w:p>
        </w:tc>
      </w:tr>
      <w:tr w:rsidR="004A5161" w:rsidTr="14EFADE4" w14:paraId="05631CBA" w14:textId="77777777">
        <w:tc>
          <w:tcPr>
            <w:tcW w:w="2972" w:type="dxa"/>
            <w:tcMar/>
          </w:tcPr>
          <w:p w:rsidR="00613AD8" w:rsidP="00613AD8" w:rsidRDefault="00613AD8" w14:paraId="4C9C6935" w14:textId="07C22995">
            <w:pPr>
              <w:pStyle w:val="BodyText"/>
            </w:pPr>
            <w:r>
              <w:t>Inject 2</w:t>
            </w:r>
          </w:p>
          <w:p w:rsidR="004A5161" w:rsidP="00613AD8" w:rsidRDefault="00613AD8" w14:paraId="588750CC" w14:textId="30F5B92D">
            <w:pPr>
              <w:pStyle w:val="BodyText"/>
            </w:pPr>
            <w:r w:rsidR="00613AD8">
              <w:rPr/>
              <w:t>Exercise Time</w:t>
            </w:r>
            <w:r w:rsidR="56EED1B7">
              <w:rPr/>
              <w:t xml:space="preserve"> </w:t>
            </w:r>
            <w:r w:rsidR="00613AD8">
              <w:rPr/>
              <w:t xml:space="preserve">- </w:t>
            </w:r>
            <w:r w:rsidR="00A91B06">
              <w:rPr/>
              <w:t>0815</w:t>
            </w:r>
          </w:p>
        </w:tc>
        <w:tc>
          <w:tcPr>
            <w:tcW w:w="10976" w:type="dxa"/>
            <w:tcMar/>
          </w:tcPr>
          <w:p w:rsidRPr="00453C16" w:rsidR="004A5161" w:rsidP="00073856" w:rsidRDefault="00E940FD" w14:paraId="5A338430" w14:textId="6F57A6D5">
            <w:pPr>
              <w:pStyle w:val="BodyText"/>
              <w:rPr>
                <w:b/>
                <w:bCs/>
              </w:rPr>
            </w:pPr>
            <w:r>
              <w:rPr>
                <w:b/>
                <w:bCs/>
              </w:rPr>
              <w:t xml:space="preserve">LEOC: </w:t>
            </w:r>
            <w:r w:rsidRPr="009E50A6" w:rsidR="009E50A6">
              <w:t>The Distribution Network Service Provider advises that a major substation supplying power to the local hospital was struck by lightning overnight. Essential components have been irreparably damaged. Even if regional power supply is restored, this substation will remain inoperable until replacement equipment can be transported to the site and installed.</w:t>
            </w:r>
            <w:r w:rsidR="00C7280D">
              <w:t xml:space="preserve"> </w:t>
            </w:r>
            <w:r w:rsidRPr="00C7280D" w:rsidR="00C7280D">
              <w:t>Health representatives confirm the hospital is now operating without mains power and urgently requires generator support to maintain critical service</w:t>
            </w:r>
            <w:r w:rsidR="00453C16">
              <w:t>.</w:t>
            </w:r>
            <w:r w:rsidR="00453C16">
              <w:br/>
            </w:r>
            <w:r w:rsidR="00453C16">
              <w:br/>
            </w:r>
            <w:r w:rsidR="00453C16">
              <w:rPr>
                <w:b/>
                <w:bCs/>
              </w:rPr>
              <w:t xml:space="preserve">REOC: </w:t>
            </w:r>
            <w:r w:rsidRPr="00453C16" w:rsidR="00453C16">
              <w:t xml:space="preserve">The REOCON receives a request from one of the LEOCs for urgent support to supply generators and fuel to a local hospital left without mains power after lightning irreparably damaged the substation supplying it. The LEOC advises that local options </w:t>
            </w:r>
            <w:r w:rsidR="00453C16">
              <w:t>are close</w:t>
            </w:r>
            <w:r w:rsidR="007918D0">
              <w:t xml:space="preserve"> to being</w:t>
            </w:r>
            <w:r w:rsidRPr="00453C16" w:rsidR="00453C16">
              <w:t xml:space="preserve"> exhausted and regional support is required to maintain essential health services</w:t>
            </w:r>
          </w:p>
        </w:tc>
      </w:tr>
      <w:tr w:rsidR="00C477C3" w:rsidTr="14EFADE4" w14:paraId="0C526CCF" w14:textId="77777777">
        <w:tc>
          <w:tcPr>
            <w:tcW w:w="2972" w:type="dxa"/>
            <w:tcMar/>
          </w:tcPr>
          <w:p w:rsidR="00C477C3" w:rsidP="00C477C3" w:rsidRDefault="00C477C3" w14:paraId="2985CCF9" w14:textId="06AEF179">
            <w:pPr>
              <w:pStyle w:val="BodyText"/>
            </w:pPr>
            <w:r>
              <w:t>Inject 3</w:t>
            </w:r>
          </w:p>
          <w:p w:rsidR="00C477C3" w:rsidP="00C477C3" w:rsidRDefault="00C477C3" w14:paraId="36D31DBA" w14:textId="7FDDF931">
            <w:pPr>
              <w:pStyle w:val="BodyText"/>
            </w:pPr>
            <w:r w:rsidR="00C477C3">
              <w:rPr/>
              <w:t>Exercise Time</w:t>
            </w:r>
            <w:r w:rsidR="7C1D82D1">
              <w:rPr/>
              <w:t xml:space="preserve"> </w:t>
            </w:r>
            <w:r w:rsidR="00C477C3">
              <w:rPr/>
              <w:t>- 08</w:t>
            </w:r>
            <w:r w:rsidR="00C57F72">
              <w:rPr/>
              <w:t>45</w:t>
            </w:r>
          </w:p>
        </w:tc>
        <w:tc>
          <w:tcPr>
            <w:tcW w:w="10976" w:type="dxa"/>
            <w:tcMar/>
          </w:tcPr>
          <w:p w:rsidR="008B65E9" w:rsidP="00073856" w:rsidRDefault="00E966DB" w14:paraId="05633E49" w14:textId="77777777">
            <w:pPr>
              <w:pStyle w:val="BodyText"/>
              <w:rPr>
                <w:b/>
                <w:bCs/>
              </w:rPr>
            </w:pPr>
            <w:r>
              <w:rPr>
                <w:b/>
                <w:bCs/>
              </w:rPr>
              <w:t xml:space="preserve">LEOC: </w:t>
            </w:r>
            <w:r w:rsidRPr="00C57F72" w:rsidR="00C57F72">
              <w:t xml:space="preserve">NSW Police </w:t>
            </w:r>
            <w:r w:rsidR="00C57F72">
              <w:t xml:space="preserve">at the </w:t>
            </w:r>
            <w:r w:rsidR="00E9419C">
              <w:t>L</w:t>
            </w:r>
            <w:r w:rsidR="00C57F72">
              <w:t xml:space="preserve">EOC receive an update from local </w:t>
            </w:r>
            <w:r w:rsidR="00CB4F37">
              <w:t xml:space="preserve">command that </w:t>
            </w:r>
            <w:r w:rsidRPr="00C57F72" w:rsidR="00C57F72">
              <w:t xml:space="preserve">local units are being </w:t>
            </w:r>
            <w:r w:rsidR="00CB4F37">
              <w:t>requested t</w:t>
            </w:r>
            <w:r w:rsidRPr="00C57F72" w:rsidR="00C57F72">
              <w:t>o provide traffic control at multiple locations across affected towns and communities, as all traffic lights are out. Requests</w:t>
            </w:r>
            <w:r w:rsidR="00E118D1">
              <w:t xml:space="preserve"> coming in</w:t>
            </w:r>
            <w:r w:rsidRPr="00C57F72" w:rsidR="00C57F72">
              <w:t xml:space="preserve"> from other emergency response agencies and 000 for traffic management far exceed available local resources. Reports have already been received of several minor motor vehicle accidents at major intersections</w:t>
            </w:r>
            <w:r w:rsidR="00E118D1">
              <w:t xml:space="preserve"> in the community.</w:t>
            </w:r>
            <w:r w:rsidR="008B65E9">
              <w:br/>
            </w:r>
          </w:p>
          <w:p w:rsidRPr="00183097" w:rsidR="00C477C3" w:rsidP="00073856" w:rsidRDefault="008B65E9" w14:paraId="5C282CFA" w14:textId="750D2B8B">
            <w:pPr>
              <w:pStyle w:val="BodyText"/>
            </w:pPr>
            <w:r>
              <w:rPr>
                <w:b/>
                <w:bCs/>
              </w:rPr>
              <w:t>REOC:</w:t>
            </w:r>
            <w:r w:rsidR="00183097">
              <w:rPr>
                <w:b/>
                <w:bCs/>
              </w:rPr>
              <w:t xml:space="preserve"> </w:t>
            </w:r>
            <w:r w:rsidRPr="00183097" w:rsidR="00183097">
              <w:t>The REOCON receives requests from two separate LEOCs for additional police or traffic management resources. Both LEOCs advise that local requests for traffic management have far exceeded their available resources, and accidents are beginning to occur at major intersections.</w:t>
            </w:r>
          </w:p>
        </w:tc>
      </w:tr>
      <w:tr w:rsidR="005972C1" w:rsidTr="14EFADE4" w14:paraId="66D3636C" w14:textId="77777777">
        <w:tc>
          <w:tcPr>
            <w:tcW w:w="2972" w:type="dxa"/>
            <w:tcMar/>
          </w:tcPr>
          <w:p w:rsidR="005972C1" w:rsidP="005972C1" w:rsidRDefault="005972C1" w14:paraId="4094A76C" w14:textId="14172357">
            <w:pPr>
              <w:pStyle w:val="BodyText"/>
            </w:pPr>
            <w:r>
              <w:lastRenderedPageBreak/>
              <w:t>Inject 4</w:t>
            </w:r>
          </w:p>
          <w:p w:rsidR="005972C1" w:rsidP="005972C1" w:rsidRDefault="005972C1" w14:paraId="412C96CB" w14:textId="4566E0BF">
            <w:pPr>
              <w:pStyle w:val="BodyText"/>
            </w:pPr>
            <w:r w:rsidR="005972C1">
              <w:rPr/>
              <w:t>Exercise Time</w:t>
            </w:r>
            <w:r w:rsidR="1BD93139">
              <w:rPr/>
              <w:t xml:space="preserve"> </w:t>
            </w:r>
            <w:r w:rsidR="005972C1">
              <w:rPr/>
              <w:t>- 0</w:t>
            </w:r>
            <w:r w:rsidR="00C445FA">
              <w:rPr/>
              <w:t>920</w:t>
            </w:r>
          </w:p>
        </w:tc>
        <w:tc>
          <w:tcPr>
            <w:tcW w:w="10976" w:type="dxa"/>
            <w:tcMar/>
          </w:tcPr>
          <w:p w:rsidR="00573BCE" w:rsidP="00073856" w:rsidRDefault="009D3EE3" w14:paraId="11BCB9E8" w14:textId="77777777">
            <w:pPr>
              <w:pStyle w:val="BodyText"/>
            </w:pPr>
            <w:r>
              <w:rPr>
                <w:b/>
                <w:bCs/>
              </w:rPr>
              <w:t xml:space="preserve">LEOC: </w:t>
            </w:r>
            <w:r w:rsidRPr="00C445FA" w:rsidR="00C445FA">
              <w:t>NSW Health receives an update from the local hospital advising that backup power is operational but limited to critical areas. ICU, Emergency, and essential life support systems remain fully powered. However, hospital administration has no mains supply and is currently relying on battery-powered devices, which are expected to run out shortly. Several general wards only have partial power to essential services, with other areas offline. Without restoration of full supply, the hospital will only be able to sustain minimum critical emergency functions</w:t>
            </w:r>
            <w:r w:rsidR="000232F6">
              <w:t>.</w:t>
            </w:r>
          </w:p>
          <w:p w:rsidRPr="00EF2972" w:rsidR="005972C1" w:rsidP="00073856" w:rsidRDefault="009D3EE3" w14:paraId="66A1C36F" w14:textId="3B3F9826">
            <w:pPr>
              <w:pStyle w:val="BodyText"/>
              <w:rPr>
                <w:b/>
                <w:bCs/>
              </w:rPr>
            </w:pPr>
            <w:r>
              <w:br/>
            </w:r>
            <w:r w:rsidR="00EF2972">
              <w:rPr>
                <w:b/>
                <w:bCs/>
              </w:rPr>
              <w:t xml:space="preserve">REOC: </w:t>
            </w:r>
            <w:r w:rsidRPr="00573BCE" w:rsidR="00573BCE">
              <w:t>The REOCON is advised by one of the LEOCs that the hospital supported earlier with generator requests is now reporting that backup supply is limited and rapidly depleting. The hospital has begun preparing to transfer a large number of patients to other facilities in the region and has already closed several major units. The LEOC requests urgent regional assistance to source additional generators and fuel to sustain hospital operations beyond the immediate critical areas.</w:t>
            </w:r>
          </w:p>
        </w:tc>
      </w:tr>
      <w:tr w:rsidR="004A5161" w:rsidTr="14EFADE4" w14:paraId="1437CFAD" w14:textId="77777777">
        <w:tc>
          <w:tcPr>
            <w:tcW w:w="2972" w:type="dxa"/>
            <w:tcMar/>
          </w:tcPr>
          <w:p w:rsidR="00F065BE" w:rsidP="00F065BE" w:rsidRDefault="00F065BE" w14:paraId="3621DD9E" w14:textId="790855A3">
            <w:pPr>
              <w:pStyle w:val="BodyText"/>
            </w:pPr>
            <w:r>
              <w:t>Special Idea 3</w:t>
            </w:r>
          </w:p>
          <w:p w:rsidR="004A5161" w:rsidP="00F065BE" w:rsidRDefault="00F065BE" w14:paraId="4651C5A4" w14:textId="30F49C5A">
            <w:pPr>
              <w:pStyle w:val="BodyText"/>
            </w:pPr>
            <w:r>
              <w:t>Exercise Time - 0930</w:t>
            </w:r>
          </w:p>
        </w:tc>
        <w:tc>
          <w:tcPr>
            <w:tcW w:w="10976" w:type="dxa"/>
            <w:tcMar/>
          </w:tcPr>
          <w:p w:rsidRPr="00404C9C" w:rsidR="004A5161" w:rsidP="00073856" w:rsidRDefault="00404C9C" w14:paraId="4A17F5A6" w14:textId="70658D51">
            <w:pPr>
              <w:pStyle w:val="BodyText"/>
              <w:rPr>
                <w:b/>
                <w:bCs/>
              </w:rPr>
            </w:pPr>
            <w:r>
              <w:rPr>
                <w:b/>
                <w:bCs/>
              </w:rPr>
              <w:t xml:space="preserve">LEOC: </w:t>
            </w:r>
            <w:r w:rsidR="00795D90">
              <w:t xml:space="preserve">The </w:t>
            </w:r>
            <w:r w:rsidRPr="00795D90" w:rsidR="00795D90">
              <w:t>Distribution Network Service Provider</w:t>
            </w:r>
            <w:r>
              <w:t xml:space="preserve"> (DNSP)</w:t>
            </w:r>
            <w:r w:rsidRPr="00795D90" w:rsidR="00795D90">
              <w:t xml:space="preserve"> </w:t>
            </w:r>
            <w:r w:rsidRPr="00205839" w:rsidR="00205839">
              <w:t>advis</w:t>
            </w:r>
            <w:r w:rsidR="00016D7F">
              <w:t>es</w:t>
            </w:r>
            <w:r w:rsidRPr="00205839" w:rsidR="00205839">
              <w:t xml:space="preserve"> that limited electricity supply may soon be available to local networks. However, the available capacity will not be sufficient to restore power across the entire network and will </w:t>
            </w:r>
            <w:r w:rsidR="00842273">
              <w:t xml:space="preserve">likely </w:t>
            </w:r>
            <w:r w:rsidRPr="00205839" w:rsidR="00205839">
              <w:t>only</w:t>
            </w:r>
            <w:r w:rsidR="00842273">
              <w:t xml:space="preserve"> be sufficient to</w:t>
            </w:r>
            <w:r w:rsidRPr="00205839" w:rsidR="00205839">
              <w:t xml:space="preserve"> allow supply to </w:t>
            </w:r>
            <w:r w:rsidR="00842273">
              <w:t xml:space="preserve">one </w:t>
            </w:r>
            <w:r w:rsidRPr="00205839" w:rsidR="00205839">
              <w:t>zone at any one time</w:t>
            </w:r>
            <w:r w:rsidR="00932FB6">
              <w:t>.</w:t>
            </w:r>
            <w:r w:rsidR="00842273">
              <w:t xml:space="preserve"> </w:t>
            </w:r>
            <w:r w:rsidRPr="00932FB6" w:rsidR="00932FB6">
              <w:t>The LEOC is asked to begin considering how to prioritise critical facilities and community zones for limited power sharing</w:t>
            </w:r>
            <w:r w:rsidRPr="00205839" w:rsidR="00205839">
              <w:t>.</w:t>
            </w:r>
            <w:r>
              <w:br/>
            </w:r>
            <w:r>
              <w:br/>
            </w:r>
            <w:r>
              <w:rPr>
                <w:b/>
                <w:bCs/>
              </w:rPr>
              <w:t xml:space="preserve">REOC: </w:t>
            </w:r>
            <w:r w:rsidRPr="00404C9C">
              <w:t xml:space="preserve">The REOCON receives reports from several LEOCs that DNSPs have advised </w:t>
            </w:r>
            <w:r w:rsidR="006671F9">
              <w:t xml:space="preserve">very </w:t>
            </w:r>
            <w:r w:rsidRPr="00404C9C">
              <w:t>limited supply may soon be available. Each LEOC highlights the need to prioritise different facilities</w:t>
            </w:r>
            <w:r w:rsidR="006671F9">
              <w:t xml:space="preserve"> and the REOC is asked to assist in </w:t>
            </w:r>
            <w:r w:rsidRPr="00404C9C">
              <w:t>coordinat</w:t>
            </w:r>
            <w:r w:rsidR="006671F9">
              <w:t>ing</w:t>
            </w:r>
            <w:r w:rsidRPr="00404C9C">
              <w:t xml:space="preserve"> regional arrangements for how the limited electricity supply should be shared between affected towns and critical services.</w:t>
            </w:r>
          </w:p>
        </w:tc>
      </w:tr>
      <w:tr w:rsidR="000A407E" w:rsidTr="14EFADE4" w14:paraId="48A5A2E1" w14:textId="77777777">
        <w:tc>
          <w:tcPr>
            <w:tcW w:w="2972" w:type="dxa"/>
            <w:tcMar/>
          </w:tcPr>
          <w:p w:rsidR="000A407E" w:rsidP="000A407E" w:rsidRDefault="000A407E" w14:paraId="3787DE5F" w14:textId="77777777">
            <w:pPr>
              <w:pStyle w:val="BodyText"/>
            </w:pPr>
            <w:r>
              <w:t>Inject 5</w:t>
            </w:r>
          </w:p>
          <w:p w:rsidR="000A407E" w:rsidP="000A407E" w:rsidRDefault="000A407E" w14:paraId="3C26E8AE" w14:textId="64F9BA03">
            <w:pPr>
              <w:pStyle w:val="BodyText"/>
            </w:pPr>
            <w:r w:rsidR="000A407E">
              <w:rPr/>
              <w:t>Exercise Time</w:t>
            </w:r>
            <w:r w:rsidR="08C381C7">
              <w:rPr/>
              <w:t xml:space="preserve"> </w:t>
            </w:r>
            <w:r w:rsidR="000A407E">
              <w:rPr/>
              <w:t>- 0955</w:t>
            </w:r>
          </w:p>
        </w:tc>
        <w:tc>
          <w:tcPr>
            <w:tcW w:w="10976" w:type="dxa"/>
            <w:tcMar/>
          </w:tcPr>
          <w:p w:rsidRPr="004F6ADD" w:rsidR="000A407E" w:rsidP="000A407E" w:rsidRDefault="0038328A" w14:paraId="3BB923F8" w14:textId="1CF26563">
            <w:pPr>
              <w:pStyle w:val="BodyText"/>
              <w:rPr>
                <w:b/>
                <w:bCs/>
              </w:rPr>
            </w:pPr>
            <w:r>
              <w:rPr>
                <w:b/>
                <w:bCs/>
              </w:rPr>
              <w:t xml:space="preserve">LEOC: </w:t>
            </w:r>
            <w:r w:rsidRPr="00DE3620" w:rsidR="000A407E">
              <w:t xml:space="preserve">The local Mayor arrives at the EOC to speak with the </w:t>
            </w:r>
            <w:r w:rsidR="00C07EA5">
              <w:t>L</w:t>
            </w:r>
            <w:r w:rsidRPr="00DE3620" w:rsidR="000A407E">
              <w:t>EOCON after</w:t>
            </w:r>
            <w:r w:rsidR="000A407E">
              <w:t xml:space="preserve"> being briefed by the IC and</w:t>
            </w:r>
            <w:r w:rsidRPr="00DE3620" w:rsidR="000A407E">
              <w:t xml:space="preserve"> inspecting the affected town and meeting with residents. The Mayor reports that anxious community members are asking when power will be restored and are concerned by rumours circulating that the entire regional energy grid has failed. With power out, many residents are not receiving any updates and are unsure what to do. The Mayor asks whether the EOC can assist in establishing a more reliable way to communicate with the community.</w:t>
            </w:r>
            <w:r w:rsidR="004F6ADD">
              <w:br/>
            </w:r>
            <w:r w:rsidR="004F6ADD">
              <w:br/>
            </w:r>
            <w:r w:rsidR="004F6ADD">
              <w:rPr>
                <w:b/>
                <w:bCs/>
              </w:rPr>
              <w:t xml:space="preserve">REOC: </w:t>
            </w:r>
            <w:r w:rsidRPr="004F6ADD" w:rsidR="004F6ADD">
              <w:t xml:space="preserve">The REOCON receives a phone call from the SEOC advising that Ministers have requested an urgent update on regional impacts and expected restoration timeframes. The SEOC stresses the need for clear </w:t>
            </w:r>
            <w:r w:rsidRPr="004F6ADD" w:rsidR="004F6ADD">
              <w:lastRenderedPageBreak/>
              <w:t>and consistent public information to address growing community concern and to counter rumours of a total grid collapse</w:t>
            </w:r>
            <w:r w:rsidR="003053E5">
              <w:t>.</w:t>
            </w:r>
          </w:p>
        </w:tc>
      </w:tr>
      <w:tr w:rsidR="000A407E" w:rsidTr="14EFADE4" w14:paraId="06E4E55E" w14:textId="77777777">
        <w:tc>
          <w:tcPr>
            <w:tcW w:w="2972" w:type="dxa"/>
            <w:tcMar/>
          </w:tcPr>
          <w:p w:rsidR="000A407E" w:rsidP="000A407E" w:rsidRDefault="000A407E" w14:paraId="12E0B09B" w14:textId="7A7DEB43">
            <w:pPr>
              <w:pStyle w:val="BodyText"/>
            </w:pPr>
            <w:r>
              <w:lastRenderedPageBreak/>
              <w:t>Inject 6</w:t>
            </w:r>
          </w:p>
          <w:p w:rsidR="000A407E" w:rsidP="000A407E" w:rsidRDefault="000A407E" w14:paraId="2961B3E0" w14:textId="053BD4A8">
            <w:pPr>
              <w:pStyle w:val="BodyText"/>
            </w:pPr>
            <w:r w:rsidR="000A407E">
              <w:rPr/>
              <w:t>Exercise Time</w:t>
            </w:r>
            <w:r w:rsidR="6AB31F21">
              <w:rPr/>
              <w:t xml:space="preserve"> </w:t>
            </w:r>
            <w:r w:rsidR="000A407E">
              <w:rPr/>
              <w:t>- 1010</w:t>
            </w:r>
          </w:p>
        </w:tc>
        <w:tc>
          <w:tcPr>
            <w:tcW w:w="10976" w:type="dxa"/>
            <w:tcMar/>
          </w:tcPr>
          <w:p w:rsidR="000A407E" w:rsidP="000A407E" w:rsidRDefault="006855B7" w14:paraId="123042EF" w14:textId="77777777">
            <w:pPr>
              <w:pStyle w:val="BodyText"/>
            </w:pPr>
            <w:r>
              <w:rPr>
                <w:b/>
                <w:bCs/>
              </w:rPr>
              <w:t xml:space="preserve">LEOC: </w:t>
            </w:r>
            <w:r w:rsidRPr="008F0475" w:rsidR="000A407E">
              <w:t>The combat agency liaison receives a message from the IMT advising that a</w:t>
            </w:r>
            <w:r w:rsidR="000A407E">
              <w:t xml:space="preserve"> very small</w:t>
            </w:r>
            <w:r w:rsidRPr="008F0475" w:rsidR="000A407E">
              <w:t xml:space="preserve"> number of 000 calls and enquiries have been received from stranded motorists with electric vehicles. Some are local residents while others are visitors to the area. Without power, they have been unable to recharge or operate their vehicles. This includes several motorists who were caught at</w:t>
            </w:r>
            <w:r w:rsidR="000A407E">
              <w:t xml:space="preserve"> a</w:t>
            </w:r>
            <w:r w:rsidRPr="008F0475" w:rsidR="000A407E">
              <w:t xml:space="preserve"> charging station</w:t>
            </w:r>
            <w:r w:rsidR="000A407E">
              <w:t xml:space="preserve"> on a major road</w:t>
            </w:r>
            <w:r w:rsidRPr="008F0475" w:rsidR="000A407E">
              <w:t xml:space="preserve"> when the power went out. Enquiries include requests for advice on where to seek help or shelter until power is restored, and requests for emergency transport.</w:t>
            </w:r>
          </w:p>
          <w:p w:rsidR="00D65EE1" w:rsidP="000A407E" w:rsidRDefault="00D65EE1" w14:paraId="55A36502" w14:textId="77777777">
            <w:pPr>
              <w:pStyle w:val="BodyText"/>
            </w:pPr>
          </w:p>
          <w:p w:rsidRPr="00D65EE1" w:rsidR="00D65EE1" w:rsidP="000A407E" w:rsidRDefault="00D65EE1" w14:paraId="243E58E4" w14:textId="73FF2CC2">
            <w:pPr>
              <w:pStyle w:val="BodyText"/>
              <w:rPr>
                <w:b/>
                <w:bCs/>
              </w:rPr>
            </w:pPr>
            <w:r>
              <w:rPr>
                <w:b/>
                <w:bCs/>
              </w:rPr>
              <w:t xml:space="preserve">REOC: </w:t>
            </w:r>
            <w:r w:rsidRPr="008B4D9B" w:rsidR="008B4D9B">
              <w:t>The REOCON receives a request from one of the LEOCs for support to source mobile generators capable of powering electric vehicle charging stations. The LEOC advises that without additional capability, they are unable to provide practical solutions for stranded motorists and visitors, and community frustration is beginning to grow.</w:t>
            </w:r>
          </w:p>
        </w:tc>
      </w:tr>
      <w:tr w:rsidR="000A407E" w:rsidTr="14EFADE4" w14:paraId="543DA8AD" w14:textId="77777777">
        <w:tc>
          <w:tcPr>
            <w:tcW w:w="2972" w:type="dxa"/>
            <w:tcMar/>
          </w:tcPr>
          <w:p w:rsidR="000A407E" w:rsidP="000A407E" w:rsidRDefault="000A407E" w14:paraId="61E9A05D" w14:textId="7AAD2D9F">
            <w:pPr>
              <w:pStyle w:val="BodyText"/>
            </w:pPr>
            <w:r>
              <w:t>Special Idea 4</w:t>
            </w:r>
          </w:p>
          <w:p w:rsidR="000A407E" w:rsidP="000A407E" w:rsidRDefault="000A407E" w14:paraId="3703CB87" w14:textId="64111523">
            <w:pPr>
              <w:pStyle w:val="BodyText"/>
            </w:pPr>
            <w:r>
              <w:t>Exercise Time - 1015</w:t>
            </w:r>
          </w:p>
        </w:tc>
        <w:tc>
          <w:tcPr>
            <w:tcW w:w="10976" w:type="dxa"/>
            <w:tcMar/>
          </w:tcPr>
          <w:p w:rsidR="000A407E" w:rsidP="000A407E" w:rsidRDefault="0037367A" w14:paraId="208EBD55" w14:textId="77777777">
            <w:pPr>
              <w:pStyle w:val="BodyText"/>
            </w:pPr>
            <w:r>
              <w:rPr>
                <w:b/>
                <w:bCs/>
              </w:rPr>
              <w:t xml:space="preserve">LEOC: </w:t>
            </w:r>
            <w:r w:rsidRPr="0037367A">
              <w:t>Backup power supplies at several critical infrastructure sites fail earlier than anticipated. Mobile phone and internet services across the community drop out completely, leaving the LEOC reliant on satellite phones and generators. The outage also impacts emergency call services, with 000 calls in the local area no longer connecting.</w:t>
            </w:r>
          </w:p>
          <w:p w:rsidR="007D6F9C" w:rsidP="000A407E" w:rsidRDefault="007D6F9C" w14:paraId="32F7772A" w14:textId="77777777">
            <w:pPr>
              <w:pStyle w:val="BodyText"/>
              <w:rPr>
                <w:b/>
                <w:bCs/>
              </w:rPr>
            </w:pPr>
          </w:p>
          <w:p w:rsidRPr="007D6F9C" w:rsidR="007D6F9C" w:rsidP="000A407E" w:rsidRDefault="007D6F9C" w14:paraId="27A3DC0D" w14:textId="6CEEF032">
            <w:pPr>
              <w:pStyle w:val="BodyText"/>
              <w:rPr>
                <w:b/>
                <w:bCs/>
              </w:rPr>
            </w:pPr>
            <w:r>
              <w:rPr>
                <w:b/>
                <w:bCs/>
              </w:rPr>
              <w:t xml:space="preserve">REOC: </w:t>
            </w:r>
            <w:r w:rsidRPr="007D6F9C">
              <w:t>The REOCON receives reports from multiple LEOCs that backup power failures have resulted in the complete loss of mobile and internet services, and that 000 calls in their areas are no longer connecting. Several LEOCs advise they are now reliant solely on satellite services and locally supplied generators.</w:t>
            </w:r>
          </w:p>
        </w:tc>
      </w:tr>
      <w:tr w:rsidR="000A407E" w:rsidTr="14EFADE4" w14:paraId="570FEB6D" w14:textId="77777777">
        <w:tc>
          <w:tcPr>
            <w:tcW w:w="2972" w:type="dxa"/>
            <w:tcMar/>
          </w:tcPr>
          <w:p w:rsidR="004C7FAD" w:rsidP="004C7FAD" w:rsidRDefault="004C7FAD" w14:paraId="48D4BEFC" w14:textId="18D70665">
            <w:pPr>
              <w:pStyle w:val="BodyText"/>
            </w:pPr>
            <w:r>
              <w:t>Inject 7</w:t>
            </w:r>
          </w:p>
          <w:p w:rsidR="000A407E" w:rsidP="004C7FAD" w:rsidRDefault="004C7FAD" w14:paraId="5C7CD966" w14:textId="156CBA9F">
            <w:pPr>
              <w:pStyle w:val="BodyText"/>
            </w:pPr>
            <w:r w:rsidR="004C7FAD">
              <w:rPr/>
              <w:t>Exercise Time</w:t>
            </w:r>
            <w:r w:rsidR="62A3C898">
              <w:rPr/>
              <w:t xml:space="preserve"> </w:t>
            </w:r>
            <w:r w:rsidR="004C7FAD">
              <w:rPr/>
              <w:t>- 1025</w:t>
            </w:r>
          </w:p>
        </w:tc>
        <w:tc>
          <w:tcPr>
            <w:tcW w:w="10976" w:type="dxa"/>
            <w:tcMar/>
          </w:tcPr>
          <w:p w:rsidR="000A407E" w:rsidP="000A407E" w:rsidRDefault="00895CFA" w14:paraId="21998163" w14:textId="77777777">
            <w:pPr>
              <w:pStyle w:val="BodyText"/>
            </w:pPr>
            <w:r>
              <w:rPr>
                <w:b/>
                <w:bCs/>
              </w:rPr>
              <w:t xml:space="preserve">LEOC: </w:t>
            </w:r>
            <w:r w:rsidRPr="00895CFA">
              <w:t>Reports are coming into the LEOC via the Education liaison that local schools and education facilities are requesting information on when power will be restored and what guidance they should follow for the coming days. Many pupils attended school this morning as parents assumed power would return quickly and needed to attend work. With schools now without power all morning, staff report increasing difficulty in caring for and teaching students under the current conditions.</w:t>
            </w:r>
          </w:p>
          <w:p w:rsidR="00895CFA" w:rsidP="000A407E" w:rsidRDefault="00895CFA" w14:paraId="00995ED2" w14:textId="77777777">
            <w:pPr>
              <w:pStyle w:val="BodyText"/>
              <w:rPr>
                <w:b/>
                <w:bCs/>
              </w:rPr>
            </w:pPr>
          </w:p>
          <w:p w:rsidRPr="00895CFA" w:rsidR="00895CFA" w:rsidP="000A407E" w:rsidRDefault="00895CFA" w14:paraId="3CAD151E" w14:textId="4B319755">
            <w:pPr>
              <w:pStyle w:val="BodyText"/>
            </w:pPr>
            <w:r w:rsidRPr="00627D2F">
              <w:rPr>
                <w:b/>
                <w:bCs/>
              </w:rPr>
              <w:t>REOC:</w:t>
            </w:r>
            <w:r>
              <w:t xml:space="preserve"> </w:t>
            </w:r>
            <w:r w:rsidRPr="00B62F71" w:rsidR="00B62F71">
              <w:t xml:space="preserve">Reports are received from one LEOC that a major local school has been severely damaged by the storm and will not be able to safely reopen for at least a week. Two additional LEOCs advise that local schools will remain closed for the next two days due to storm damage and ongoing power supply issues. </w:t>
            </w:r>
            <w:r w:rsidRPr="00B62F71" w:rsidR="00B62F71">
              <w:lastRenderedPageBreak/>
              <w:t>One of the LEOCs requests urgent REOC support to transport students who attended school this morning, as local transport services are either already engaged, out of service, or unable to assist, and many parents cannot access the area</w:t>
            </w:r>
            <w:r w:rsidR="00B62F71">
              <w:t xml:space="preserve"> to </w:t>
            </w:r>
            <w:r w:rsidR="00627D2F">
              <w:t>pick up their children.</w:t>
            </w:r>
          </w:p>
        </w:tc>
      </w:tr>
      <w:tr w:rsidR="000A407E" w:rsidTr="14EFADE4" w14:paraId="416FED90" w14:textId="77777777">
        <w:tc>
          <w:tcPr>
            <w:tcW w:w="2972" w:type="dxa"/>
            <w:tcMar/>
          </w:tcPr>
          <w:p w:rsidR="00407865" w:rsidP="00407865" w:rsidRDefault="00407865" w14:paraId="2F318222" w14:textId="7F16D594">
            <w:pPr>
              <w:pStyle w:val="BodyText"/>
            </w:pPr>
            <w:r>
              <w:lastRenderedPageBreak/>
              <w:t xml:space="preserve">Inject </w:t>
            </w:r>
            <w:r w:rsidR="00432C51">
              <w:t>8</w:t>
            </w:r>
          </w:p>
          <w:p w:rsidR="000A407E" w:rsidP="00407865" w:rsidRDefault="00407865" w14:paraId="18C79209" w14:textId="1A13E949">
            <w:pPr>
              <w:pStyle w:val="BodyText"/>
            </w:pPr>
            <w:r w:rsidR="00407865">
              <w:rPr/>
              <w:t>Exercise Time</w:t>
            </w:r>
            <w:r w:rsidR="6674FA84">
              <w:rPr/>
              <w:t xml:space="preserve"> </w:t>
            </w:r>
            <w:r w:rsidR="00407865">
              <w:rPr/>
              <w:t>- 10</w:t>
            </w:r>
            <w:r w:rsidR="00275975">
              <w:rPr/>
              <w:t>35</w:t>
            </w:r>
          </w:p>
        </w:tc>
        <w:tc>
          <w:tcPr>
            <w:tcW w:w="10976" w:type="dxa"/>
            <w:tcMar/>
          </w:tcPr>
          <w:p w:rsidR="000A407E" w:rsidP="000A407E" w:rsidRDefault="00BD5B19" w14:paraId="79B50802" w14:textId="77777777">
            <w:pPr>
              <w:pStyle w:val="BodyText"/>
            </w:pPr>
            <w:r>
              <w:rPr>
                <w:b/>
                <w:bCs/>
              </w:rPr>
              <w:t xml:space="preserve">LEOC: </w:t>
            </w:r>
            <w:r w:rsidRPr="00275975" w:rsidR="00275975">
              <w:t>With power now completely lost and backup systems running low, local water utilities advise that they are increasingly concerned about maintaining essential water supply and wastewater management services. Should the outage continue under current conditions, critical water operations may fail. The utilities are requesting EOC support to ensure continuity of these essential services.</w:t>
            </w:r>
          </w:p>
          <w:p w:rsidR="00BD5B19" w:rsidP="000A407E" w:rsidRDefault="00BD5B19" w14:paraId="1718F79F" w14:textId="77777777">
            <w:pPr>
              <w:pStyle w:val="BodyText"/>
            </w:pPr>
          </w:p>
          <w:p w:rsidRPr="00BD5B19" w:rsidR="00BD5B19" w:rsidP="000A407E" w:rsidRDefault="00BD5B19" w14:paraId="3B3A2A27" w14:textId="2FB7D812">
            <w:pPr>
              <w:pStyle w:val="BodyText"/>
              <w:rPr>
                <w:b/>
                <w:bCs/>
              </w:rPr>
            </w:pPr>
            <w:r>
              <w:rPr>
                <w:b/>
                <w:bCs/>
              </w:rPr>
              <w:t xml:space="preserve">REOC: </w:t>
            </w:r>
            <w:r w:rsidRPr="00BD5B19">
              <w:t xml:space="preserve">The REOCON receives requests from </w:t>
            </w:r>
            <w:r>
              <w:t>2</w:t>
            </w:r>
            <w:r w:rsidRPr="00BD5B19">
              <w:t xml:space="preserve"> LEOCs for regional support to provide alternative water supply. Local water utilities warn that their systems are on the verge of failure, and some communities may soon be without safe drinking water. LEOCs request assistance to truck in potable water and establish distribution points for residents, as local capacity </w:t>
            </w:r>
            <w:r>
              <w:t xml:space="preserve">will be </w:t>
            </w:r>
            <w:r w:rsidRPr="00BD5B19">
              <w:t>insufficient to meet the scale of need</w:t>
            </w:r>
            <w:r>
              <w:t xml:space="preserve"> if utilities fail</w:t>
            </w:r>
            <w:r w:rsidRPr="00BD5B19">
              <w:t>.</w:t>
            </w:r>
          </w:p>
        </w:tc>
      </w:tr>
    </w:tbl>
    <w:p w:rsidRPr="00FA04EA" w:rsidR="00B37B97" w:rsidP="00B37B97" w:rsidRDefault="00B37B97" w14:paraId="34AEF20C" w14:textId="7FC5440D">
      <w:pPr>
        <w:pStyle w:val="Heading2"/>
      </w:pPr>
      <w:r>
        <w:t>Optional Injects</w:t>
      </w:r>
    </w:p>
    <w:p w:rsidR="00B37B97" w:rsidP="00B37B97" w:rsidRDefault="004E475A" w14:paraId="65A63793" w14:textId="57549075">
      <w:pPr>
        <w:pStyle w:val="BodyText"/>
        <w:rPr>
          <w:color w:val="D7153A"/>
          <w:sz w:val="28"/>
        </w:rPr>
      </w:pPr>
      <w:r w:rsidRPr="004E475A">
        <w:t>The injects below can be used by the Exercise Activation Team as optional prompts to increase the load or add extra content to the exercise if required</w:t>
      </w:r>
      <w:r>
        <w:t>.</w:t>
      </w:r>
    </w:p>
    <w:tbl>
      <w:tblPr>
        <w:tblStyle w:val="TableGrid"/>
        <w:tblW w:w="0" w:type="auto"/>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Look w:val="04A0" w:firstRow="1" w:lastRow="0" w:firstColumn="1" w:lastColumn="0" w:noHBand="0" w:noVBand="1"/>
      </w:tblPr>
      <w:tblGrid>
        <w:gridCol w:w="3539"/>
        <w:gridCol w:w="10409"/>
      </w:tblGrid>
      <w:tr w:rsidR="00B5355A" w:rsidTr="00B5355A" w14:paraId="0752D10A" w14:textId="77777777">
        <w:tc>
          <w:tcPr>
            <w:tcW w:w="3539" w:type="dxa"/>
            <w:shd w:val="clear" w:color="auto" w:fill="CBEDFD" w:themeFill="accent4"/>
          </w:tcPr>
          <w:p w:rsidR="00B5355A" w:rsidP="00C74927" w:rsidRDefault="00B5355A" w14:paraId="4C042ACF" w14:textId="3153C84F">
            <w:pPr>
              <w:pStyle w:val="BodyText"/>
              <w:rPr>
                <w:color w:val="D7153A"/>
                <w:sz w:val="28"/>
              </w:rPr>
            </w:pPr>
            <w:r>
              <w:rPr>
                <w:b/>
                <w:bCs/>
              </w:rPr>
              <w:t>Inject</w:t>
            </w:r>
          </w:p>
        </w:tc>
        <w:tc>
          <w:tcPr>
            <w:tcW w:w="10409" w:type="dxa"/>
            <w:shd w:val="clear" w:color="auto" w:fill="CBEDFD" w:themeFill="accent4"/>
          </w:tcPr>
          <w:p w:rsidRPr="00B5355A" w:rsidR="00B5355A" w:rsidP="00C74927" w:rsidRDefault="00B5355A" w14:paraId="5D93B9FC" w14:textId="7EDFC25D">
            <w:pPr>
              <w:pStyle w:val="BodyText"/>
              <w:rPr>
                <w:b/>
                <w:bCs/>
              </w:rPr>
            </w:pPr>
            <w:r w:rsidRPr="00B5355A">
              <w:rPr>
                <w:b/>
                <w:bCs/>
              </w:rPr>
              <w:t>Description</w:t>
            </w:r>
          </w:p>
        </w:tc>
      </w:tr>
      <w:tr w:rsidR="00B5355A" w:rsidTr="00B5355A" w14:paraId="61186192" w14:textId="77777777">
        <w:tc>
          <w:tcPr>
            <w:tcW w:w="3539" w:type="dxa"/>
          </w:tcPr>
          <w:p w:rsidRPr="00377169" w:rsidR="00B5355A" w:rsidP="00C74927" w:rsidRDefault="00E169A1" w14:paraId="28F884A8" w14:textId="666EC7F8">
            <w:pPr>
              <w:pStyle w:val="BodyText"/>
            </w:pPr>
            <w:r w:rsidRPr="00377169">
              <w:t>Fuel Supply Disruptions</w:t>
            </w:r>
          </w:p>
        </w:tc>
        <w:tc>
          <w:tcPr>
            <w:tcW w:w="10409" w:type="dxa"/>
          </w:tcPr>
          <w:p w:rsidRPr="00377169" w:rsidR="00B5355A" w:rsidP="00C74927" w:rsidRDefault="00993964" w14:paraId="0F2A33F8" w14:textId="55535BCC">
            <w:pPr>
              <w:pStyle w:val="BodyText"/>
            </w:pPr>
            <w:r w:rsidRPr="00377169">
              <w:t>Local service station operators report t</w:t>
            </w:r>
            <w:r w:rsidR="00377169">
              <w:t>hat</w:t>
            </w:r>
            <w:r w:rsidRPr="00377169">
              <w:t xml:space="preserve"> they cannot pump fuel due to outage.</w:t>
            </w:r>
          </w:p>
        </w:tc>
      </w:tr>
      <w:tr w:rsidR="00993964" w:rsidTr="00B5355A" w14:paraId="5383F43D" w14:textId="77777777">
        <w:tc>
          <w:tcPr>
            <w:tcW w:w="3539" w:type="dxa"/>
          </w:tcPr>
          <w:p w:rsidRPr="00377169" w:rsidR="00993964" w:rsidP="00C74927" w:rsidRDefault="002C5470" w14:paraId="5A86BDC5" w14:textId="60CF43BB">
            <w:pPr>
              <w:pStyle w:val="BodyText"/>
            </w:pPr>
            <w:r w:rsidRPr="00377169">
              <w:t>Aged Care Facility Strain</w:t>
            </w:r>
          </w:p>
        </w:tc>
        <w:tc>
          <w:tcPr>
            <w:tcW w:w="10409" w:type="dxa"/>
          </w:tcPr>
          <w:p w:rsidRPr="00377169" w:rsidR="00993964" w:rsidP="00C74927" w:rsidRDefault="009F2321" w14:paraId="7E2B05A1" w14:textId="053EFD89">
            <w:pPr>
              <w:pStyle w:val="BodyText"/>
            </w:pPr>
            <w:r w:rsidRPr="00377169">
              <w:t xml:space="preserve">Report that a local aged care home is running low on generator fuel, with residents needing </w:t>
            </w:r>
            <w:r w:rsidR="00FE62BC">
              <w:t>essential medical devices at risk</w:t>
            </w:r>
            <w:r w:rsidRPr="00377169">
              <w:t>.</w:t>
            </w:r>
          </w:p>
        </w:tc>
      </w:tr>
      <w:tr w:rsidR="00993964" w:rsidTr="00B5355A" w14:paraId="6BDF4CD7" w14:textId="77777777">
        <w:tc>
          <w:tcPr>
            <w:tcW w:w="3539" w:type="dxa"/>
          </w:tcPr>
          <w:p w:rsidRPr="00377169" w:rsidR="00993964" w:rsidP="00C74927" w:rsidRDefault="00E15F9B" w14:paraId="083DA0A7" w14:textId="63921AC2">
            <w:pPr>
              <w:pStyle w:val="BodyText"/>
            </w:pPr>
            <w:r w:rsidRPr="00377169">
              <w:t>Supermarket Stock Loss</w:t>
            </w:r>
          </w:p>
        </w:tc>
        <w:tc>
          <w:tcPr>
            <w:tcW w:w="10409" w:type="dxa"/>
          </w:tcPr>
          <w:p w:rsidRPr="00377169" w:rsidR="00993964" w:rsidP="00C74927" w:rsidRDefault="00FE62BC" w14:paraId="3F48EE00" w14:textId="4B6692A0">
            <w:pPr>
              <w:pStyle w:val="BodyText"/>
            </w:pPr>
            <w:r>
              <w:t>Reports</w:t>
            </w:r>
            <w:r w:rsidRPr="00377169" w:rsidR="00AF5ACD">
              <w:t xml:space="preserve"> from </w:t>
            </w:r>
            <w:r>
              <w:t xml:space="preserve">local </w:t>
            </w:r>
            <w:r w:rsidRPr="00377169" w:rsidR="00AF5ACD">
              <w:t>supermarket</w:t>
            </w:r>
            <w:r>
              <w:t>s</w:t>
            </w:r>
            <w:r w:rsidRPr="00377169" w:rsidR="00AF5ACD">
              <w:t xml:space="preserve"> that refrigeration has failed and large volumes of perishable stock are being lost.</w:t>
            </w:r>
            <w:r w:rsidR="00FB3B6C">
              <w:t xml:space="preserve"> </w:t>
            </w:r>
          </w:p>
        </w:tc>
      </w:tr>
      <w:tr w:rsidR="00280402" w:rsidTr="00FA1B88" w14:paraId="39C438F5" w14:textId="77777777">
        <w:tc>
          <w:tcPr>
            <w:tcW w:w="3539" w:type="dxa"/>
            <w:vAlign w:val="center"/>
          </w:tcPr>
          <w:p w:rsidRPr="00377169" w:rsidR="00280402" w:rsidP="00280402" w:rsidRDefault="00280402" w14:paraId="4637FA81" w14:textId="65A23721">
            <w:pPr>
              <w:pStyle w:val="BodyText"/>
            </w:pPr>
            <w:r w:rsidRPr="00A64F7B">
              <w:t>Public Transport Disruption</w:t>
            </w:r>
          </w:p>
        </w:tc>
        <w:tc>
          <w:tcPr>
            <w:tcW w:w="10409" w:type="dxa"/>
          </w:tcPr>
          <w:p w:rsidRPr="00377169" w:rsidR="00280402" w:rsidP="00280402" w:rsidRDefault="00FB3B6C" w14:paraId="6C920B31" w14:textId="31D1EFC1">
            <w:pPr>
              <w:pStyle w:val="BodyText"/>
            </w:pPr>
            <w:r>
              <w:t xml:space="preserve">Due to power outage and road closures, public transport across the region is operating at significantly reduced or near zero capacity. Any public transport that relies on electricity is non-operational </w:t>
            </w:r>
          </w:p>
        </w:tc>
      </w:tr>
      <w:tr w:rsidR="00280402" w:rsidTr="00B5355A" w14:paraId="4ED1E917" w14:textId="77777777">
        <w:tc>
          <w:tcPr>
            <w:tcW w:w="3539" w:type="dxa"/>
          </w:tcPr>
          <w:p w:rsidRPr="00377169" w:rsidR="00280402" w:rsidP="00280402" w:rsidRDefault="00243A26" w14:paraId="37C9E70C" w14:textId="796DF322">
            <w:pPr>
              <w:pStyle w:val="BodyText"/>
            </w:pPr>
            <w:r w:rsidRPr="00377169">
              <w:t>Community Convergence</w:t>
            </w:r>
          </w:p>
        </w:tc>
        <w:tc>
          <w:tcPr>
            <w:tcW w:w="10409" w:type="dxa"/>
          </w:tcPr>
          <w:p w:rsidRPr="00377169" w:rsidR="00280402" w:rsidP="00280402" w:rsidRDefault="00CC6391" w14:paraId="57B17B3E" w14:textId="575EBA82">
            <w:pPr>
              <w:pStyle w:val="BodyText"/>
            </w:pPr>
            <w:r w:rsidRPr="00377169">
              <w:t>Reports from police</w:t>
            </w:r>
            <w:r w:rsidR="00FB3B6C">
              <w:t xml:space="preserve"> and council</w:t>
            </w:r>
            <w:r w:rsidRPr="00377169">
              <w:t xml:space="preserve"> that residents are gathering at council chambers</w:t>
            </w:r>
            <w:r w:rsidR="00FB3B6C">
              <w:t xml:space="preserve"> and emergency service stations</w:t>
            </w:r>
            <w:r w:rsidRPr="00377169">
              <w:t xml:space="preserve"> seeking information, charging, or assistance.</w:t>
            </w:r>
          </w:p>
        </w:tc>
      </w:tr>
      <w:tr w:rsidR="00280402" w:rsidTr="00B5355A" w14:paraId="1B80DF39" w14:textId="77777777">
        <w:tc>
          <w:tcPr>
            <w:tcW w:w="3539" w:type="dxa"/>
          </w:tcPr>
          <w:p w:rsidRPr="00377169" w:rsidR="00280402" w:rsidP="00280402" w:rsidRDefault="007F0EFD" w14:paraId="65E802F3" w14:textId="44C8B988">
            <w:pPr>
              <w:pStyle w:val="BodyText"/>
            </w:pPr>
            <w:r w:rsidRPr="00377169">
              <w:lastRenderedPageBreak/>
              <w:t>Critical Supply Delivery Blocked</w:t>
            </w:r>
          </w:p>
        </w:tc>
        <w:tc>
          <w:tcPr>
            <w:tcW w:w="10409" w:type="dxa"/>
          </w:tcPr>
          <w:p w:rsidRPr="00377169" w:rsidR="00280402" w:rsidP="00280402" w:rsidRDefault="008D464D" w14:paraId="10C61E30" w14:textId="014FB04C">
            <w:pPr>
              <w:pStyle w:val="BodyText"/>
            </w:pPr>
            <w:r w:rsidRPr="00377169">
              <w:t>Req</w:t>
            </w:r>
            <w:r w:rsidR="00A96D6C">
              <w:t>uest via Health</w:t>
            </w:r>
            <w:r w:rsidRPr="00377169">
              <w:t xml:space="preserve"> from </w:t>
            </w:r>
            <w:r w:rsidR="00A96D6C">
              <w:t xml:space="preserve">local pharmaceutical </w:t>
            </w:r>
            <w:r w:rsidRPr="00377169">
              <w:t xml:space="preserve">logistics company seeking help moving refrigerated medical supplies (e.g., vaccines, blood products) with </w:t>
            </w:r>
            <w:r w:rsidR="00D251E9">
              <w:t xml:space="preserve">as they have </w:t>
            </w:r>
            <w:r w:rsidRPr="00377169">
              <w:t xml:space="preserve">no cold </w:t>
            </w:r>
            <w:r w:rsidR="00D251E9">
              <w:t>refrigeration</w:t>
            </w:r>
            <w:r w:rsidRPr="00377169">
              <w:t xml:space="preserve"> power.</w:t>
            </w:r>
          </w:p>
        </w:tc>
      </w:tr>
      <w:tr w:rsidR="00280402" w:rsidTr="00B5355A" w14:paraId="32DEE91F" w14:textId="77777777">
        <w:tc>
          <w:tcPr>
            <w:tcW w:w="3539" w:type="dxa"/>
          </w:tcPr>
          <w:p w:rsidRPr="00377169" w:rsidR="00280402" w:rsidP="00280402" w:rsidRDefault="002D0478" w14:paraId="3A0041A2" w14:textId="2526D2B1">
            <w:pPr>
              <w:pStyle w:val="BodyText"/>
            </w:pPr>
            <w:r w:rsidRPr="00377169">
              <w:t>False Social Media Rumours</w:t>
            </w:r>
          </w:p>
        </w:tc>
        <w:tc>
          <w:tcPr>
            <w:tcW w:w="10409" w:type="dxa"/>
          </w:tcPr>
          <w:p w:rsidRPr="00377169" w:rsidR="00280402" w:rsidP="00280402" w:rsidRDefault="00377169" w14:paraId="36E2B8F9" w14:textId="0BE0EC8A">
            <w:pPr>
              <w:pStyle w:val="BodyText"/>
            </w:pPr>
            <w:r w:rsidRPr="00377169">
              <w:t>Public Information Functional Area reports that false posts are circulating online claiming “power won’t be restored for weeks,” causing rising community anxiety.</w:t>
            </w:r>
          </w:p>
        </w:tc>
      </w:tr>
    </w:tbl>
    <w:p w:rsidR="00C74927" w:rsidP="00C74927" w:rsidRDefault="00C74927" w14:paraId="34302C53" w14:textId="77777777">
      <w:pPr>
        <w:pStyle w:val="BodyText"/>
        <w:rPr>
          <w:color w:val="D7153A"/>
          <w:sz w:val="28"/>
        </w:rPr>
      </w:pPr>
    </w:p>
    <w:p w:rsidR="004E475A" w:rsidP="00C74927" w:rsidRDefault="004E475A" w14:paraId="6BCB78F1" w14:textId="77777777">
      <w:pPr>
        <w:pStyle w:val="BodyText"/>
        <w:rPr>
          <w:color w:val="D7153A"/>
          <w:sz w:val="28"/>
        </w:rPr>
      </w:pPr>
    </w:p>
    <w:p w:rsidR="004E475A" w:rsidP="00C74927" w:rsidRDefault="004E475A" w14:paraId="27F646E1" w14:textId="77777777">
      <w:pPr>
        <w:pStyle w:val="BodyText"/>
        <w:rPr>
          <w:color w:val="D7153A"/>
          <w:sz w:val="28"/>
        </w:rPr>
      </w:pPr>
    </w:p>
    <w:p w:rsidR="004E475A" w:rsidP="00C74927" w:rsidRDefault="004E475A" w14:paraId="4FA76D8F" w14:textId="77777777">
      <w:pPr>
        <w:pStyle w:val="BodyText"/>
        <w:rPr>
          <w:color w:val="D7153A"/>
          <w:sz w:val="28"/>
        </w:rPr>
      </w:pPr>
    </w:p>
    <w:p w:rsidR="004E475A" w:rsidP="00C74927" w:rsidRDefault="004E475A" w14:paraId="0763E80E" w14:textId="77777777">
      <w:pPr>
        <w:pStyle w:val="BodyText"/>
        <w:rPr>
          <w:color w:val="D7153A"/>
          <w:sz w:val="28"/>
        </w:rPr>
      </w:pPr>
    </w:p>
    <w:p w:rsidR="004E475A" w:rsidP="00C74927" w:rsidRDefault="004E475A" w14:paraId="4C8BC711" w14:textId="77777777">
      <w:pPr>
        <w:pStyle w:val="BodyText"/>
        <w:rPr>
          <w:color w:val="D7153A"/>
          <w:sz w:val="28"/>
        </w:rPr>
      </w:pPr>
    </w:p>
    <w:p w:rsidR="004E475A" w:rsidP="00C74927" w:rsidRDefault="004E475A" w14:paraId="7D5CB928" w14:textId="77777777">
      <w:pPr>
        <w:pStyle w:val="BodyText"/>
        <w:rPr>
          <w:color w:val="D7153A"/>
          <w:sz w:val="28"/>
        </w:rPr>
      </w:pPr>
    </w:p>
    <w:p w:rsidR="004E475A" w:rsidP="00C74927" w:rsidRDefault="004E475A" w14:paraId="2B454F22" w14:textId="77777777">
      <w:pPr>
        <w:pStyle w:val="BodyText"/>
        <w:rPr>
          <w:color w:val="D7153A"/>
          <w:sz w:val="28"/>
        </w:rPr>
      </w:pPr>
    </w:p>
    <w:p w:rsidR="004E475A" w:rsidP="00C74927" w:rsidRDefault="004E475A" w14:paraId="2DAB1859" w14:textId="77777777">
      <w:pPr>
        <w:pStyle w:val="BodyText"/>
        <w:rPr>
          <w:color w:val="D7153A"/>
          <w:sz w:val="28"/>
        </w:rPr>
      </w:pPr>
    </w:p>
    <w:p w:rsidR="004E475A" w:rsidP="00C74927" w:rsidRDefault="004E475A" w14:paraId="69A25EB7" w14:textId="77777777">
      <w:pPr>
        <w:pStyle w:val="BodyText"/>
        <w:rPr>
          <w:color w:val="D7153A"/>
          <w:sz w:val="28"/>
        </w:rPr>
      </w:pPr>
    </w:p>
    <w:p w:rsidR="004E475A" w:rsidP="00C74927" w:rsidRDefault="004E475A" w14:paraId="69D17FFA" w14:textId="77777777">
      <w:pPr>
        <w:pStyle w:val="BodyText"/>
        <w:rPr>
          <w:color w:val="D7153A"/>
          <w:sz w:val="28"/>
        </w:rPr>
      </w:pPr>
    </w:p>
    <w:p w:rsidR="004E475A" w:rsidP="00C74927" w:rsidRDefault="004E475A" w14:paraId="7ABFD02F" w14:textId="77777777">
      <w:pPr>
        <w:pStyle w:val="BodyText"/>
        <w:rPr>
          <w:color w:val="D7153A"/>
          <w:sz w:val="28"/>
        </w:rPr>
      </w:pPr>
    </w:p>
    <w:p w:rsidR="004E475A" w:rsidP="00C74927" w:rsidRDefault="004E475A" w14:paraId="199E93C9" w14:textId="77777777">
      <w:pPr>
        <w:pStyle w:val="BodyText"/>
        <w:rPr>
          <w:color w:val="D7153A"/>
          <w:sz w:val="28"/>
        </w:rPr>
      </w:pPr>
    </w:p>
    <w:p w:rsidR="004E475A" w:rsidP="00C74927" w:rsidRDefault="004E475A" w14:paraId="32A32625" w14:textId="77777777">
      <w:pPr>
        <w:pStyle w:val="BodyText"/>
        <w:rPr>
          <w:color w:val="D7153A"/>
          <w:sz w:val="28"/>
        </w:rPr>
      </w:pPr>
    </w:p>
    <w:p w:rsidR="004E475A" w:rsidP="00C74927" w:rsidRDefault="004E475A" w14:paraId="39BA708A" w14:textId="77777777">
      <w:pPr>
        <w:pStyle w:val="BodyText"/>
        <w:rPr>
          <w:color w:val="D7153A"/>
          <w:sz w:val="28"/>
        </w:rPr>
      </w:pPr>
    </w:p>
    <w:p w:rsidR="004E475A" w:rsidP="00C74927" w:rsidRDefault="004E475A" w14:paraId="74E44683" w14:textId="77777777">
      <w:pPr>
        <w:pStyle w:val="BodyText"/>
        <w:rPr>
          <w:color w:val="D7153A"/>
          <w:sz w:val="28"/>
        </w:rPr>
      </w:pPr>
    </w:p>
    <w:p w:rsidR="004E475A" w:rsidP="00C74927" w:rsidRDefault="004E475A" w14:paraId="532B9AA7" w14:textId="77777777">
      <w:pPr>
        <w:pStyle w:val="BodyText"/>
        <w:rPr>
          <w:color w:val="D7153A"/>
          <w:sz w:val="28"/>
        </w:rPr>
      </w:pPr>
    </w:p>
    <w:p w:rsidR="004E475A" w:rsidP="00C74927" w:rsidRDefault="004E475A" w14:paraId="7C2A4A39" w14:textId="77777777">
      <w:pPr>
        <w:pStyle w:val="BodyText"/>
        <w:rPr>
          <w:color w:val="D7153A"/>
          <w:sz w:val="28"/>
        </w:rPr>
      </w:pPr>
    </w:p>
    <w:p w:rsidR="00CB6241" w:rsidP="00C74927" w:rsidRDefault="00CC1E82" w14:paraId="001F6316" w14:textId="6F2833C8">
      <w:pPr>
        <w:pStyle w:val="BodyText"/>
        <w:rPr>
          <w:color w:val="D7153A"/>
          <w:sz w:val="28"/>
        </w:rPr>
      </w:pPr>
      <w:r>
        <w:rPr>
          <w:color w:val="D7153A"/>
          <w:sz w:val="28"/>
        </w:rPr>
        <w:t>Master Schedule</w:t>
      </w:r>
    </w:p>
    <w:tbl>
      <w:tblPr>
        <w:tblW w:w="147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75"/>
        <w:gridCol w:w="645"/>
        <w:gridCol w:w="885"/>
        <w:gridCol w:w="975"/>
        <w:gridCol w:w="1110"/>
        <w:gridCol w:w="3660"/>
        <w:gridCol w:w="971"/>
        <w:gridCol w:w="1264"/>
        <w:gridCol w:w="1140"/>
        <w:gridCol w:w="1080"/>
        <w:gridCol w:w="1185"/>
        <w:gridCol w:w="1170"/>
      </w:tblGrid>
      <w:tr w:rsidR="00EB4944" w:rsidTr="008C088B" w14:paraId="0C7EE839" w14:textId="77777777">
        <w:trPr>
          <w:trHeight w:val="420"/>
        </w:trPr>
        <w:tc>
          <w:tcPr>
            <w:tcW w:w="14760" w:type="dxa"/>
            <w:gridSpan w:val="12"/>
            <w:shd w:val="clear" w:color="auto" w:fill="3C78D8"/>
            <w:tcMar>
              <w:top w:w="100" w:type="dxa"/>
              <w:left w:w="100" w:type="dxa"/>
              <w:bottom w:w="100" w:type="dxa"/>
              <w:right w:w="100" w:type="dxa"/>
            </w:tcMar>
          </w:tcPr>
          <w:p w:rsidR="00EB4944" w:rsidP="008C088B" w:rsidRDefault="00EB4944" w14:paraId="543EE909" w14:textId="697C602A">
            <w:pPr>
              <w:spacing w:before="0"/>
              <w:jc w:val="center"/>
              <w:rPr>
                <w:b/>
                <w:i/>
                <w:sz w:val="16"/>
                <w:szCs w:val="16"/>
              </w:rPr>
            </w:pPr>
            <w:r>
              <w:rPr>
                <w:b/>
                <w:color w:val="FFFFFF"/>
                <w:sz w:val="16"/>
                <w:szCs w:val="16"/>
              </w:rPr>
              <w:t xml:space="preserve">EXERCISE </w:t>
            </w:r>
            <w:r>
              <w:rPr>
                <w:b/>
                <w:i/>
                <w:color w:val="FFFFFF"/>
                <w:sz w:val="16"/>
                <w:szCs w:val="16"/>
              </w:rPr>
              <w:t>[INSERT NAME]</w:t>
            </w:r>
          </w:p>
        </w:tc>
      </w:tr>
      <w:tr w:rsidR="00EB4944" w:rsidTr="006003B2" w14:paraId="0C897465" w14:textId="77777777">
        <w:tc>
          <w:tcPr>
            <w:tcW w:w="675" w:type="dxa"/>
            <w:tcMar>
              <w:top w:w="100" w:type="dxa"/>
              <w:left w:w="100" w:type="dxa"/>
              <w:bottom w:w="100" w:type="dxa"/>
              <w:right w:w="100" w:type="dxa"/>
            </w:tcMar>
          </w:tcPr>
          <w:p w:rsidR="00EB4944" w:rsidP="008C088B" w:rsidRDefault="00EB4944" w14:paraId="7B9F8009" w14:textId="77777777">
            <w:pPr>
              <w:spacing w:before="0"/>
              <w:jc w:val="center"/>
              <w:rPr>
                <w:b/>
                <w:color w:val="000000"/>
                <w:sz w:val="16"/>
                <w:szCs w:val="16"/>
              </w:rPr>
            </w:pPr>
            <w:r>
              <w:rPr>
                <w:b/>
                <w:color w:val="000000"/>
                <w:sz w:val="16"/>
                <w:szCs w:val="16"/>
              </w:rPr>
              <w:t>Serial</w:t>
            </w:r>
          </w:p>
        </w:tc>
        <w:tc>
          <w:tcPr>
            <w:tcW w:w="645" w:type="dxa"/>
            <w:tcMar>
              <w:top w:w="100" w:type="dxa"/>
              <w:left w:w="100" w:type="dxa"/>
              <w:bottom w:w="100" w:type="dxa"/>
              <w:right w:w="100" w:type="dxa"/>
            </w:tcMar>
          </w:tcPr>
          <w:p w:rsidR="00EB4944" w:rsidP="008C088B" w:rsidRDefault="00EB4944" w14:paraId="30FFD55A" w14:textId="77777777">
            <w:pPr>
              <w:spacing w:before="0"/>
              <w:jc w:val="center"/>
              <w:rPr>
                <w:b/>
                <w:color w:val="000000"/>
                <w:sz w:val="16"/>
                <w:szCs w:val="16"/>
              </w:rPr>
            </w:pPr>
            <w:r>
              <w:rPr>
                <w:b/>
                <w:color w:val="000000"/>
                <w:sz w:val="16"/>
                <w:szCs w:val="16"/>
              </w:rPr>
              <w:t>Day</w:t>
            </w:r>
          </w:p>
        </w:tc>
        <w:tc>
          <w:tcPr>
            <w:tcW w:w="885" w:type="dxa"/>
            <w:tcMar>
              <w:top w:w="100" w:type="dxa"/>
              <w:left w:w="100" w:type="dxa"/>
              <w:bottom w:w="100" w:type="dxa"/>
              <w:right w:w="100" w:type="dxa"/>
            </w:tcMar>
          </w:tcPr>
          <w:p w:rsidR="00EB4944" w:rsidP="008C088B" w:rsidRDefault="00EB4944" w14:paraId="61A8AFBD" w14:textId="77777777">
            <w:pPr>
              <w:spacing w:before="0"/>
              <w:jc w:val="center"/>
              <w:rPr>
                <w:b/>
                <w:color w:val="000000"/>
                <w:sz w:val="16"/>
                <w:szCs w:val="16"/>
              </w:rPr>
            </w:pPr>
            <w:r>
              <w:rPr>
                <w:b/>
                <w:color w:val="000000"/>
                <w:sz w:val="16"/>
                <w:szCs w:val="16"/>
              </w:rPr>
              <w:t>Date</w:t>
            </w:r>
          </w:p>
        </w:tc>
        <w:tc>
          <w:tcPr>
            <w:tcW w:w="975" w:type="dxa"/>
            <w:tcMar>
              <w:top w:w="100" w:type="dxa"/>
              <w:left w:w="100" w:type="dxa"/>
              <w:bottom w:w="100" w:type="dxa"/>
              <w:right w:w="100" w:type="dxa"/>
            </w:tcMar>
          </w:tcPr>
          <w:p w:rsidR="00EB4944" w:rsidP="008C088B" w:rsidRDefault="00EB4944" w14:paraId="1F6AE1E5" w14:textId="77777777">
            <w:pPr>
              <w:spacing w:before="0"/>
              <w:jc w:val="center"/>
              <w:rPr>
                <w:b/>
                <w:color w:val="000000"/>
                <w:sz w:val="16"/>
                <w:szCs w:val="16"/>
              </w:rPr>
            </w:pPr>
            <w:r>
              <w:rPr>
                <w:b/>
                <w:color w:val="000000"/>
                <w:sz w:val="16"/>
                <w:szCs w:val="16"/>
              </w:rPr>
              <w:t>Time</w:t>
            </w:r>
          </w:p>
        </w:tc>
        <w:tc>
          <w:tcPr>
            <w:tcW w:w="1110" w:type="dxa"/>
            <w:tcMar>
              <w:top w:w="100" w:type="dxa"/>
              <w:left w:w="100" w:type="dxa"/>
              <w:bottom w:w="100" w:type="dxa"/>
              <w:right w:w="100" w:type="dxa"/>
            </w:tcMar>
          </w:tcPr>
          <w:p w:rsidR="00EB4944" w:rsidP="008C088B" w:rsidRDefault="00EB4944" w14:paraId="6268C7CF" w14:textId="77777777">
            <w:pPr>
              <w:spacing w:before="0"/>
              <w:jc w:val="center"/>
              <w:rPr>
                <w:b/>
                <w:color w:val="000000"/>
                <w:sz w:val="16"/>
                <w:szCs w:val="16"/>
              </w:rPr>
            </w:pPr>
            <w:r>
              <w:rPr>
                <w:b/>
                <w:color w:val="000000"/>
                <w:sz w:val="16"/>
                <w:szCs w:val="16"/>
              </w:rPr>
              <w:t>Location</w:t>
            </w:r>
          </w:p>
        </w:tc>
        <w:tc>
          <w:tcPr>
            <w:tcW w:w="3660" w:type="dxa"/>
            <w:tcMar>
              <w:top w:w="100" w:type="dxa"/>
              <w:left w:w="100" w:type="dxa"/>
              <w:bottom w:w="100" w:type="dxa"/>
              <w:right w:w="100" w:type="dxa"/>
            </w:tcMar>
          </w:tcPr>
          <w:p w:rsidR="00EB4944" w:rsidP="008C088B" w:rsidRDefault="00EB4944" w14:paraId="68C64430" w14:textId="77777777">
            <w:pPr>
              <w:spacing w:before="0"/>
              <w:jc w:val="center"/>
              <w:rPr>
                <w:b/>
                <w:color w:val="000000"/>
                <w:sz w:val="16"/>
                <w:szCs w:val="16"/>
              </w:rPr>
            </w:pPr>
            <w:r>
              <w:rPr>
                <w:b/>
                <w:color w:val="000000"/>
                <w:sz w:val="16"/>
                <w:szCs w:val="16"/>
              </w:rPr>
              <w:t>Event</w:t>
            </w:r>
          </w:p>
        </w:tc>
        <w:tc>
          <w:tcPr>
            <w:tcW w:w="971" w:type="dxa"/>
            <w:tcMar>
              <w:top w:w="100" w:type="dxa"/>
              <w:left w:w="100" w:type="dxa"/>
              <w:bottom w:w="100" w:type="dxa"/>
              <w:right w:w="100" w:type="dxa"/>
            </w:tcMar>
          </w:tcPr>
          <w:p w:rsidR="00EB4944" w:rsidP="008C088B" w:rsidRDefault="00EB4944" w14:paraId="1932C62C" w14:textId="77777777">
            <w:pPr>
              <w:spacing w:before="0"/>
              <w:jc w:val="center"/>
              <w:rPr>
                <w:b/>
                <w:color w:val="000000"/>
                <w:sz w:val="16"/>
                <w:szCs w:val="16"/>
              </w:rPr>
            </w:pPr>
            <w:r>
              <w:rPr>
                <w:b/>
                <w:color w:val="000000"/>
                <w:sz w:val="16"/>
                <w:szCs w:val="16"/>
              </w:rPr>
              <w:t>Live or Notional</w:t>
            </w:r>
          </w:p>
        </w:tc>
        <w:tc>
          <w:tcPr>
            <w:tcW w:w="1264" w:type="dxa"/>
            <w:tcMar>
              <w:top w:w="100" w:type="dxa"/>
              <w:left w:w="100" w:type="dxa"/>
              <w:bottom w:w="100" w:type="dxa"/>
              <w:right w:w="100" w:type="dxa"/>
            </w:tcMar>
          </w:tcPr>
          <w:p w:rsidR="00EB4944" w:rsidP="008C088B" w:rsidRDefault="00EB4944" w14:paraId="4BE94C91" w14:textId="77777777">
            <w:pPr>
              <w:spacing w:before="0"/>
              <w:jc w:val="center"/>
              <w:rPr>
                <w:b/>
                <w:color w:val="000000"/>
                <w:sz w:val="16"/>
                <w:szCs w:val="16"/>
              </w:rPr>
            </w:pPr>
            <w:r>
              <w:rPr>
                <w:b/>
                <w:color w:val="000000"/>
                <w:sz w:val="16"/>
                <w:szCs w:val="16"/>
              </w:rPr>
              <w:t>Desired Outcomes</w:t>
            </w:r>
          </w:p>
        </w:tc>
        <w:tc>
          <w:tcPr>
            <w:tcW w:w="1140" w:type="dxa"/>
            <w:tcMar>
              <w:top w:w="100" w:type="dxa"/>
              <w:left w:w="100" w:type="dxa"/>
              <w:bottom w:w="100" w:type="dxa"/>
              <w:right w:w="100" w:type="dxa"/>
            </w:tcMar>
          </w:tcPr>
          <w:p w:rsidR="00EB4944" w:rsidP="008C088B" w:rsidRDefault="00EB4944" w14:paraId="502B348F" w14:textId="77777777">
            <w:pPr>
              <w:spacing w:before="0"/>
              <w:jc w:val="center"/>
              <w:rPr>
                <w:b/>
                <w:color w:val="000000"/>
                <w:sz w:val="16"/>
                <w:szCs w:val="16"/>
              </w:rPr>
            </w:pPr>
            <w:r>
              <w:rPr>
                <w:b/>
                <w:color w:val="000000"/>
                <w:sz w:val="16"/>
                <w:szCs w:val="16"/>
              </w:rPr>
              <w:t>Control Documents</w:t>
            </w:r>
          </w:p>
        </w:tc>
        <w:tc>
          <w:tcPr>
            <w:tcW w:w="1080" w:type="dxa"/>
            <w:tcMar>
              <w:top w:w="100" w:type="dxa"/>
              <w:left w:w="100" w:type="dxa"/>
              <w:bottom w:w="100" w:type="dxa"/>
              <w:right w:w="100" w:type="dxa"/>
            </w:tcMar>
          </w:tcPr>
          <w:p w:rsidR="00EB4944" w:rsidP="008C088B" w:rsidRDefault="00EB4944" w14:paraId="248C42A5" w14:textId="77777777">
            <w:pPr>
              <w:spacing w:before="0"/>
              <w:jc w:val="center"/>
              <w:rPr>
                <w:b/>
                <w:color w:val="000000"/>
                <w:sz w:val="16"/>
                <w:szCs w:val="16"/>
              </w:rPr>
            </w:pPr>
            <w:r>
              <w:rPr>
                <w:b/>
                <w:color w:val="000000"/>
                <w:sz w:val="16"/>
                <w:szCs w:val="16"/>
              </w:rPr>
              <w:t>Resources</w:t>
            </w:r>
          </w:p>
        </w:tc>
        <w:tc>
          <w:tcPr>
            <w:tcW w:w="1185" w:type="dxa"/>
            <w:tcMar>
              <w:top w:w="100" w:type="dxa"/>
              <w:left w:w="100" w:type="dxa"/>
              <w:bottom w:w="100" w:type="dxa"/>
              <w:right w:w="100" w:type="dxa"/>
            </w:tcMar>
          </w:tcPr>
          <w:p w:rsidR="00EB4944" w:rsidP="008C088B" w:rsidRDefault="00EB4944" w14:paraId="33E56E9C" w14:textId="77777777">
            <w:pPr>
              <w:spacing w:before="0"/>
              <w:jc w:val="center"/>
              <w:rPr>
                <w:b/>
                <w:color w:val="000000"/>
                <w:sz w:val="16"/>
                <w:szCs w:val="16"/>
              </w:rPr>
            </w:pPr>
            <w:r>
              <w:rPr>
                <w:b/>
                <w:color w:val="000000"/>
                <w:sz w:val="16"/>
                <w:szCs w:val="16"/>
              </w:rPr>
              <w:t>Responsible</w:t>
            </w:r>
          </w:p>
        </w:tc>
        <w:tc>
          <w:tcPr>
            <w:tcW w:w="1170" w:type="dxa"/>
            <w:tcMar>
              <w:top w:w="100" w:type="dxa"/>
              <w:left w:w="100" w:type="dxa"/>
              <w:bottom w:w="100" w:type="dxa"/>
              <w:right w:w="100" w:type="dxa"/>
            </w:tcMar>
          </w:tcPr>
          <w:p w:rsidR="00EB4944" w:rsidP="008C088B" w:rsidRDefault="00EB4944" w14:paraId="03D13922" w14:textId="77777777">
            <w:pPr>
              <w:spacing w:before="0"/>
              <w:jc w:val="center"/>
              <w:rPr>
                <w:b/>
                <w:color w:val="000000"/>
                <w:sz w:val="16"/>
                <w:szCs w:val="16"/>
              </w:rPr>
            </w:pPr>
            <w:r>
              <w:rPr>
                <w:b/>
                <w:color w:val="000000"/>
                <w:sz w:val="16"/>
                <w:szCs w:val="16"/>
              </w:rPr>
              <w:t>Completed?</w:t>
            </w:r>
          </w:p>
        </w:tc>
      </w:tr>
      <w:tr w:rsidR="00EB4944" w:rsidTr="008C088B" w14:paraId="726A8D79" w14:textId="77777777">
        <w:trPr>
          <w:trHeight w:val="360"/>
        </w:trPr>
        <w:tc>
          <w:tcPr>
            <w:tcW w:w="14760" w:type="dxa"/>
            <w:gridSpan w:val="12"/>
            <w:shd w:val="clear" w:color="auto" w:fill="6AA84F"/>
            <w:tcMar>
              <w:top w:w="100" w:type="dxa"/>
              <w:left w:w="100" w:type="dxa"/>
              <w:bottom w:w="100" w:type="dxa"/>
              <w:right w:w="100" w:type="dxa"/>
            </w:tcMar>
          </w:tcPr>
          <w:p w:rsidR="00EB4944" w:rsidP="008C088B" w:rsidRDefault="00EB4944" w14:paraId="1042EC29" w14:textId="77777777">
            <w:pPr>
              <w:spacing w:before="0"/>
              <w:jc w:val="center"/>
              <w:rPr>
                <w:b/>
                <w:sz w:val="16"/>
                <w:szCs w:val="16"/>
              </w:rPr>
            </w:pPr>
            <w:r>
              <w:rPr>
                <w:b/>
                <w:color w:val="FFFFFF"/>
                <w:sz w:val="16"/>
                <w:szCs w:val="16"/>
              </w:rPr>
              <w:t>ADMINISTRATION &amp; LOGISTICS</w:t>
            </w:r>
          </w:p>
        </w:tc>
      </w:tr>
      <w:tr w:rsidR="00EB4944" w:rsidTr="008C088B" w14:paraId="47A020AC" w14:textId="77777777">
        <w:trPr>
          <w:trHeight w:val="360"/>
        </w:trPr>
        <w:tc>
          <w:tcPr>
            <w:tcW w:w="14760" w:type="dxa"/>
            <w:gridSpan w:val="12"/>
            <w:tcMar>
              <w:top w:w="100" w:type="dxa"/>
              <w:left w:w="100" w:type="dxa"/>
              <w:bottom w:w="100" w:type="dxa"/>
              <w:right w:w="100" w:type="dxa"/>
            </w:tcMar>
          </w:tcPr>
          <w:p w:rsidR="00EB4944" w:rsidP="008C088B" w:rsidRDefault="00EB4944" w14:paraId="7CC25E14" w14:textId="77777777">
            <w:pPr>
              <w:spacing w:before="0"/>
              <w:jc w:val="center"/>
              <w:rPr>
                <w:i/>
                <w:color w:val="0000FF"/>
                <w:sz w:val="16"/>
                <w:szCs w:val="16"/>
              </w:rPr>
            </w:pPr>
            <w:r>
              <w:rPr>
                <w:i/>
                <w:color w:val="0000FF"/>
                <w:sz w:val="16"/>
                <w:szCs w:val="16"/>
              </w:rPr>
              <w:t>[Complete each column with details tailored to your specific exercise and context]</w:t>
            </w:r>
          </w:p>
        </w:tc>
      </w:tr>
      <w:tr w:rsidR="00EB4944" w:rsidTr="006003B2" w14:paraId="01070A78" w14:textId="77777777">
        <w:tc>
          <w:tcPr>
            <w:tcW w:w="675" w:type="dxa"/>
            <w:tcMar>
              <w:top w:w="100" w:type="dxa"/>
              <w:left w:w="100" w:type="dxa"/>
              <w:bottom w:w="100" w:type="dxa"/>
              <w:right w:w="100" w:type="dxa"/>
            </w:tcMar>
          </w:tcPr>
          <w:p w:rsidR="00EB4944" w:rsidP="008C088B" w:rsidRDefault="00EB4944" w14:paraId="6512469E" w14:textId="77777777">
            <w:pPr>
              <w:spacing w:before="0"/>
              <w:jc w:val="left"/>
              <w:rPr>
                <w:color w:val="000000"/>
                <w:sz w:val="16"/>
                <w:szCs w:val="16"/>
              </w:rPr>
            </w:pPr>
          </w:p>
        </w:tc>
        <w:tc>
          <w:tcPr>
            <w:tcW w:w="645" w:type="dxa"/>
            <w:tcMar>
              <w:top w:w="100" w:type="dxa"/>
              <w:left w:w="100" w:type="dxa"/>
              <w:bottom w:w="100" w:type="dxa"/>
              <w:right w:w="100" w:type="dxa"/>
            </w:tcMar>
          </w:tcPr>
          <w:p w:rsidR="00EB4944" w:rsidP="008C088B" w:rsidRDefault="00EB4944" w14:paraId="092BF6F7" w14:textId="77777777">
            <w:pPr>
              <w:spacing w:before="0"/>
              <w:jc w:val="left"/>
              <w:rPr>
                <w:color w:val="000000"/>
                <w:sz w:val="16"/>
                <w:szCs w:val="16"/>
              </w:rPr>
            </w:pPr>
          </w:p>
        </w:tc>
        <w:tc>
          <w:tcPr>
            <w:tcW w:w="885" w:type="dxa"/>
            <w:tcMar>
              <w:top w:w="100" w:type="dxa"/>
              <w:left w:w="100" w:type="dxa"/>
              <w:bottom w:w="100" w:type="dxa"/>
              <w:right w:w="100" w:type="dxa"/>
            </w:tcMar>
          </w:tcPr>
          <w:p w:rsidR="00EB4944" w:rsidP="008C088B" w:rsidRDefault="00EB4944" w14:paraId="76AE13DB" w14:textId="77777777">
            <w:pPr>
              <w:spacing w:before="0"/>
              <w:jc w:val="left"/>
              <w:rPr>
                <w:color w:val="000000"/>
                <w:sz w:val="16"/>
                <w:szCs w:val="16"/>
              </w:rPr>
            </w:pPr>
          </w:p>
        </w:tc>
        <w:tc>
          <w:tcPr>
            <w:tcW w:w="975" w:type="dxa"/>
            <w:tcMar>
              <w:top w:w="100" w:type="dxa"/>
              <w:left w:w="100" w:type="dxa"/>
              <w:bottom w:w="100" w:type="dxa"/>
              <w:right w:w="100" w:type="dxa"/>
            </w:tcMar>
          </w:tcPr>
          <w:p w:rsidR="00EB4944" w:rsidP="008C088B" w:rsidRDefault="00EB4944" w14:paraId="0F3CA642" w14:textId="77777777">
            <w:pPr>
              <w:spacing w:before="0"/>
              <w:jc w:val="left"/>
              <w:rPr>
                <w:color w:val="000000"/>
                <w:sz w:val="16"/>
                <w:szCs w:val="16"/>
              </w:rPr>
            </w:pPr>
          </w:p>
        </w:tc>
        <w:tc>
          <w:tcPr>
            <w:tcW w:w="1110" w:type="dxa"/>
            <w:tcMar>
              <w:top w:w="100" w:type="dxa"/>
              <w:left w:w="100" w:type="dxa"/>
              <w:bottom w:w="100" w:type="dxa"/>
              <w:right w:w="100" w:type="dxa"/>
            </w:tcMar>
          </w:tcPr>
          <w:p w:rsidR="00EB4944" w:rsidP="008C088B" w:rsidRDefault="00EB4944" w14:paraId="24C2E275" w14:textId="77777777">
            <w:pPr>
              <w:spacing w:before="0"/>
              <w:jc w:val="left"/>
              <w:rPr>
                <w:color w:val="000000"/>
                <w:sz w:val="16"/>
                <w:szCs w:val="16"/>
              </w:rPr>
            </w:pPr>
          </w:p>
        </w:tc>
        <w:tc>
          <w:tcPr>
            <w:tcW w:w="3660" w:type="dxa"/>
            <w:tcMar>
              <w:top w:w="100" w:type="dxa"/>
              <w:left w:w="100" w:type="dxa"/>
              <w:bottom w:w="100" w:type="dxa"/>
              <w:right w:w="100" w:type="dxa"/>
            </w:tcMar>
          </w:tcPr>
          <w:p w:rsidR="00EB4944" w:rsidP="008C088B" w:rsidRDefault="00EB4944" w14:paraId="637669FC" w14:textId="77777777">
            <w:pPr>
              <w:spacing w:before="0"/>
              <w:jc w:val="left"/>
              <w:rPr>
                <w:color w:val="000000"/>
                <w:sz w:val="16"/>
                <w:szCs w:val="16"/>
              </w:rPr>
            </w:pPr>
            <w:r>
              <w:rPr>
                <w:color w:val="000000"/>
                <w:sz w:val="16"/>
                <w:szCs w:val="16"/>
              </w:rPr>
              <w:t>Pre-Exercise Briefing - EXCON Roles</w:t>
            </w:r>
          </w:p>
        </w:tc>
        <w:tc>
          <w:tcPr>
            <w:tcW w:w="971" w:type="dxa"/>
            <w:tcMar>
              <w:top w:w="100" w:type="dxa"/>
              <w:left w:w="100" w:type="dxa"/>
              <w:bottom w:w="100" w:type="dxa"/>
              <w:right w:w="100" w:type="dxa"/>
            </w:tcMar>
          </w:tcPr>
          <w:p w:rsidR="00EB4944" w:rsidP="008C088B" w:rsidRDefault="00EB4944" w14:paraId="50CCCD53" w14:textId="77777777">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EB4944" w:rsidP="008C088B" w:rsidRDefault="00EB4944" w14:paraId="5BEDCEC1" w14:textId="77777777">
            <w:pPr>
              <w:spacing w:before="0"/>
              <w:jc w:val="left"/>
              <w:rPr>
                <w:color w:val="000000"/>
                <w:sz w:val="16"/>
                <w:szCs w:val="16"/>
              </w:rPr>
            </w:pPr>
            <w:r>
              <w:rPr>
                <w:color w:val="000000"/>
                <w:sz w:val="16"/>
                <w:szCs w:val="16"/>
              </w:rPr>
              <w:t>All EXCON roles briefed</w:t>
            </w:r>
          </w:p>
        </w:tc>
        <w:tc>
          <w:tcPr>
            <w:tcW w:w="1140" w:type="dxa"/>
            <w:tcMar>
              <w:top w:w="100" w:type="dxa"/>
              <w:left w:w="100" w:type="dxa"/>
              <w:bottom w:w="100" w:type="dxa"/>
              <w:right w:w="100" w:type="dxa"/>
            </w:tcMar>
          </w:tcPr>
          <w:p w:rsidR="00EB4944" w:rsidP="008C088B" w:rsidRDefault="00EB4944" w14:paraId="4D21A7A4" w14:textId="77777777">
            <w:pPr>
              <w:spacing w:before="0"/>
              <w:jc w:val="left"/>
              <w:rPr>
                <w:color w:val="000000"/>
                <w:sz w:val="16"/>
                <w:szCs w:val="16"/>
              </w:rPr>
            </w:pPr>
          </w:p>
        </w:tc>
        <w:tc>
          <w:tcPr>
            <w:tcW w:w="1080" w:type="dxa"/>
            <w:tcMar>
              <w:top w:w="100" w:type="dxa"/>
              <w:left w:w="100" w:type="dxa"/>
              <w:bottom w:w="100" w:type="dxa"/>
              <w:right w:w="100" w:type="dxa"/>
            </w:tcMar>
          </w:tcPr>
          <w:p w:rsidR="00EB4944" w:rsidP="008C088B" w:rsidRDefault="00EB4944" w14:paraId="1F291D24" w14:textId="77777777">
            <w:pPr>
              <w:spacing w:before="0"/>
              <w:jc w:val="left"/>
              <w:rPr>
                <w:color w:val="000000"/>
                <w:sz w:val="16"/>
                <w:szCs w:val="16"/>
              </w:rPr>
            </w:pPr>
            <w:r>
              <w:rPr>
                <w:color w:val="000000"/>
                <w:sz w:val="16"/>
                <w:szCs w:val="16"/>
              </w:rPr>
              <w:t>SMEAC</w:t>
            </w:r>
          </w:p>
        </w:tc>
        <w:tc>
          <w:tcPr>
            <w:tcW w:w="1185" w:type="dxa"/>
            <w:tcMar>
              <w:top w:w="100" w:type="dxa"/>
              <w:left w:w="100" w:type="dxa"/>
              <w:bottom w:w="100" w:type="dxa"/>
              <w:right w:w="100" w:type="dxa"/>
            </w:tcMar>
          </w:tcPr>
          <w:p w:rsidR="00EB4944" w:rsidP="008C088B" w:rsidRDefault="00EB4944" w14:paraId="074FAA66" w14:textId="77777777">
            <w:pPr>
              <w:spacing w:before="0"/>
              <w:jc w:val="left"/>
              <w:rPr>
                <w:color w:val="000000"/>
                <w:sz w:val="16"/>
                <w:szCs w:val="16"/>
              </w:rPr>
            </w:pPr>
            <w:r>
              <w:rPr>
                <w:color w:val="000000"/>
                <w:sz w:val="16"/>
                <w:szCs w:val="16"/>
              </w:rPr>
              <w:t>EXCON</w:t>
            </w:r>
          </w:p>
        </w:tc>
        <w:tc>
          <w:tcPr>
            <w:tcW w:w="1170" w:type="dxa"/>
            <w:tcMar>
              <w:top w:w="100" w:type="dxa"/>
              <w:left w:w="100" w:type="dxa"/>
              <w:bottom w:w="100" w:type="dxa"/>
              <w:right w:w="100" w:type="dxa"/>
            </w:tcMar>
          </w:tcPr>
          <w:p w:rsidR="00EB4944" w:rsidP="008C088B" w:rsidRDefault="00EB4944" w14:paraId="1648C700" w14:textId="77777777">
            <w:pPr>
              <w:spacing w:before="0"/>
              <w:jc w:val="left"/>
              <w:rPr>
                <w:color w:val="000000"/>
                <w:sz w:val="16"/>
                <w:szCs w:val="16"/>
              </w:rPr>
            </w:pPr>
          </w:p>
        </w:tc>
      </w:tr>
      <w:tr w:rsidR="00EB4944" w:rsidTr="006003B2" w14:paraId="0986A7B9" w14:textId="77777777">
        <w:tc>
          <w:tcPr>
            <w:tcW w:w="675" w:type="dxa"/>
            <w:tcMar>
              <w:top w:w="100" w:type="dxa"/>
              <w:left w:w="100" w:type="dxa"/>
              <w:bottom w:w="100" w:type="dxa"/>
              <w:right w:w="100" w:type="dxa"/>
            </w:tcMar>
          </w:tcPr>
          <w:p w:rsidR="00EB4944" w:rsidP="008C088B" w:rsidRDefault="00EB4944" w14:paraId="06294B4E" w14:textId="77777777">
            <w:pPr>
              <w:spacing w:before="0"/>
              <w:jc w:val="left"/>
              <w:rPr>
                <w:color w:val="000000"/>
                <w:sz w:val="16"/>
                <w:szCs w:val="16"/>
              </w:rPr>
            </w:pPr>
          </w:p>
        </w:tc>
        <w:tc>
          <w:tcPr>
            <w:tcW w:w="645" w:type="dxa"/>
            <w:tcMar>
              <w:top w:w="100" w:type="dxa"/>
              <w:left w:w="100" w:type="dxa"/>
              <w:bottom w:w="100" w:type="dxa"/>
              <w:right w:w="100" w:type="dxa"/>
            </w:tcMar>
          </w:tcPr>
          <w:p w:rsidR="00EB4944" w:rsidP="008C088B" w:rsidRDefault="00EB4944" w14:paraId="793A9B2B" w14:textId="77777777">
            <w:pPr>
              <w:spacing w:before="0"/>
              <w:jc w:val="left"/>
              <w:rPr>
                <w:color w:val="000000"/>
                <w:sz w:val="16"/>
                <w:szCs w:val="16"/>
              </w:rPr>
            </w:pPr>
          </w:p>
        </w:tc>
        <w:tc>
          <w:tcPr>
            <w:tcW w:w="885" w:type="dxa"/>
            <w:tcMar>
              <w:top w:w="100" w:type="dxa"/>
              <w:left w:w="100" w:type="dxa"/>
              <w:bottom w:w="100" w:type="dxa"/>
              <w:right w:w="100" w:type="dxa"/>
            </w:tcMar>
          </w:tcPr>
          <w:p w:rsidR="00EB4944" w:rsidP="008C088B" w:rsidRDefault="00EB4944" w14:paraId="585FAFEC" w14:textId="77777777">
            <w:pPr>
              <w:spacing w:before="0"/>
              <w:jc w:val="left"/>
              <w:rPr>
                <w:color w:val="000000"/>
                <w:sz w:val="16"/>
                <w:szCs w:val="16"/>
              </w:rPr>
            </w:pPr>
          </w:p>
        </w:tc>
        <w:tc>
          <w:tcPr>
            <w:tcW w:w="975" w:type="dxa"/>
            <w:tcMar>
              <w:top w:w="100" w:type="dxa"/>
              <w:left w:w="100" w:type="dxa"/>
              <w:bottom w:w="100" w:type="dxa"/>
              <w:right w:w="100" w:type="dxa"/>
            </w:tcMar>
          </w:tcPr>
          <w:p w:rsidR="00EB4944" w:rsidP="008C088B" w:rsidRDefault="00EB4944" w14:paraId="69ECCF84" w14:textId="77777777">
            <w:pPr>
              <w:spacing w:before="0"/>
              <w:jc w:val="left"/>
              <w:rPr>
                <w:color w:val="000000"/>
                <w:sz w:val="16"/>
                <w:szCs w:val="16"/>
              </w:rPr>
            </w:pPr>
          </w:p>
        </w:tc>
        <w:tc>
          <w:tcPr>
            <w:tcW w:w="1110" w:type="dxa"/>
            <w:tcMar>
              <w:top w:w="100" w:type="dxa"/>
              <w:left w:w="100" w:type="dxa"/>
              <w:bottom w:w="100" w:type="dxa"/>
              <w:right w:w="100" w:type="dxa"/>
            </w:tcMar>
          </w:tcPr>
          <w:p w:rsidR="00EB4944" w:rsidP="008C088B" w:rsidRDefault="00EB4944" w14:paraId="3CE1F28A" w14:textId="77777777">
            <w:pPr>
              <w:spacing w:before="0"/>
              <w:jc w:val="left"/>
              <w:rPr>
                <w:color w:val="000000"/>
                <w:sz w:val="16"/>
                <w:szCs w:val="16"/>
              </w:rPr>
            </w:pPr>
          </w:p>
        </w:tc>
        <w:tc>
          <w:tcPr>
            <w:tcW w:w="3660" w:type="dxa"/>
            <w:tcMar>
              <w:top w:w="100" w:type="dxa"/>
              <w:left w:w="100" w:type="dxa"/>
              <w:bottom w:w="100" w:type="dxa"/>
              <w:right w:w="100" w:type="dxa"/>
            </w:tcMar>
          </w:tcPr>
          <w:p w:rsidR="00EB4944" w:rsidP="008C088B" w:rsidRDefault="00EB4944" w14:paraId="43226E13" w14:textId="77777777">
            <w:pPr>
              <w:spacing w:before="0"/>
              <w:jc w:val="left"/>
              <w:rPr>
                <w:color w:val="000000"/>
                <w:sz w:val="16"/>
                <w:szCs w:val="16"/>
              </w:rPr>
            </w:pPr>
            <w:r>
              <w:rPr>
                <w:color w:val="000000"/>
                <w:sz w:val="16"/>
                <w:szCs w:val="16"/>
              </w:rPr>
              <w:t>Exercise Briefing - Participants</w:t>
            </w:r>
          </w:p>
        </w:tc>
        <w:tc>
          <w:tcPr>
            <w:tcW w:w="971" w:type="dxa"/>
            <w:tcMar>
              <w:top w:w="100" w:type="dxa"/>
              <w:left w:w="100" w:type="dxa"/>
              <w:bottom w:w="100" w:type="dxa"/>
              <w:right w:w="100" w:type="dxa"/>
            </w:tcMar>
          </w:tcPr>
          <w:p w:rsidR="00EB4944" w:rsidP="008C088B" w:rsidRDefault="00EB4944" w14:paraId="1AE5B5DB" w14:textId="77777777">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EB4944" w:rsidP="008C088B" w:rsidRDefault="00EB4944" w14:paraId="797E5C0F" w14:textId="77777777">
            <w:pPr>
              <w:spacing w:before="0"/>
              <w:jc w:val="left"/>
              <w:rPr>
                <w:color w:val="000000"/>
                <w:sz w:val="16"/>
                <w:szCs w:val="16"/>
              </w:rPr>
            </w:pPr>
            <w:r>
              <w:rPr>
                <w:color w:val="000000"/>
                <w:sz w:val="16"/>
                <w:szCs w:val="16"/>
              </w:rPr>
              <w:t>All participants briefed</w:t>
            </w:r>
          </w:p>
        </w:tc>
        <w:tc>
          <w:tcPr>
            <w:tcW w:w="1140" w:type="dxa"/>
            <w:tcMar>
              <w:top w:w="100" w:type="dxa"/>
              <w:left w:w="100" w:type="dxa"/>
              <w:bottom w:w="100" w:type="dxa"/>
              <w:right w:w="100" w:type="dxa"/>
            </w:tcMar>
          </w:tcPr>
          <w:p w:rsidR="00EB4944" w:rsidP="008C088B" w:rsidRDefault="00EB4944" w14:paraId="7F9EB2EA" w14:textId="77777777">
            <w:pPr>
              <w:spacing w:before="0"/>
              <w:jc w:val="left"/>
              <w:rPr>
                <w:color w:val="000000"/>
                <w:sz w:val="16"/>
                <w:szCs w:val="16"/>
              </w:rPr>
            </w:pPr>
          </w:p>
        </w:tc>
        <w:tc>
          <w:tcPr>
            <w:tcW w:w="1080" w:type="dxa"/>
            <w:tcMar>
              <w:top w:w="100" w:type="dxa"/>
              <w:left w:w="100" w:type="dxa"/>
              <w:bottom w:w="100" w:type="dxa"/>
              <w:right w:w="100" w:type="dxa"/>
            </w:tcMar>
          </w:tcPr>
          <w:p w:rsidR="00EB4944" w:rsidP="008C088B" w:rsidRDefault="00EB4944" w14:paraId="0642CACD" w14:textId="77777777">
            <w:pPr>
              <w:spacing w:before="0"/>
              <w:jc w:val="left"/>
              <w:rPr>
                <w:color w:val="000000"/>
                <w:sz w:val="16"/>
                <w:szCs w:val="16"/>
              </w:rPr>
            </w:pPr>
            <w:r>
              <w:rPr>
                <w:color w:val="000000"/>
                <w:sz w:val="16"/>
                <w:szCs w:val="16"/>
              </w:rPr>
              <w:t>SMEAC</w:t>
            </w:r>
          </w:p>
        </w:tc>
        <w:tc>
          <w:tcPr>
            <w:tcW w:w="1185" w:type="dxa"/>
            <w:tcMar>
              <w:top w:w="100" w:type="dxa"/>
              <w:left w:w="100" w:type="dxa"/>
              <w:bottom w:w="100" w:type="dxa"/>
              <w:right w:w="100" w:type="dxa"/>
            </w:tcMar>
          </w:tcPr>
          <w:p w:rsidR="00EB4944" w:rsidP="008C088B" w:rsidRDefault="00EB4944" w14:paraId="4B6ABD77" w14:textId="77777777">
            <w:pPr>
              <w:spacing w:before="0"/>
              <w:jc w:val="left"/>
              <w:rPr>
                <w:color w:val="000000"/>
                <w:sz w:val="16"/>
                <w:szCs w:val="16"/>
              </w:rPr>
            </w:pPr>
            <w:r>
              <w:rPr>
                <w:color w:val="000000"/>
                <w:sz w:val="16"/>
                <w:szCs w:val="16"/>
              </w:rPr>
              <w:t>EXCON</w:t>
            </w:r>
          </w:p>
        </w:tc>
        <w:tc>
          <w:tcPr>
            <w:tcW w:w="1170" w:type="dxa"/>
            <w:tcMar>
              <w:top w:w="100" w:type="dxa"/>
              <w:left w:w="100" w:type="dxa"/>
              <w:bottom w:w="100" w:type="dxa"/>
              <w:right w:w="100" w:type="dxa"/>
            </w:tcMar>
          </w:tcPr>
          <w:p w:rsidR="00EB4944" w:rsidP="008C088B" w:rsidRDefault="00EB4944" w14:paraId="58F35166" w14:textId="77777777">
            <w:pPr>
              <w:spacing w:before="0"/>
              <w:jc w:val="left"/>
              <w:rPr>
                <w:color w:val="000000"/>
                <w:sz w:val="16"/>
                <w:szCs w:val="16"/>
              </w:rPr>
            </w:pPr>
          </w:p>
        </w:tc>
      </w:tr>
      <w:tr w:rsidR="00EB4944" w:rsidTr="006003B2" w14:paraId="0F403CC7" w14:textId="77777777">
        <w:tc>
          <w:tcPr>
            <w:tcW w:w="675" w:type="dxa"/>
            <w:tcMar>
              <w:top w:w="100" w:type="dxa"/>
              <w:left w:w="100" w:type="dxa"/>
              <w:bottom w:w="100" w:type="dxa"/>
              <w:right w:w="100" w:type="dxa"/>
            </w:tcMar>
          </w:tcPr>
          <w:p w:rsidR="00EB4944" w:rsidP="008C088B" w:rsidRDefault="00EB4944" w14:paraId="0DDD2CBE" w14:textId="77777777">
            <w:pPr>
              <w:spacing w:before="0"/>
              <w:jc w:val="left"/>
              <w:rPr>
                <w:color w:val="000000"/>
                <w:sz w:val="16"/>
                <w:szCs w:val="16"/>
              </w:rPr>
            </w:pPr>
          </w:p>
        </w:tc>
        <w:tc>
          <w:tcPr>
            <w:tcW w:w="645" w:type="dxa"/>
            <w:tcMar>
              <w:top w:w="100" w:type="dxa"/>
              <w:left w:w="100" w:type="dxa"/>
              <w:bottom w:w="100" w:type="dxa"/>
              <w:right w:w="100" w:type="dxa"/>
            </w:tcMar>
          </w:tcPr>
          <w:p w:rsidR="00EB4944" w:rsidP="008C088B" w:rsidRDefault="00EB4944" w14:paraId="790A21E7" w14:textId="77777777">
            <w:pPr>
              <w:spacing w:before="0"/>
              <w:jc w:val="left"/>
              <w:rPr>
                <w:color w:val="000000"/>
                <w:sz w:val="16"/>
                <w:szCs w:val="16"/>
              </w:rPr>
            </w:pPr>
          </w:p>
        </w:tc>
        <w:tc>
          <w:tcPr>
            <w:tcW w:w="885" w:type="dxa"/>
            <w:tcMar>
              <w:top w:w="100" w:type="dxa"/>
              <w:left w:w="100" w:type="dxa"/>
              <w:bottom w:w="100" w:type="dxa"/>
              <w:right w:w="100" w:type="dxa"/>
            </w:tcMar>
          </w:tcPr>
          <w:p w:rsidR="00EB4944" w:rsidP="008C088B" w:rsidRDefault="00EB4944" w14:paraId="14C3938E" w14:textId="77777777">
            <w:pPr>
              <w:spacing w:before="0"/>
              <w:jc w:val="left"/>
              <w:rPr>
                <w:color w:val="000000"/>
                <w:sz w:val="16"/>
                <w:szCs w:val="16"/>
              </w:rPr>
            </w:pPr>
          </w:p>
        </w:tc>
        <w:tc>
          <w:tcPr>
            <w:tcW w:w="975" w:type="dxa"/>
            <w:tcMar>
              <w:top w:w="100" w:type="dxa"/>
              <w:left w:w="100" w:type="dxa"/>
              <w:bottom w:w="100" w:type="dxa"/>
              <w:right w:w="100" w:type="dxa"/>
            </w:tcMar>
          </w:tcPr>
          <w:p w:rsidR="00EB4944" w:rsidP="008C088B" w:rsidRDefault="00EB4944" w14:paraId="2E007326" w14:textId="77777777">
            <w:pPr>
              <w:spacing w:before="0"/>
              <w:jc w:val="left"/>
              <w:rPr>
                <w:color w:val="000000"/>
                <w:sz w:val="16"/>
                <w:szCs w:val="16"/>
              </w:rPr>
            </w:pPr>
          </w:p>
        </w:tc>
        <w:tc>
          <w:tcPr>
            <w:tcW w:w="1110" w:type="dxa"/>
            <w:tcMar>
              <w:top w:w="100" w:type="dxa"/>
              <w:left w:w="100" w:type="dxa"/>
              <w:bottom w:w="100" w:type="dxa"/>
              <w:right w:w="100" w:type="dxa"/>
            </w:tcMar>
          </w:tcPr>
          <w:p w:rsidR="00EB4944" w:rsidP="008C088B" w:rsidRDefault="00EB4944" w14:paraId="624E33FF" w14:textId="77777777">
            <w:pPr>
              <w:spacing w:before="0"/>
              <w:jc w:val="left"/>
              <w:rPr>
                <w:color w:val="000000"/>
                <w:sz w:val="16"/>
                <w:szCs w:val="16"/>
              </w:rPr>
            </w:pPr>
          </w:p>
        </w:tc>
        <w:tc>
          <w:tcPr>
            <w:tcW w:w="3660" w:type="dxa"/>
            <w:tcMar>
              <w:top w:w="100" w:type="dxa"/>
              <w:left w:w="100" w:type="dxa"/>
              <w:bottom w:w="100" w:type="dxa"/>
              <w:right w:w="100" w:type="dxa"/>
            </w:tcMar>
          </w:tcPr>
          <w:p w:rsidR="00EB4944" w:rsidP="008C088B" w:rsidRDefault="00EB4944" w14:paraId="6D2DAA81" w14:textId="77777777">
            <w:pPr>
              <w:spacing w:before="0"/>
              <w:jc w:val="left"/>
              <w:rPr>
                <w:color w:val="000000"/>
                <w:sz w:val="16"/>
                <w:szCs w:val="16"/>
              </w:rPr>
            </w:pPr>
          </w:p>
        </w:tc>
        <w:tc>
          <w:tcPr>
            <w:tcW w:w="971" w:type="dxa"/>
            <w:tcMar>
              <w:top w:w="100" w:type="dxa"/>
              <w:left w:w="100" w:type="dxa"/>
              <w:bottom w:w="100" w:type="dxa"/>
              <w:right w:w="100" w:type="dxa"/>
            </w:tcMar>
          </w:tcPr>
          <w:p w:rsidR="00EB4944" w:rsidP="008C088B" w:rsidRDefault="00EB4944" w14:paraId="0BF31426" w14:textId="77777777">
            <w:pPr>
              <w:spacing w:before="0"/>
              <w:jc w:val="left"/>
              <w:rPr>
                <w:color w:val="000000"/>
                <w:sz w:val="16"/>
                <w:szCs w:val="16"/>
              </w:rPr>
            </w:pPr>
          </w:p>
        </w:tc>
        <w:tc>
          <w:tcPr>
            <w:tcW w:w="1264" w:type="dxa"/>
            <w:tcMar>
              <w:top w:w="100" w:type="dxa"/>
              <w:left w:w="100" w:type="dxa"/>
              <w:bottom w:w="100" w:type="dxa"/>
              <w:right w:w="100" w:type="dxa"/>
            </w:tcMar>
          </w:tcPr>
          <w:p w:rsidR="00EB4944" w:rsidP="008C088B" w:rsidRDefault="00EB4944" w14:paraId="07589DE5" w14:textId="77777777">
            <w:pPr>
              <w:spacing w:before="0"/>
              <w:jc w:val="left"/>
              <w:rPr>
                <w:color w:val="000000"/>
                <w:sz w:val="16"/>
                <w:szCs w:val="16"/>
              </w:rPr>
            </w:pPr>
          </w:p>
        </w:tc>
        <w:tc>
          <w:tcPr>
            <w:tcW w:w="1140" w:type="dxa"/>
            <w:tcMar>
              <w:top w:w="100" w:type="dxa"/>
              <w:left w:w="100" w:type="dxa"/>
              <w:bottom w:w="100" w:type="dxa"/>
              <w:right w:w="100" w:type="dxa"/>
            </w:tcMar>
          </w:tcPr>
          <w:p w:rsidR="00EB4944" w:rsidP="008C088B" w:rsidRDefault="00EB4944" w14:paraId="6DAE147C" w14:textId="77777777">
            <w:pPr>
              <w:spacing w:before="0"/>
              <w:jc w:val="left"/>
              <w:rPr>
                <w:color w:val="000000"/>
                <w:sz w:val="16"/>
                <w:szCs w:val="16"/>
              </w:rPr>
            </w:pPr>
          </w:p>
        </w:tc>
        <w:tc>
          <w:tcPr>
            <w:tcW w:w="1080" w:type="dxa"/>
            <w:tcMar>
              <w:top w:w="100" w:type="dxa"/>
              <w:left w:w="100" w:type="dxa"/>
              <w:bottom w:w="100" w:type="dxa"/>
              <w:right w:w="100" w:type="dxa"/>
            </w:tcMar>
          </w:tcPr>
          <w:p w:rsidR="00EB4944" w:rsidP="008C088B" w:rsidRDefault="00EB4944" w14:paraId="4A54BF06" w14:textId="77777777">
            <w:pPr>
              <w:spacing w:before="0"/>
              <w:jc w:val="left"/>
              <w:rPr>
                <w:color w:val="000000"/>
                <w:sz w:val="16"/>
                <w:szCs w:val="16"/>
              </w:rPr>
            </w:pPr>
          </w:p>
        </w:tc>
        <w:tc>
          <w:tcPr>
            <w:tcW w:w="1185" w:type="dxa"/>
            <w:tcMar>
              <w:top w:w="100" w:type="dxa"/>
              <w:left w:w="100" w:type="dxa"/>
              <w:bottom w:w="100" w:type="dxa"/>
              <w:right w:w="100" w:type="dxa"/>
            </w:tcMar>
          </w:tcPr>
          <w:p w:rsidR="00EB4944" w:rsidP="008C088B" w:rsidRDefault="00EB4944" w14:paraId="30312B43" w14:textId="77777777">
            <w:pPr>
              <w:spacing w:before="0"/>
              <w:jc w:val="left"/>
              <w:rPr>
                <w:color w:val="000000"/>
                <w:sz w:val="16"/>
                <w:szCs w:val="16"/>
              </w:rPr>
            </w:pPr>
          </w:p>
        </w:tc>
        <w:tc>
          <w:tcPr>
            <w:tcW w:w="1170" w:type="dxa"/>
            <w:tcMar>
              <w:top w:w="100" w:type="dxa"/>
              <w:left w:w="100" w:type="dxa"/>
              <w:bottom w:w="100" w:type="dxa"/>
              <w:right w:w="100" w:type="dxa"/>
            </w:tcMar>
          </w:tcPr>
          <w:p w:rsidR="00EB4944" w:rsidP="008C088B" w:rsidRDefault="00EB4944" w14:paraId="69557A43" w14:textId="77777777">
            <w:pPr>
              <w:spacing w:before="0"/>
              <w:jc w:val="left"/>
              <w:rPr>
                <w:color w:val="000000"/>
                <w:sz w:val="16"/>
                <w:szCs w:val="16"/>
              </w:rPr>
            </w:pPr>
          </w:p>
        </w:tc>
      </w:tr>
      <w:tr w:rsidR="00EB4944" w:rsidTr="006003B2" w14:paraId="485A36C3" w14:textId="77777777">
        <w:tc>
          <w:tcPr>
            <w:tcW w:w="675" w:type="dxa"/>
            <w:tcMar>
              <w:top w:w="100" w:type="dxa"/>
              <w:left w:w="100" w:type="dxa"/>
              <w:bottom w:w="100" w:type="dxa"/>
              <w:right w:w="100" w:type="dxa"/>
            </w:tcMar>
          </w:tcPr>
          <w:p w:rsidR="00EB4944" w:rsidP="008C088B" w:rsidRDefault="00EB4944" w14:paraId="2E684901" w14:textId="77777777">
            <w:pPr>
              <w:spacing w:before="0"/>
              <w:jc w:val="left"/>
              <w:rPr>
                <w:color w:val="000000"/>
                <w:sz w:val="16"/>
                <w:szCs w:val="16"/>
              </w:rPr>
            </w:pPr>
          </w:p>
        </w:tc>
        <w:tc>
          <w:tcPr>
            <w:tcW w:w="645" w:type="dxa"/>
            <w:tcMar>
              <w:top w:w="100" w:type="dxa"/>
              <w:left w:w="100" w:type="dxa"/>
              <w:bottom w:w="100" w:type="dxa"/>
              <w:right w:w="100" w:type="dxa"/>
            </w:tcMar>
          </w:tcPr>
          <w:p w:rsidR="00EB4944" w:rsidP="008C088B" w:rsidRDefault="00EB4944" w14:paraId="71C5735E" w14:textId="77777777">
            <w:pPr>
              <w:spacing w:before="0"/>
              <w:jc w:val="left"/>
              <w:rPr>
                <w:color w:val="000000"/>
                <w:sz w:val="16"/>
                <w:szCs w:val="16"/>
              </w:rPr>
            </w:pPr>
          </w:p>
        </w:tc>
        <w:tc>
          <w:tcPr>
            <w:tcW w:w="885" w:type="dxa"/>
            <w:tcMar>
              <w:top w:w="100" w:type="dxa"/>
              <w:left w:w="100" w:type="dxa"/>
              <w:bottom w:w="100" w:type="dxa"/>
              <w:right w:w="100" w:type="dxa"/>
            </w:tcMar>
          </w:tcPr>
          <w:p w:rsidR="00EB4944" w:rsidP="008C088B" w:rsidRDefault="00EB4944" w14:paraId="3EE7CC58" w14:textId="77777777">
            <w:pPr>
              <w:spacing w:before="0"/>
              <w:jc w:val="left"/>
              <w:rPr>
                <w:color w:val="000000"/>
                <w:sz w:val="16"/>
                <w:szCs w:val="16"/>
              </w:rPr>
            </w:pPr>
          </w:p>
        </w:tc>
        <w:tc>
          <w:tcPr>
            <w:tcW w:w="975" w:type="dxa"/>
            <w:tcMar>
              <w:top w:w="100" w:type="dxa"/>
              <w:left w:w="100" w:type="dxa"/>
              <w:bottom w:w="100" w:type="dxa"/>
              <w:right w:w="100" w:type="dxa"/>
            </w:tcMar>
          </w:tcPr>
          <w:p w:rsidR="00EB4944" w:rsidP="008C088B" w:rsidRDefault="00EB4944" w14:paraId="5D9714B9" w14:textId="77777777">
            <w:pPr>
              <w:spacing w:before="0"/>
              <w:jc w:val="left"/>
              <w:rPr>
                <w:color w:val="000000"/>
                <w:sz w:val="16"/>
                <w:szCs w:val="16"/>
              </w:rPr>
            </w:pPr>
          </w:p>
        </w:tc>
        <w:tc>
          <w:tcPr>
            <w:tcW w:w="1110" w:type="dxa"/>
            <w:tcMar>
              <w:top w:w="100" w:type="dxa"/>
              <w:left w:w="100" w:type="dxa"/>
              <w:bottom w:w="100" w:type="dxa"/>
              <w:right w:w="100" w:type="dxa"/>
            </w:tcMar>
          </w:tcPr>
          <w:p w:rsidR="00EB4944" w:rsidP="008C088B" w:rsidRDefault="00EB4944" w14:paraId="0802E55C" w14:textId="77777777">
            <w:pPr>
              <w:spacing w:before="0"/>
              <w:jc w:val="left"/>
              <w:rPr>
                <w:color w:val="000000"/>
                <w:sz w:val="16"/>
                <w:szCs w:val="16"/>
              </w:rPr>
            </w:pPr>
          </w:p>
        </w:tc>
        <w:tc>
          <w:tcPr>
            <w:tcW w:w="3660" w:type="dxa"/>
            <w:tcMar>
              <w:top w:w="100" w:type="dxa"/>
              <w:left w:w="100" w:type="dxa"/>
              <w:bottom w:w="100" w:type="dxa"/>
              <w:right w:w="100" w:type="dxa"/>
            </w:tcMar>
          </w:tcPr>
          <w:p w:rsidR="00EB4944" w:rsidP="008C088B" w:rsidRDefault="00EB4944" w14:paraId="7225C054" w14:textId="77777777">
            <w:pPr>
              <w:spacing w:before="0"/>
              <w:jc w:val="left"/>
              <w:rPr>
                <w:color w:val="000000"/>
                <w:sz w:val="16"/>
                <w:szCs w:val="16"/>
              </w:rPr>
            </w:pPr>
          </w:p>
        </w:tc>
        <w:tc>
          <w:tcPr>
            <w:tcW w:w="971" w:type="dxa"/>
            <w:tcMar>
              <w:top w:w="100" w:type="dxa"/>
              <w:left w:w="100" w:type="dxa"/>
              <w:bottom w:w="100" w:type="dxa"/>
              <w:right w:w="100" w:type="dxa"/>
            </w:tcMar>
          </w:tcPr>
          <w:p w:rsidR="00EB4944" w:rsidP="008C088B" w:rsidRDefault="00EB4944" w14:paraId="2D50426A" w14:textId="77777777">
            <w:pPr>
              <w:spacing w:before="0"/>
              <w:jc w:val="left"/>
              <w:rPr>
                <w:color w:val="000000"/>
                <w:sz w:val="16"/>
                <w:szCs w:val="16"/>
              </w:rPr>
            </w:pPr>
          </w:p>
        </w:tc>
        <w:tc>
          <w:tcPr>
            <w:tcW w:w="1264" w:type="dxa"/>
            <w:tcMar>
              <w:top w:w="100" w:type="dxa"/>
              <w:left w:w="100" w:type="dxa"/>
              <w:bottom w:w="100" w:type="dxa"/>
              <w:right w:w="100" w:type="dxa"/>
            </w:tcMar>
          </w:tcPr>
          <w:p w:rsidR="00EB4944" w:rsidP="008C088B" w:rsidRDefault="00EB4944" w14:paraId="7B10A58F" w14:textId="77777777">
            <w:pPr>
              <w:spacing w:before="0"/>
              <w:jc w:val="left"/>
              <w:rPr>
                <w:color w:val="000000"/>
                <w:sz w:val="16"/>
                <w:szCs w:val="16"/>
              </w:rPr>
            </w:pPr>
          </w:p>
        </w:tc>
        <w:tc>
          <w:tcPr>
            <w:tcW w:w="1140" w:type="dxa"/>
            <w:tcMar>
              <w:top w:w="100" w:type="dxa"/>
              <w:left w:w="100" w:type="dxa"/>
              <w:bottom w:w="100" w:type="dxa"/>
              <w:right w:w="100" w:type="dxa"/>
            </w:tcMar>
          </w:tcPr>
          <w:p w:rsidR="00EB4944" w:rsidP="008C088B" w:rsidRDefault="00EB4944" w14:paraId="48AC62F9" w14:textId="77777777">
            <w:pPr>
              <w:spacing w:before="0"/>
              <w:jc w:val="left"/>
              <w:rPr>
                <w:color w:val="000000"/>
                <w:sz w:val="16"/>
                <w:szCs w:val="16"/>
              </w:rPr>
            </w:pPr>
          </w:p>
        </w:tc>
        <w:tc>
          <w:tcPr>
            <w:tcW w:w="1080" w:type="dxa"/>
            <w:tcMar>
              <w:top w:w="100" w:type="dxa"/>
              <w:left w:w="100" w:type="dxa"/>
              <w:bottom w:w="100" w:type="dxa"/>
              <w:right w:w="100" w:type="dxa"/>
            </w:tcMar>
          </w:tcPr>
          <w:p w:rsidR="00EB4944" w:rsidP="008C088B" w:rsidRDefault="00EB4944" w14:paraId="185DC666" w14:textId="77777777">
            <w:pPr>
              <w:spacing w:before="0"/>
              <w:jc w:val="left"/>
              <w:rPr>
                <w:color w:val="000000"/>
                <w:sz w:val="16"/>
                <w:szCs w:val="16"/>
              </w:rPr>
            </w:pPr>
          </w:p>
        </w:tc>
        <w:tc>
          <w:tcPr>
            <w:tcW w:w="1185" w:type="dxa"/>
            <w:tcMar>
              <w:top w:w="100" w:type="dxa"/>
              <w:left w:w="100" w:type="dxa"/>
              <w:bottom w:w="100" w:type="dxa"/>
              <w:right w:w="100" w:type="dxa"/>
            </w:tcMar>
          </w:tcPr>
          <w:p w:rsidR="00EB4944" w:rsidP="008C088B" w:rsidRDefault="00EB4944" w14:paraId="6090E5A9" w14:textId="77777777">
            <w:pPr>
              <w:spacing w:before="0"/>
              <w:jc w:val="left"/>
              <w:rPr>
                <w:color w:val="000000"/>
                <w:sz w:val="16"/>
                <w:szCs w:val="16"/>
              </w:rPr>
            </w:pPr>
          </w:p>
        </w:tc>
        <w:tc>
          <w:tcPr>
            <w:tcW w:w="1170" w:type="dxa"/>
            <w:tcMar>
              <w:top w:w="100" w:type="dxa"/>
              <w:left w:w="100" w:type="dxa"/>
              <w:bottom w:w="100" w:type="dxa"/>
              <w:right w:w="100" w:type="dxa"/>
            </w:tcMar>
          </w:tcPr>
          <w:p w:rsidR="00EB4944" w:rsidP="008C088B" w:rsidRDefault="00EB4944" w14:paraId="31C75D7C" w14:textId="77777777">
            <w:pPr>
              <w:spacing w:before="0"/>
              <w:jc w:val="left"/>
              <w:rPr>
                <w:color w:val="000000"/>
                <w:sz w:val="16"/>
                <w:szCs w:val="16"/>
              </w:rPr>
            </w:pPr>
          </w:p>
        </w:tc>
      </w:tr>
      <w:tr w:rsidR="00EB4944" w:rsidTr="008C088B" w14:paraId="6B29D0BE" w14:textId="77777777">
        <w:trPr>
          <w:trHeight w:val="420"/>
        </w:trPr>
        <w:tc>
          <w:tcPr>
            <w:tcW w:w="14760" w:type="dxa"/>
            <w:gridSpan w:val="12"/>
            <w:shd w:val="clear" w:color="auto" w:fill="B45F06"/>
            <w:tcMar>
              <w:top w:w="100" w:type="dxa"/>
              <w:left w:w="100" w:type="dxa"/>
              <w:bottom w:w="100" w:type="dxa"/>
              <w:right w:w="100" w:type="dxa"/>
            </w:tcMar>
          </w:tcPr>
          <w:p w:rsidR="00EB4944" w:rsidP="008C088B" w:rsidRDefault="00EB4944" w14:paraId="47F3B314" w14:textId="77777777">
            <w:pPr>
              <w:spacing w:before="0"/>
              <w:jc w:val="center"/>
              <w:rPr>
                <w:b/>
                <w:sz w:val="16"/>
                <w:szCs w:val="16"/>
              </w:rPr>
            </w:pPr>
            <w:r>
              <w:rPr>
                <w:b/>
                <w:color w:val="FFFFFF"/>
                <w:sz w:val="16"/>
                <w:szCs w:val="16"/>
              </w:rPr>
              <w:t>EXERCISE PHASE</w:t>
            </w:r>
          </w:p>
        </w:tc>
      </w:tr>
      <w:tr w:rsidR="00EB4944" w:rsidTr="008C088B" w14:paraId="50EBA590" w14:textId="77777777">
        <w:trPr>
          <w:trHeight w:val="360"/>
        </w:trPr>
        <w:tc>
          <w:tcPr>
            <w:tcW w:w="14760" w:type="dxa"/>
            <w:gridSpan w:val="12"/>
            <w:tcMar>
              <w:top w:w="100" w:type="dxa"/>
              <w:left w:w="100" w:type="dxa"/>
              <w:bottom w:w="100" w:type="dxa"/>
              <w:right w:w="100" w:type="dxa"/>
            </w:tcMar>
          </w:tcPr>
          <w:p w:rsidR="00EB4944" w:rsidP="008C088B" w:rsidRDefault="00EB4944" w14:paraId="3E39F7FE" w14:textId="77777777">
            <w:pPr>
              <w:spacing w:before="0"/>
              <w:jc w:val="center"/>
              <w:rPr>
                <w:i/>
                <w:color w:val="0000FF"/>
                <w:sz w:val="16"/>
                <w:szCs w:val="16"/>
              </w:rPr>
            </w:pPr>
            <w:r>
              <w:rPr>
                <w:i/>
                <w:color w:val="0000FF"/>
                <w:sz w:val="16"/>
                <w:szCs w:val="16"/>
              </w:rPr>
              <w:t>[Complete each column with details tailored to your specific exercise and context]</w:t>
            </w:r>
          </w:p>
        </w:tc>
      </w:tr>
      <w:tr w:rsidR="00EB4944" w:rsidTr="006003B2" w14:paraId="00F19BD4" w14:textId="77777777">
        <w:tc>
          <w:tcPr>
            <w:tcW w:w="675" w:type="dxa"/>
            <w:tcMar>
              <w:top w:w="100" w:type="dxa"/>
              <w:left w:w="100" w:type="dxa"/>
              <w:bottom w:w="100" w:type="dxa"/>
              <w:right w:w="100" w:type="dxa"/>
            </w:tcMar>
          </w:tcPr>
          <w:p w:rsidR="00EB4944" w:rsidP="008C088B" w:rsidRDefault="00EB4944" w14:paraId="7B3B5A6E" w14:textId="77777777">
            <w:pPr>
              <w:spacing w:before="0"/>
              <w:jc w:val="left"/>
              <w:rPr>
                <w:color w:val="000000"/>
                <w:sz w:val="16"/>
                <w:szCs w:val="16"/>
              </w:rPr>
            </w:pPr>
          </w:p>
        </w:tc>
        <w:tc>
          <w:tcPr>
            <w:tcW w:w="645" w:type="dxa"/>
            <w:tcMar>
              <w:top w:w="100" w:type="dxa"/>
              <w:left w:w="100" w:type="dxa"/>
              <w:bottom w:w="100" w:type="dxa"/>
              <w:right w:w="100" w:type="dxa"/>
            </w:tcMar>
          </w:tcPr>
          <w:p w:rsidR="00EB4944" w:rsidP="008C088B" w:rsidRDefault="00EB4944" w14:paraId="2F0914FD"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EB4944" w:rsidP="008C088B" w:rsidRDefault="00EB4944" w14:paraId="0A76FE76" w14:textId="77777777">
            <w:pPr>
              <w:spacing w:before="0"/>
              <w:jc w:val="left"/>
              <w:rPr>
                <w:color w:val="000000"/>
                <w:sz w:val="16"/>
                <w:szCs w:val="16"/>
              </w:rPr>
            </w:pPr>
          </w:p>
        </w:tc>
        <w:tc>
          <w:tcPr>
            <w:tcW w:w="975" w:type="dxa"/>
            <w:tcMar>
              <w:top w:w="100" w:type="dxa"/>
              <w:left w:w="100" w:type="dxa"/>
              <w:bottom w:w="100" w:type="dxa"/>
              <w:right w:w="100" w:type="dxa"/>
            </w:tcMar>
          </w:tcPr>
          <w:p w:rsidR="00EB4944" w:rsidP="008C088B" w:rsidRDefault="00EB4944" w14:paraId="120CB276" w14:textId="1C3E528F">
            <w:pPr>
              <w:spacing w:before="0"/>
              <w:jc w:val="left"/>
              <w:rPr>
                <w:color w:val="0000FF"/>
                <w:sz w:val="16"/>
                <w:szCs w:val="16"/>
              </w:rPr>
            </w:pPr>
            <w:r>
              <w:rPr>
                <w:color w:val="0000FF"/>
                <w:sz w:val="16"/>
                <w:szCs w:val="16"/>
              </w:rPr>
              <w:t>[0</w:t>
            </w:r>
            <w:r w:rsidR="006003B2">
              <w:rPr>
                <w:color w:val="0000FF"/>
                <w:sz w:val="16"/>
                <w:szCs w:val="16"/>
              </w:rPr>
              <w:t>7</w:t>
            </w:r>
            <w:r>
              <w:rPr>
                <w:color w:val="0000FF"/>
                <w:sz w:val="16"/>
                <w:szCs w:val="16"/>
              </w:rPr>
              <w:t>00]</w:t>
            </w:r>
          </w:p>
        </w:tc>
        <w:tc>
          <w:tcPr>
            <w:tcW w:w="1110" w:type="dxa"/>
            <w:tcMar>
              <w:top w:w="100" w:type="dxa"/>
              <w:left w:w="100" w:type="dxa"/>
              <w:bottom w:w="100" w:type="dxa"/>
              <w:right w:w="100" w:type="dxa"/>
            </w:tcMar>
          </w:tcPr>
          <w:p w:rsidR="00EB4944" w:rsidP="008C088B" w:rsidRDefault="00EB4944" w14:paraId="0C27182F" w14:textId="77777777">
            <w:pPr>
              <w:spacing w:before="0"/>
              <w:jc w:val="left"/>
              <w:rPr>
                <w:color w:val="000000"/>
                <w:sz w:val="16"/>
                <w:szCs w:val="16"/>
              </w:rPr>
            </w:pPr>
          </w:p>
        </w:tc>
        <w:tc>
          <w:tcPr>
            <w:tcW w:w="3660" w:type="dxa"/>
            <w:tcMar>
              <w:top w:w="100" w:type="dxa"/>
              <w:left w:w="100" w:type="dxa"/>
              <w:bottom w:w="100" w:type="dxa"/>
              <w:right w:w="100" w:type="dxa"/>
            </w:tcMar>
          </w:tcPr>
          <w:p w:rsidR="00EB4944" w:rsidP="008C088B" w:rsidRDefault="00EB4944" w14:paraId="52D78935" w14:textId="546519B4">
            <w:pPr>
              <w:spacing w:before="0"/>
              <w:jc w:val="left"/>
              <w:rPr>
                <w:color w:val="000000"/>
                <w:sz w:val="16"/>
                <w:szCs w:val="16"/>
              </w:rPr>
            </w:pPr>
            <w:r>
              <w:rPr>
                <w:color w:val="000000"/>
                <w:sz w:val="16"/>
                <w:szCs w:val="16"/>
              </w:rPr>
              <w:t xml:space="preserve">Commencement of Exercise </w:t>
            </w:r>
            <w:r w:rsidR="006003B2">
              <w:rPr>
                <w:color w:val="000000"/>
                <w:sz w:val="16"/>
                <w:szCs w:val="16"/>
              </w:rPr>
              <w:t>–</w:t>
            </w:r>
            <w:r>
              <w:rPr>
                <w:color w:val="000000"/>
                <w:sz w:val="16"/>
                <w:szCs w:val="16"/>
              </w:rPr>
              <w:t xml:space="preserve"> </w:t>
            </w:r>
            <w:r w:rsidR="006003B2">
              <w:rPr>
                <w:color w:val="000000"/>
                <w:sz w:val="16"/>
                <w:szCs w:val="16"/>
              </w:rPr>
              <w:t>Start Point for Exercise Participants</w:t>
            </w:r>
          </w:p>
        </w:tc>
        <w:tc>
          <w:tcPr>
            <w:tcW w:w="971" w:type="dxa"/>
            <w:tcMar>
              <w:top w:w="100" w:type="dxa"/>
              <w:left w:w="100" w:type="dxa"/>
              <w:bottom w:w="100" w:type="dxa"/>
              <w:right w:w="100" w:type="dxa"/>
            </w:tcMar>
          </w:tcPr>
          <w:p w:rsidR="00EB4944" w:rsidP="008C088B" w:rsidRDefault="00EB4944" w14:paraId="31B790B2" w14:textId="77777777">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EB4944" w:rsidP="008C088B" w:rsidRDefault="00EB4944" w14:paraId="6A36B95B" w14:textId="77777777">
            <w:pPr>
              <w:spacing w:before="0"/>
              <w:jc w:val="left"/>
              <w:rPr>
                <w:color w:val="000000"/>
                <w:sz w:val="16"/>
                <w:szCs w:val="16"/>
              </w:rPr>
            </w:pPr>
            <w:r>
              <w:rPr>
                <w:color w:val="000000"/>
                <w:sz w:val="16"/>
                <w:szCs w:val="16"/>
              </w:rPr>
              <w:t>Exercise Start</w:t>
            </w:r>
          </w:p>
        </w:tc>
        <w:tc>
          <w:tcPr>
            <w:tcW w:w="1140" w:type="dxa"/>
            <w:tcMar>
              <w:top w:w="100" w:type="dxa"/>
              <w:left w:w="100" w:type="dxa"/>
              <w:bottom w:w="100" w:type="dxa"/>
              <w:right w:w="100" w:type="dxa"/>
            </w:tcMar>
          </w:tcPr>
          <w:p w:rsidR="00EB4944" w:rsidP="008C088B" w:rsidRDefault="00EB4944" w14:paraId="5071B6D8" w14:textId="77777777">
            <w:pPr>
              <w:spacing w:before="0"/>
              <w:jc w:val="left"/>
              <w:rPr>
                <w:color w:val="000000"/>
                <w:sz w:val="16"/>
                <w:szCs w:val="16"/>
              </w:rPr>
            </w:pPr>
          </w:p>
        </w:tc>
        <w:tc>
          <w:tcPr>
            <w:tcW w:w="1080" w:type="dxa"/>
            <w:tcMar>
              <w:top w:w="100" w:type="dxa"/>
              <w:left w:w="100" w:type="dxa"/>
              <w:bottom w:w="100" w:type="dxa"/>
              <w:right w:w="100" w:type="dxa"/>
            </w:tcMar>
          </w:tcPr>
          <w:p w:rsidR="00EB4944" w:rsidP="008C088B" w:rsidRDefault="00EB4944" w14:paraId="35804DB1" w14:textId="77777777">
            <w:pPr>
              <w:spacing w:before="0"/>
              <w:jc w:val="left"/>
              <w:rPr>
                <w:color w:val="000000"/>
                <w:sz w:val="16"/>
                <w:szCs w:val="16"/>
              </w:rPr>
            </w:pPr>
          </w:p>
        </w:tc>
        <w:tc>
          <w:tcPr>
            <w:tcW w:w="1185" w:type="dxa"/>
            <w:tcMar>
              <w:top w:w="100" w:type="dxa"/>
              <w:left w:w="100" w:type="dxa"/>
              <w:bottom w:w="100" w:type="dxa"/>
              <w:right w:w="100" w:type="dxa"/>
            </w:tcMar>
          </w:tcPr>
          <w:p w:rsidR="00EB4944" w:rsidP="008C088B" w:rsidRDefault="00EB4944" w14:paraId="1631553F" w14:textId="77777777">
            <w:pPr>
              <w:spacing w:before="0"/>
              <w:jc w:val="left"/>
              <w:rPr>
                <w:color w:val="000000"/>
                <w:sz w:val="16"/>
                <w:szCs w:val="16"/>
              </w:rPr>
            </w:pPr>
            <w:r>
              <w:rPr>
                <w:color w:val="000000"/>
                <w:sz w:val="16"/>
                <w:szCs w:val="16"/>
              </w:rPr>
              <w:t>EXCON</w:t>
            </w:r>
          </w:p>
        </w:tc>
        <w:tc>
          <w:tcPr>
            <w:tcW w:w="1170" w:type="dxa"/>
            <w:tcMar>
              <w:top w:w="100" w:type="dxa"/>
              <w:left w:w="100" w:type="dxa"/>
              <w:bottom w:w="100" w:type="dxa"/>
              <w:right w:w="100" w:type="dxa"/>
            </w:tcMar>
          </w:tcPr>
          <w:p w:rsidR="00EB4944" w:rsidP="008C088B" w:rsidRDefault="00EB4944" w14:paraId="7DA01279" w14:textId="77777777">
            <w:pPr>
              <w:spacing w:before="0"/>
              <w:jc w:val="left"/>
              <w:rPr>
                <w:color w:val="000000"/>
                <w:sz w:val="16"/>
                <w:szCs w:val="16"/>
              </w:rPr>
            </w:pPr>
          </w:p>
        </w:tc>
      </w:tr>
      <w:tr w:rsidR="00EB4944" w:rsidTr="006003B2" w14:paraId="05E16317" w14:textId="77777777">
        <w:tc>
          <w:tcPr>
            <w:tcW w:w="675" w:type="dxa"/>
            <w:tcMar>
              <w:top w:w="100" w:type="dxa"/>
              <w:left w:w="100" w:type="dxa"/>
              <w:bottom w:w="100" w:type="dxa"/>
              <w:right w:w="100" w:type="dxa"/>
            </w:tcMar>
          </w:tcPr>
          <w:p w:rsidR="00EB4944" w:rsidP="008C088B" w:rsidRDefault="00EB4944" w14:paraId="4FF3CED5" w14:textId="77777777">
            <w:pPr>
              <w:spacing w:before="0"/>
              <w:jc w:val="left"/>
              <w:rPr>
                <w:color w:val="000000"/>
                <w:sz w:val="16"/>
                <w:szCs w:val="16"/>
              </w:rPr>
            </w:pPr>
          </w:p>
        </w:tc>
        <w:tc>
          <w:tcPr>
            <w:tcW w:w="645" w:type="dxa"/>
            <w:tcMar>
              <w:top w:w="100" w:type="dxa"/>
              <w:left w:w="100" w:type="dxa"/>
              <w:bottom w:w="100" w:type="dxa"/>
              <w:right w:w="100" w:type="dxa"/>
            </w:tcMar>
          </w:tcPr>
          <w:p w:rsidR="00EB4944" w:rsidP="008C088B" w:rsidRDefault="00EB4944" w14:paraId="5752B1C5"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EB4944" w:rsidP="008C088B" w:rsidRDefault="00EB4944" w14:paraId="1A7AC98E" w14:textId="77777777">
            <w:pPr>
              <w:spacing w:before="0"/>
              <w:jc w:val="left"/>
              <w:rPr>
                <w:color w:val="000000"/>
                <w:sz w:val="16"/>
                <w:szCs w:val="16"/>
              </w:rPr>
            </w:pPr>
          </w:p>
        </w:tc>
        <w:tc>
          <w:tcPr>
            <w:tcW w:w="975" w:type="dxa"/>
            <w:tcMar>
              <w:top w:w="100" w:type="dxa"/>
              <w:left w:w="100" w:type="dxa"/>
              <w:bottom w:w="100" w:type="dxa"/>
              <w:right w:w="100" w:type="dxa"/>
            </w:tcMar>
          </w:tcPr>
          <w:p w:rsidR="00EB4944" w:rsidP="008C088B" w:rsidRDefault="00EB4944" w14:paraId="73931124" w14:textId="22099E82">
            <w:pPr>
              <w:spacing w:before="0"/>
              <w:jc w:val="left"/>
              <w:rPr>
                <w:color w:val="0000FF"/>
                <w:sz w:val="16"/>
                <w:szCs w:val="16"/>
              </w:rPr>
            </w:pPr>
            <w:r>
              <w:rPr>
                <w:color w:val="0000FF"/>
                <w:sz w:val="16"/>
                <w:szCs w:val="16"/>
              </w:rPr>
              <w:t>[0</w:t>
            </w:r>
            <w:r w:rsidR="006003B2">
              <w:rPr>
                <w:color w:val="0000FF"/>
                <w:sz w:val="16"/>
                <w:szCs w:val="16"/>
              </w:rPr>
              <w:t>70</w:t>
            </w:r>
            <w:r>
              <w:rPr>
                <w:color w:val="0000FF"/>
                <w:sz w:val="16"/>
                <w:szCs w:val="16"/>
              </w:rPr>
              <w:t>5]</w:t>
            </w:r>
          </w:p>
        </w:tc>
        <w:tc>
          <w:tcPr>
            <w:tcW w:w="1110" w:type="dxa"/>
            <w:tcMar>
              <w:top w:w="100" w:type="dxa"/>
              <w:left w:w="100" w:type="dxa"/>
              <w:bottom w:w="100" w:type="dxa"/>
              <w:right w:w="100" w:type="dxa"/>
            </w:tcMar>
          </w:tcPr>
          <w:p w:rsidR="00EB4944" w:rsidP="008C088B" w:rsidRDefault="00EB4944" w14:paraId="6C0599FF"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EB4944" w:rsidP="008C088B" w:rsidRDefault="00EB4944" w14:paraId="2DF1B8A9" w14:textId="3A970B8F">
            <w:pPr>
              <w:spacing w:before="0"/>
              <w:jc w:val="left"/>
              <w:rPr>
                <w:color w:val="000000"/>
                <w:sz w:val="16"/>
                <w:szCs w:val="16"/>
              </w:rPr>
            </w:pPr>
            <w:r>
              <w:rPr>
                <w:b/>
                <w:color w:val="000000"/>
                <w:sz w:val="16"/>
                <w:szCs w:val="16"/>
              </w:rPr>
              <w:t xml:space="preserve">Special Idea 1: </w:t>
            </w:r>
            <w:r w:rsidR="006003B2">
              <w:rPr>
                <w:color w:val="000000"/>
                <w:sz w:val="16"/>
                <w:szCs w:val="16"/>
              </w:rPr>
              <w:t>EOC Opening</w:t>
            </w:r>
          </w:p>
        </w:tc>
        <w:tc>
          <w:tcPr>
            <w:tcW w:w="971" w:type="dxa"/>
            <w:tcMar>
              <w:top w:w="100" w:type="dxa"/>
              <w:left w:w="100" w:type="dxa"/>
              <w:bottom w:w="100" w:type="dxa"/>
              <w:right w:w="100" w:type="dxa"/>
            </w:tcMar>
          </w:tcPr>
          <w:p w:rsidR="00EB4944" w:rsidP="008C088B" w:rsidRDefault="00ED5F0D" w14:paraId="2D45E9F6" w14:textId="03227FE5">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EB4944" w:rsidP="008C088B" w:rsidRDefault="00EB4944" w14:paraId="6E2D4F8A" w14:textId="77777777">
            <w:pPr>
              <w:spacing w:before="0"/>
              <w:jc w:val="left"/>
              <w:rPr>
                <w:color w:val="000000"/>
                <w:sz w:val="16"/>
                <w:szCs w:val="16"/>
              </w:rPr>
            </w:pPr>
          </w:p>
        </w:tc>
        <w:tc>
          <w:tcPr>
            <w:tcW w:w="1140" w:type="dxa"/>
            <w:tcMar>
              <w:top w:w="100" w:type="dxa"/>
              <w:left w:w="100" w:type="dxa"/>
              <w:bottom w:w="100" w:type="dxa"/>
              <w:right w:w="100" w:type="dxa"/>
            </w:tcMar>
          </w:tcPr>
          <w:p w:rsidR="00EB4944" w:rsidP="008C088B" w:rsidRDefault="00EB4944" w14:paraId="5B5164C8" w14:textId="5D912771">
            <w:pPr>
              <w:spacing w:before="0"/>
              <w:jc w:val="left"/>
              <w:rPr>
                <w:color w:val="000000"/>
                <w:sz w:val="16"/>
                <w:szCs w:val="16"/>
              </w:rPr>
            </w:pPr>
          </w:p>
        </w:tc>
        <w:tc>
          <w:tcPr>
            <w:tcW w:w="1080" w:type="dxa"/>
            <w:tcMar>
              <w:top w:w="100" w:type="dxa"/>
              <w:left w:w="100" w:type="dxa"/>
              <w:bottom w:w="100" w:type="dxa"/>
              <w:right w:w="100" w:type="dxa"/>
            </w:tcMar>
          </w:tcPr>
          <w:p w:rsidR="00EB4944" w:rsidP="008C088B" w:rsidRDefault="00EB4944" w14:paraId="5C942C0A" w14:textId="77777777">
            <w:pPr>
              <w:spacing w:before="0"/>
              <w:jc w:val="left"/>
              <w:rPr>
                <w:color w:val="000000"/>
                <w:sz w:val="16"/>
                <w:szCs w:val="16"/>
              </w:rPr>
            </w:pPr>
          </w:p>
        </w:tc>
        <w:tc>
          <w:tcPr>
            <w:tcW w:w="1185" w:type="dxa"/>
            <w:tcMar>
              <w:top w:w="100" w:type="dxa"/>
              <w:left w:w="100" w:type="dxa"/>
              <w:bottom w:w="100" w:type="dxa"/>
              <w:right w:w="100" w:type="dxa"/>
            </w:tcMar>
          </w:tcPr>
          <w:p w:rsidR="00EB4944" w:rsidP="008C088B" w:rsidRDefault="00EB4944" w14:paraId="3B6A5E3D"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EB4944" w:rsidP="008C088B" w:rsidRDefault="00EB4944" w14:paraId="7AAE257F" w14:textId="77777777">
            <w:pPr>
              <w:spacing w:before="0"/>
              <w:jc w:val="left"/>
              <w:rPr>
                <w:color w:val="000000"/>
                <w:sz w:val="16"/>
                <w:szCs w:val="16"/>
              </w:rPr>
            </w:pPr>
          </w:p>
        </w:tc>
      </w:tr>
      <w:tr w:rsidR="00EB4944" w:rsidTr="006003B2" w14:paraId="3C519AA6" w14:textId="77777777">
        <w:tc>
          <w:tcPr>
            <w:tcW w:w="675" w:type="dxa"/>
            <w:tcMar>
              <w:top w:w="100" w:type="dxa"/>
              <w:left w:w="100" w:type="dxa"/>
              <w:bottom w:w="100" w:type="dxa"/>
              <w:right w:w="100" w:type="dxa"/>
            </w:tcMar>
          </w:tcPr>
          <w:p w:rsidR="00EB4944" w:rsidP="008C088B" w:rsidRDefault="00EB4944" w14:paraId="32A316D7" w14:textId="77777777">
            <w:pPr>
              <w:spacing w:before="0"/>
              <w:jc w:val="left"/>
              <w:rPr>
                <w:color w:val="000000"/>
                <w:sz w:val="16"/>
                <w:szCs w:val="16"/>
              </w:rPr>
            </w:pPr>
          </w:p>
        </w:tc>
        <w:tc>
          <w:tcPr>
            <w:tcW w:w="645" w:type="dxa"/>
            <w:tcMar>
              <w:top w:w="100" w:type="dxa"/>
              <w:left w:w="100" w:type="dxa"/>
              <w:bottom w:w="100" w:type="dxa"/>
              <w:right w:w="100" w:type="dxa"/>
            </w:tcMar>
          </w:tcPr>
          <w:p w:rsidR="00EB4944" w:rsidP="008C088B" w:rsidRDefault="00EB4944" w14:paraId="35AFF366"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EB4944" w:rsidP="008C088B" w:rsidRDefault="00EB4944" w14:paraId="3A1959DC" w14:textId="77777777">
            <w:pPr>
              <w:spacing w:before="0"/>
              <w:jc w:val="left"/>
              <w:rPr>
                <w:color w:val="000000"/>
                <w:sz w:val="16"/>
                <w:szCs w:val="16"/>
              </w:rPr>
            </w:pPr>
          </w:p>
        </w:tc>
        <w:tc>
          <w:tcPr>
            <w:tcW w:w="975" w:type="dxa"/>
            <w:tcMar>
              <w:top w:w="100" w:type="dxa"/>
              <w:left w:w="100" w:type="dxa"/>
              <w:bottom w:w="100" w:type="dxa"/>
              <w:right w:w="100" w:type="dxa"/>
            </w:tcMar>
          </w:tcPr>
          <w:p w:rsidR="00EB4944" w:rsidP="008C088B" w:rsidRDefault="00EB4944" w14:paraId="79992389" w14:textId="20B5DDC4">
            <w:pPr>
              <w:spacing w:before="0"/>
              <w:jc w:val="left"/>
              <w:rPr>
                <w:color w:val="0000FF"/>
                <w:sz w:val="16"/>
                <w:szCs w:val="16"/>
              </w:rPr>
            </w:pPr>
            <w:r>
              <w:rPr>
                <w:color w:val="0000FF"/>
                <w:sz w:val="16"/>
                <w:szCs w:val="16"/>
              </w:rPr>
              <w:t>[0</w:t>
            </w:r>
            <w:r w:rsidR="00ED5F0D">
              <w:rPr>
                <w:color w:val="0000FF"/>
                <w:sz w:val="16"/>
                <w:szCs w:val="16"/>
              </w:rPr>
              <w:t>720</w:t>
            </w:r>
            <w:r>
              <w:rPr>
                <w:color w:val="0000FF"/>
                <w:sz w:val="16"/>
                <w:szCs w:val="16"/>
              </w:rPr>
              <w:t>]</w:t>
            </w:r>
          </w:p>
        </w:tc>
        <w:tc>
          <w:tcPr>
            <w:tcW w:w="1110" w:type="dxa"/>
            <w:tcMar>
              <w:top w:w="100" w:type="dxa"/>
              <w:left w:w="100" w:type="dxa"/>
              <w:bottom w:w="100" w:type="dxa"/>
              <w:right w:w="100" w:type="dxa"/>
            </w:tcMar>
          </w:tcPr>
          <w:p w:rsidR="00EB4944" w:rsidP="008C088B" w:rsidRDefault="00EB4944" w14:paraId="02F53E14"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EB4944" w:rsidP="008C088B" w:rsidRDefault="00EB4944" w14:paraId="155B29C2" w14:textId="77777777">
            <w:pPr>
              <w:spacing w:before="0"/>
              <w:jc w:val="center"/>
              <w:rPr>
                <w:color w:val="000000"/>
                <w:sz w:val="16"/>
                <w:szCs w:val="16"/>
              </w:rPr>
            </w:pPr>
            <w:r>
              <w:rPr>
                <w:b/>
                <w:color w:val="000000"/>
                <w:sz w:val="16"/>
                <w:szCs w:val="16"/>
              </w:rPr>
              <w:t>Inject 1</w:t>
            </w:r>
          </w:p>
        </w:tc>
        <w:tc>
          <w:tcPr>
            <w:tcW w:w="971" w:type="dxa"/>
            <w:tcMar>
              <w:top w:w="100" w:type="dxa"/>
              <w:left w:w="100" w:type="dxa"/>
              <w:bottom w:w="100" w:type="dxa"/>
              <w:right w:w="100" w:type="dxa"/>
            </w:tcMar>
          </w:tcPr>
          <w:p w:rsidR="00EB4944" w:rsidP="008C088B" w:rsidRDefault="00ED5F0D" w14:paraId="655DBC90" w14:textId="48167BF5">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EB4944" w:rsidP="008C088B" w:rsidRDefault="00EB4944" w14:paraId="5817BCEC" w14:textId="77777777">
            <w:pPr>
              <w:spacing w:before="0"/>
              <w:jc w:val="left"/>
              <w:rPr>
                <w:color w:val="000000"/>
                <w:sz w:val="16"/>
                <w:szCs w:val="16"/>
              </w:rPr>
            </w:pPr>
          </w:p>
        </w:tc>
        <w:tc>
          <w:tcPr>
            <w:tcW w:w="1140" w:type="dxa"/>
            <w:tcMar>
              <w:top w:w="100" w:type="dxa"/>
              <w:left w:w="100" w:type="dxa"/>
              <w:bottom w:w="100" w:type="dxa"/>
              <w:right w:w="100" w:type="dxa"/>
            </w:tcMar>
          </w:tcPr>
          <w:p w:rsidR="00EB4944" w:rsidP="008C088B" w:rsidRDefault="00EB4944" w14:paraId="21B7970F" w14:textId="77777777">
            <w:pPr>
              <w:spacing w:before="0"/>
              <w:jc w:val="left"/>
              <w:rPr>
                <w:color w:val="000000"/>
                <w:sz w:val="16"/>
                <w:szCs w:val="16"/>
              </w:rPr>
            </w:pPr>
          </w:p>
        </w:tc>
        <w:tc>
          <w:tcPr>
            <w:tcW w:w="1080" w:type="dxa"/>
            <w:tcMar>
              <w:top w:w="100" w:type="dxa"/>
              <w:left w:w="100" w:type="dxa"/>
              <w:bottom w:w="100" w:type="dxa"/>
              <w:right w:w="100" w:type="dxa"/>
            </w:tcMar>
          </w:tcPr>
          <w:p w:rsidR="00EB4944" w:rsidP="008C088B" w:rsidRDefault="00EB4944" w14:paraId="1B2ACE74" w14:textId="77777777">
            <w:pPr>
              <w:spacing w:before="0"/>
              <w:jc w:val="left"/>
              <w:rPr>
                <w:color w:val="000000"/>
                <w:sz w:val="16"/>
                <w:szCs w:val="16"/>
              </w:rPr>
            </w:pPr>
          </w:p>
        </w:tc>
        <w:tc>
          <w:tcPr>
            <w:tcW w:w="1185" w:type="dxa"/>
            <w:tcMar>
              <w:top w:w="100" w:type="dxa"/>
              <w:left w:w="100" w:type="dxa"/>
              <w:bottom w:w="100" w:type="dxa"/>
              <w:right w:w="100" w:type="dxa"/>
            </w:tcMar>
          </w:tcPr>
          <w:p w:rsidR="00EB4944" w:rsidP="008C088B" w:rsidRDefault="00EB4944" w14:paraId="543EEDDD"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EB4944" w:rsidP="008C088B" w:rsidRDefault="00EB4944" w14:paraId="0D381A32" w14:textId="77777777">
            <w:pPr>
              <w:spacing w:before="0"/>
              <w:jc w:val="left"/>
              <w:rPr>
                <w:color w:val="000000"/>
                <w:sz w:val="16"/>
                <w:szCs w:val="16"/>
              </w:rPr>
            </w:pPr>
          </w:p>
        </w:tc>
      </w:tr>
      <w:tr w:rsidR="008C77EC" w:rsidTr="006003B2" w14:paraId="3D271EB6" w14:textId="77777777">
        <w:tc>
          <w:tcPr>
            <w:tcW w:w="675" w:type="dxa"/>
            <w:tcMar>
              <w:top w:w="100" w:type="dxa"/>
              <w:left w:w="100" w:type="dxa"/>
              <w:bottom w:w="100" w:type="dxa"/>
              <w:right w:w="100" w:type="dxa"/>
            </w:tcMar>
          </w:tcPr>
          <w:p w:rsidR="008C77EC" w:rsidP="008C77EC" w:rsidRDefault="008C77EC" w14:paraId="21A6ABC5" w14:textId="77777777">
            <w:pPr>
              <w:spacing w:before="0"/>
              <w:jc w:val="left"/>
              <w:rPr>
                <w:color w:val="000000"/>
                <w:sz w:val="16"/>
                <w:szCs w:val="16"/>
              </w:rPr>
            </w:pPr>
          </w:p>
        </w:tc>
        <w:tc>
          <w:tcPr>
            <w:tcW w:w="645" w:type="dxa"/>
            <w:tcMar>
              <w:top w:w="100" w:type="dxa"/>
              <w:left w:w="100" w:type="dxa"/>
              <w:bottom w:w="100" w:type="dxa"/>
              <w:right w:w="100" w:type="dxa"/>
            </w:tcMar>
          </w:tcPr>
          <w:p w:rsidR="008C77EC" w:rsidP="008C77EC" w:rsidRDefault="008C77EC" w14:paraId="121879C3"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8C77EC" w:rsidP="008C77EC" w:rsidRDefault="008C77EC" w14:paraId="5003F578" w14:textId="77777777">
            <w:pPr>
              <w:spacing w:before="0"/>
              <w:jc w:val="left"/>
              <w:rPr>
                <w:color w:val="000000"/>
                <w:sz w:val="16"/>
                <w:szCs w:val="16"/>
              </w:rPr>
            </w:pPr>
          </w:p>
        </w:tc>
        <w:tc>
          <w:tcPr>
            <w:tcW w:w="975" w:type="dxa"/>
            <w:tcMar>
              <w:top w:w="100" w:type="dxa"/>
              <w:left w:w="100" w:type="dxa"/>
              <w:bottom w:w="100" w:type="dxa"/>
              <w:right w:w="100" w:type="dxa"/>
            </w:tcMar>
          </w:tcPr>
          <w:p w:rsidR="008C77EC" w:rsidP="008C77EC" w:rsidRDefault="008C77EC" w14:paraId="42ECEF4F" w14:textId="22AD7F17">
            <w:pPr>
              <w:spacing w:before="0"/>
              <w:jc w:val="left"/>
              <w:rPr>
                <w:color w:val="0000FF"/>
                <w:sz w:val="16"/>
                <w:szCs w:val="16"/>
              </w:rPr>
            </w:pPr>
            <w:r>
              <w:rPr>
                <w:color w:val="0000FF"/>
                <w:sz w:val="16"/>
                <w:szCs w:val="16"/>
              </w:rPr>
              <w:t>[0730]</w:t>
            </w:r>
          </w:p>
        </w:tc>
        <w:tc>
          <w:tcPr>
            <w:tcW w:w="1110" w:type="dxa"/>
            <w:tcMar>
              <w:top w:w="100" w:type="dxa"/>
              <w:left w:w="100" w:type="dxa"/>
              <w:bottom w:w="100" w:type="dxa"/>
              <w:right w:w="100" w:type="dxa"/>
            </w:tcMar>
          </w:tcPr>
          <w:p w:rsidR="008C77EC" w:rsidP="008C77EC" w:rsidRDefault="008C77EC" w14:paraId="16A58710"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8C77EC" w:rsidP="008C77EC" w:rsidRDefault="008C77EC" w14:paraId="673B30B9" w14:textId="13305AF9">
            <w:pPr>
              <w:spacing w:before="0"/>
              <w:jc w:val="left"/>
              <w:rPr>
                <w:b/>
                <w:color w:val="000000"/>
                <w:sz w:val="16"/>
                <w:szCs w:val="16"/>
              </w:rPr>
            </w:pPr>
            <w:r>
              <w:rPr>
                <w:b/>
                <w:color w:val="000000"/>
                <w:sz w:val="16"/>
                <w:szCs w:val="16"/>
              </w:rPr>
              <w:t xml:space="preserve">Special Idea 2: </w:t>
            </w:r>
            <w:r w:rsidRPr="008C77EC">
              <w:rPr>
                <w:bCs/>
                <w:color w:val="000000"/>
                <w:sz w:val="16"/>
                <w:szCs w:val="16"/>
              </w:rPr>
              <w:t>Transgrid Update</w:t>
            </w:r>
          </w:p>
        </w:tc>
        <w:tc>
          <w:tcPr>
            <w:tcW w:w="971" w:type="dxa"/>
            <w:tcMar>
              <w:top w:w="100" w:type="dxa"/>
              <w:left w:w="100" w:type="dxa"/>
              <w:bottom w:w="100" w:type="dxa"/>
              <w:right w:w="100" w:type="dxa"/>
            </w:tcMar>
          </w:tcPr>
          <w:p w:rsidR="008C77EC" w:rsidP="008C77EC" w:rsidRDefault="008C77EC" w14:paraId="64C92716" w14:textId="1E57E015">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8C77EC" w:rsidP="008C77EC" w:rsidRDefault="008C77EC" w14:paraId="13ED56D4" w14:textId="77777777">
            <w:pPr>
              <w:spacing w:before="0"/>
              <w:jc w:val="left"/>
              <w:rPr>
                <w:color w:val="000000"/>
                <w:sz w:val="16"/>
                <w:szCs w:val="16"/>
              </w:rPr>
            </w:pPr>
          </w:p>
        </w:tc>
        <w:tc>
          <w:tcPr>
            <w:tcW w:w="1140" w:type="dxa"/>
            <w:tcMar>
              <w:top w:w="100" w:type="dxa"/>
              <w:left w:w="100" w:type="dxa"/>
              <w:bottom w:w="100" w:type="dxa"/>
              <w:right w:w="100" w:type="dxa"/>
            </w:tcMar>
          </w:tcPr>
          <w:p w:rsidR="008C77EC" w:rsidP="008C77EC" w:rsidRDefault="008C77EC" w14:paraId="1328C2B5" w14:textId="77777777">
            <w:pPr>
              <w:spacing w:before="0"/>
              <w:jc w:val="left"/>
              <w:rPr>
                <w:color w:val="000000"/>
                <w:sz w:val="16"/>
                <w:szCs w:val="16"/>
              </w:rPr>
            </w:pPr>
          </w:p>
        </w:tc>
        <w:tc>
          <w:tcPr>
            <w:tcW w:w="1080" w:type="dxa"/>
            <w:tcMar>
              <w:top w:w="100" w:type="dxa"/>
              <w:left w:w="100" w:type="dxa"/>
              <w:bottom w:w="100" w:type="dxa"/>
              <w:right w:w="100" w:type="dxa"/>
            </w:tcMar>
          </w:tcPr>
          <w:p w:rsidR="008C77EC" w:rsidP="008C77EC" w:rsidRDefault="008C77EC" w14:paraId="1DC25C5E" w14:textId="77777777">
            <w:pPr>
              <w:spacing w:before="0"/>
              <w:jc w:val="left"/>
              <w:rPr>
                <w:color w:val="000000"/>
                <w:sz w:val="16"/>
                <w:szCs w:val="16"/>
              </w:rPr>
            </w:pPr>
          </w:p>
        </w:tc>
        <w:tc>
          <w:tcPr>
            <w:tcW w:w="1185" w:type="dxa"/>
            <w:tcMar>
              <w:top w:w="100" w:type="dxa"/>
              <w:left w:w="100" w:type="dxa"/>
              <w:bottom w:w="100" w:type="dxa"/>
              <w:right w:w="100" w:type="dxa"/>
            </w:tcMar>
          </w:tcPr>
          <w:p w:rsidR="008C77EC" w:rsidP="008C77EC" w:rsidRDefault="008C77EC" w14:paraId="445E47FB"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8C77EC" w:rsidP="008C77EC" w:rsidRDefault="008C77EC" w14:paraId="6FFC4D1C" w14:textId="77777777">
            <w:pPr>
              <w:spacing w:before="0"/>
              <w:jc w:val="left"/>
              <w:rPr>
                <w:color w:val="000000"/>
                <w:sz w:val="16"/>
                <w:szCs w:val="16"/>
              </w:rPr>
            </w:pPr>
          </w:p>
        </w:tc>
      </w:tr>
      <w:tr w:rsidR="003E29CD" w:rsidTr="006003B2" w14:paraId="4F074AD6" w14:textId="77777777">
        <w:tc>
          <w:tcPr>
            <w:tcW w:w="675" w:type="dxa"/>
            <w:tcMar>
              <w:top w:w="100" w:type="dxa"/>
              <w:left w:w="100" w:type="dxa"/>
              <w:bottom w:w="100" w:type="dxa"/>
              <w:right w:w="100" w:type="dxa"/>
            </w:tcMar>
          </w:tcPr>
          <w:p w:rsidR="003E29CD" w:rsidP="003E29CD" w:rsidRDefault="003E29CD" w14:paraId="20D2098E" w14:textId="77777777">
            <w:pPr>
              <w:spacing w:before="0"/>
              <w:jc w:val="left"/>
              <w:rPr>
                <w:color w:val="000000"/>
                <w:sz w:val="16"/>
                <w:szCs w:val="16"/>
              </w:rPr>
            </w:pPr>
          </w:p>
        </w:tc>
        <w:tc>
          <w:tcPr>
            <w:tcW w:w="645" w:type="dxa"/>
            <w:tcMar>
              <w:top w:w="100" w:type="dxa"/>
              <w:left w:w="100" w:type="dxa"/>
              <w:bottom w:w="100" w:type="dxa"/>
              <w:right w:w="100" w:type="dxa"/>
            </w:tcMar>
          </w:tcPr>
          <w:p w:rsidR="003E29CD" w:rsidP="003E29CD" w:rsidRDefault="003E29CD" w14:paraId="34C55378"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3E29CD" w:rsidP="003E29CD" w:rsidRDefault="003E29CD" w14:paraId="111FF5FE" w14:textId="77777777">
            <w:pPr>
              <w:spacing w:before="0"/>
              <w:jc w:val="left"/>
              <w:rPr>
                <w:color w:val="000000"/>
                <w:sz w:val="16"/>
                <w:szCs w:val="16"/>
              </w:rPr>
            </w:pPr>
          </w:p>
        </w:tc>
        <w:tc>
          <w:tcPr>
            <w:tcW w:w="975" w:type="dxa"/>
            <w:tcMar>
              <w:top w:w="100" w:type="dxa"/>
              <w:left w:w="100" w:type="dxa"/>
              <w:bottom w:w="100" w:type="dxa"/>
              <w:right w:w="100" w:type="dxa"/>
            </w:tcMar>
          </w:tcPr>
          <w:p w:rsidR="003E29CD" w:rsidP="003E29CD" w:rsidRDefault="003E29CD" w14:paraId="122CCB1F" w14:textId="09C283C5">
            <w:pPr>
              <w:spacing w:before="0"/>
              <w:jc w:val="left"/>
              <w:rPr>
                <w:color w:val="0000FF"/>
                <w:sz w:val="16"/>
                <w:szCs w:val="16"/>
              </w:rPr>
            </w:pPr>
            <w:r>
              <w:rPr>
                <w:color w:val="0000FF"/>
                <w:sz w:val="16"/>
                <w:szCs w:val="16"/>
              </w:rPr>
              <w:t>[0815]</w:t>
            </w:r>
          </w:p>
        </w:tc>
        <w:tc>
          <w:tcPr>
            <w:tcW w:w="1110" w:type="dxa"/>
            <w:tcMar>
              <w:top w:w="100" w:type="dxa"/>
              <w:left w:w="100" w:type="dxa"/>
              <w:bottom w:w="100" w:type="dxa"/>
              <w:right w:w="100" w:type="dxa"/>
            </w:tcMar>
          </w:tcPr>
          <w:p w:rsidR="003E29CD" w:rsidP="003E29CD" w:rsidRDefault="003E29CD" w14:paraId="5B79206E"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3E29CD" w:rsidP="003E29CD" w:rsidRDefault="003E29CD" w14:paraId="50DDF054" w14:textId="408FD90E">
            <w:pPr>
              <w:spacing w:before="0"/>
              <w:jc w:val="center"/>
              <w:rPr>
                <w:b/>
                <w:color w:val="000000"/>
                <w:sz w:val="16"/>
                <w:szCs w:val="16"/>
              </w:rPr>
            </w:pPr>
            <w:r>
              <w:rPr>
                <w:b/>
                <w:color w:val="000000"/>
                <w:sz w:val="16"/>
                <w:szCs w:val="16"/>
              </w:rPr>
              <w:t>Inject 2</w:t>
            </w:r>
          </w:p>
        </w:tc>
        <w:tc>
          <w:tcPr>
            <w:tcW w:w="971" w:type="dxa"/>
            <w:tcMar>
              <w:top w:w="100" w:type="dxa"/>
              <w:left w:w="100" w:type="dxa"/>
              <w:bottom w:w="100" w:type="dxa"/>
              <w:right w:w="100" w:type="dxa"/>
            </w:tcMar>
          </w:tcPr>
          <w:p w:rsidR="003E29CD" w:rsidP="003E29CD" w:rsidRDefault="003E29CD" w14:paraId="6D59B495" w14:textId="1DCC9B2F">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3E29CD" w:rsidP="003E29CD" w:rsidRDefault="003E29CD" w14:paraId="2571B1D0" w14:textId="77777777">
            <w:pPr>
              <w:spacing w:before="0"/>
              <w:jc w:val="left"/>
              <w:rPr>
                <w:color w:val="000000"/>
                <w:sz w:val="16"/>
                <w:szCs w:val="16"/>
              </w:rPr>
            </w:pPr>
          </w:p>
        </w:tc>
        <w:tc>
          <w:tcPr>
            <w:tcW w:w="1140" w:type="dxa"/>
            <w:tcMar>
              <w:top w:w="100" w:type="dxa"/>
              <w:left w:w="100" w:type="dxa"/>
              <w:bottom w:w="100" w:type="dxa"/>
              <w:right w:w="100" w:type="dxa"/>
            </w:tcMar>
          </w:tcPr>
          <w:p w:rsidR="003E29CD" w:rsidP="003E29CD" w:rsidRDefault="003E29CD" w14:paraId="15BF51CE" w14:textId="77777777">
            <w:pPr>
              <w:spacing w:before="0"/>
              <w:jc w:val="left"/>
              <w:rPr>
                <w:color w:val="000000"/>
                <w:sz w:val="16"/>
                <w:szCs w:val="16"/>
              </w:rPr>
            </w:pPr>
          </w:p>
        </w:tc>
        <w:tc>
          <w:tcPr>
            <w:tcW w:w="1080" w:type="dxa"/>
            <w:tcMar>
              <w:top w:w="100" w:type="dxa"/>
              <w:left w:w="100" w:type="dxa"/>
              <w:bottom w:w="100" w:type="dxa"/>
              <w:right w:w="100" w:type="dxa"/>
            </w:tcMar>
          </w:tcPr>
          <w:p w:rsidR="003E29CD" w:rsidP="003E29CD" w:rsidRDefault="003E29CD" w14:paraId="67B20C1F" w14:textId="77777777">
            <w:pPr>
              <w:spacing w:before="0"/>
              <w:jc w:val="left"/>
              <w:rPr>
                <w:color w:val="000000"/>
                <w:sz w:val="16"/>
                <w:szCs w:val="16"/>
              </w:rPr>
            </w:pPr>
          </w:p>
        </w:tc>
        <w:tc>
          <w:tcPr>
            <w:tcW w:w="1185" w:type="dxa"/>
            <w:tcMar>
              <w:top w:w="100" w:type="dxa"/>
              <w:left w:w="100" w:type="dxa"/>
              <w:bottom w:w="100" w:type="dxa"/>
              <w:right w:w="100" w:type="dxa"/>
            </w:tcMar>
          </w:tcPr>
          <w:p w:rsidR="003E29CD" w:rsidP="003E29CD" w:rsidRDefault="003E29CD" w14:paraId="3487FB9F"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3E29CD" w:rsidP="003E29CD" w:rsidRDefault="003E29CD" w14:paraId="5FCCCDFD" w14:textId="77777777">
            <w:pPr>
              <w:spacing w:before="0"/>
              <w:jc w:val="left"/>
              <w:rPr>
                <w:color w:val="000000"/>
                <w:sz w:val="16"/>
                <w:szCs w:val="16"/>
              </w:rPr>
            </w:pPr>
          </w:p>
        </w:tc>
      </w:tr>
      <w:tr w:rsidR="003E29CD" w:rsidTr="006003B2" w14:paraId="52CD96BA" w14:textId="77777777">
        <w:tc>
          <w:tcPr>
            <w:tcW w:w="675" w:type="dxa"/>
            <w:tcMar>
              <w:top w:w="100" w:type="dxa"/>
              <w:left w:w="100" w:type="dxa"/>
              <w:bottom w:w="100" w:type="dxa"/>
              <w:right w:w="100" w:type="dxa"/>
            </w:tcMar>
          </w:tcPr>
          <w:p w:rsidR="003E29CD" w:rsidP="003E29CD" w:rsidRDefault="003E29CD" w14:paraId="731DC7B1" w14:textId="77777777">
            <w:pPr>
              <w:spacing w:before="0"/>
              <w:jc w:val="left"/>
              <w:rPr>
                <w:color w:val="000000"/>
                <w:sz w:val="16"/>
                <w:szCs w:val="16"/>
              </w:rPr>
            </w:pPr>
          </w:p>
        </w:tc>
        <w:tc>
          <w:tcPr>
            <w:tcW w:w="645" w:type="dxa"/>
            <w:tcMar>
              <w:top w:w="100" w:type="dxa"/>
              <w:left w:w="100" w:type="dxa"/>
              <w:bottom w:w="100" w:type="dxa"/>
              <w:right w:w="100" w:type="dxa"/>
            </w:tcMar>
          </w:tcPr>
          <w:p w:rsidR="003E29CD" w:rsidP="003E29CD" w:rsidRDefault="003E29CD" w14:paraId="5882C969" w14:textId="4985E7A5">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3E29CD" w:rsidP="003E29CD" w:rsidRDefault="003E29CD" w14:paraId="2C75A194" w14:textId="77777777">
            <w:pPr>
              <w:spacing w:before="0"/>
              <w:jc w:val="left"/>
              <w:rPr>
                <w:color w:val="000000"/>
                <w:sz w:val="16"/>
                <w:szCs w:val="16"/>
              </w:rPr>
            </w:pPr>
          </w:p>
        </w:tc>
        <w:tc>
          <w:tcPr>
            <w:tcW w:w="975" w:type="dxa"/>
            <w:tcMar>
              <w:top w:w="100" w:type="dxa"/>
              <w:left w:w="100" w:type="dxa"/>
              <w:bottom w:w="100" w:type="dxa"/>
              <w:right w:w="100" w:type="dxa"/>
            </w:tcMar>
          </w:tcPr>
          <w:p w:rsidR="003E29CD" w:rsidP="003E29CD" w:rsidRDefault="003E29CD" w14:paraId="37C47BD7" w14:textId="6AA8C3BB">
            <w:pPr>
              <w:spacing w:before="0"/>
              <w:jc w:val="left"/>
              <w:rPr>
                <w:color w:val="0000FF"/>
                <w:sz w:val="16"/>
                <w:szCs w:val="16"/>
              </w:rPr>
            </w:pPr>
            <w:r>
              <w:rPr>
                <w:color w:val="0000FF"/>
                <w:sz w:val="16"/>
                <w:szCs w:val="16"/>
              </w:rPr>
              <w:t>[0845]</w:t>
            </w:r>
          </w:p>
        </w:tc>
        <w:tc>
          <w:tcPr>
            <w:tcW w:w="1110" w:type="dxa"/>
            <w:tcMar>
              <w:top w:w="100" w:type="dxa"/>
              <w:left w:w="100" w:type="dxa"/>
              <w:bottom w:w="100" w:type="dxa"/>
              <w:right w:w="100" w:type="dxa"/>
            </w:tcMar>
          </w:tcPr>
          <w:p w:rsidR="003E29CD" w:rsidP="003E29CD" w:rsidRDefault="003E29CD" w14:paraId="07CFAF1E" w14:textId="7BEB9DD5">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3E29CD" w:rsidP="003E29CD" w:rsidRDefault="003E29CD" w14:paraId="457DB45E" w14:textId="60899996">
            <w:pPr>
              <w:spacing w:before="0"/>
              <w:jc w:val="center"/>
              <w:rPr>
                <w:b/>
                <w:color w:val="000000"/>
                <w:sz w:val="16"/>
                <w:szCs w:val="16"/>
              </w:rPr>
            </w:pPr>
            <w:r>
              <w:rPr>
                <w:b/>
                <w:color w:val="000000"/>
                <w:sz w:val="16"/>
                <w:szCs w:val="16"/>
              </w:rPr>
              <w:t>Inject 3</w:t>
            </w:r>
          </w:p>
        </w:tc>
        <w:tc>
          <w:tcPr>
            <w:tcW w:w="971" w:type="dxa"/>
            <w:tcMar>
              <w:top w:w="100" w:type="dxa"/>
              <w:left w:w="100" w:type="dxa"/>
              <w:bottom w:w="100" w:type="dxa"/>
              <w:right w:w="100" w:type="dxa"/>
            </w:tcMar>
          </w:tcPr>
          <w:p w:rsidR="003E29CD" w:rsidP="003E29CD" w:rsidRDefault="003E29CD" w14:paraId="027D42E8" w14:textId="0518C282">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3E29CD" w:rsidP="003E29CD" w:rsidRDefault="003E29CD" w14:paraId="1A7C8012" w14:textId="77777777">
            <w:pPr>
              <w:spacing w:before="0"/>
              <w:jc w:val="left"/>
              <w:rPr>
                <w:color w:val="000000"/>
                <w:sz w:val="16"/>
                <w:szCs w:val="16"/>
              </w:rPr>
            </w:pPr>
          </w:p>
        </w:tc>
        <w:tc>
          <w:tcPr>
            <w:tcW w:w="1140" w:type="dxa"/>
            <w:tcMar>
              <w:top w:w="100" w:type="dxa"/>
              <w:left w:w="100" w:type="dxa"/>
              <w:bottom w:w="100" w:type="dxa"/>
              <w:right w:w="100" w:type="dxa"/>
            </w:tcMar>
          </w:tcPr>
          <w:p w:rsidR="003E29CD" w:rsidP="003E29CD" w:rsidRDefault="003E29CD" w14:paraId="3549F873" w14:textId="77777777">
            <w:pPr>
              <w:spacing w:before="0"/>
              <w:jc w:val="left"/>
              <w:rPr>
                <w:color w:val="000000"/>
                <w:sz w:val="16"/>
                <w:szCs w:val="16"/>
              </w:rPr>
            </w:pPr>
          </w:p>
        </w:tc>
        <w:tc>
          <w:tcPr>
            <w:tcW w:w="1080" w:type="dxa"/>
            <w:tcMar>
              <w:top w:w="100" w:type="dxa"/>
              <w:left w:w="100" w:type="dxa"/>
              <w:bottom w:w="100" w:type="dxa"/>
              <w:right w:w="100" w:type="dxa"/>
            </w:tcMar>
          </w:tcPr>
          <w:p w:rsidR="003E29CD" w:rsidP="003E29CD" w:rsidRDefault="003E29CD" w14:paraId="71CD3050" w14:textId="77777777">
            <w:pPr>
              <w:spacing w:before="0"/>
              <w:jc w:val="left"/>
              <w:rPr>
                <w:color w:val="000000"/>
                <w:sz w:val="16"/>
                <w:szCs w:val="16"/>
              </w:rPr>
            </w:pPr>
          </w:p>
        </w:tc>
        <w:tc>
          <w:tcPr>
            <w:tcW w:w="1185" w:type="dxa"/>
            <w:tcMar>
              <w:top w:w="100" w:type="dxa"/>
              <w:left w:w="100" w:type="dxa"/>
              <w:bottom w:w="100" w:type="dxa"/>
              <w:right w:w="100" w:type="dxa"/>
            </w:tcMar>
          </w:tcPr>
          <w:p w:rsidR="003E29CD" w:rsidP="003E29CD" w:rsidRDefault="003E29CD" w14:paraId="67C3536A" w14:textId="21EA95BF">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3E29CD" w:rsidP="003E29CD" w:rsidRDefault="003E29CD" w14:paraId="4B63E824" w14:textId="77777777">
            <w:pPr>
              <w:spacing w:before="0"/>
              <w:jc w:val="left"/>
              <w:rPr>
                <w:color w:val="000000"/>
                <w:sz w:val="16"/>
                <w:szCs w:val="16"/>
              </w:rPr>
            </w:pPr>
          </w:p>
        </w:tc>
      </w:tr>
      <w:tr w:rsidR="003E29CD" w:rsidTr="006003B2" w14:paraId="1EE6FA18" w14:textId="77777777">
        <w:tc>
          <w:tcPr>
            <w:tcW w:w="675" w:type="dxa"/>
            <w:tcMar>
              <w:top w:w="100" w:type="dxa"/>
              <w:left w:w="100" w:type="dxa"/>
              <w:bottom w:w="100" w:type="dxa"/>
              <w:right w:w="100" w:type="dxa"/>
            </w:tcMar>
          </w:tcPr>
          <w:p w:rsidR="003E29CD" w:rsidP="003E29CD" w:rsidRDefault="003E29CD" w14:paraId="25058FCB" w14:textId="77777777">
            <w:pPr>
              <w:spacing w:before="0"/>
              <w:jc w:val="left"/>
              <w:rPr>
                <w:color w:val="000000"/>
                <w:sz w:val="16"/>
                <w:szCs w:val="16"/>
              </w:rPr>
            </w:pPr>
          </w:p>
        </w:tc>
        <w:tc>
          <w:tcPr>
            <w:tcW w:w="645" w:type="dxa"/>
            <w:tcMar>
              <w:top w:w="100" w:type="dxa"/>
              <w:left w:w="100" w:type="dxa"/>
              <w:bottom w:w="100" w:type="dxa"/>
              <w:right w:w="100" w:type="dxa"/>
            </w:tcMar>
          </w:tcPr>
          <w:p w:rsidR="003E29CD" w:rsidP="003E29CD" w:rsidRDefault="003E29CD" w14:paraId="616A30DE" w14:textId="209C4FB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3E29CD" w:rsidP="003E29CD" w:rsidRDefault="003E29CD" w14:paraId="41E1917C" w14:textId="77777777">
            <w:pPr>
              <w:spacing w:before="0"/>
              <w:jc w:val="left"/>
              <w:rPr>
                <w:color w:val="000000"/>
                <w:sz w:val="16"/>
                <w:szCs w:val="16"/>
              </w:rPr>
            </w:pPr>
          </w:p>
        </w:tc>
        <w:tc>
          <w:tcPr>
            <w:tcW w:w="975" w:type="dxa"/>
            <w:tcMar>
              <w:top w:w="100" w:type="dxa"/>
              <w:left w:w="100" w:type="dxa"/>
              <w:bottom w:w="100" w:type="dxa"/>
              <w:right w:w="100" w:type="dxa"/>
            </w:tcMar>
          </w:tcPr>
          <w:p w:rsidR="003E29CD" w:rsidP="003E29CD" w:rsidRDefault="003E29CD" w14:paraId="05971DEA" w14:textId="18222DCC">
            <w:pPr>
              <w:spacing w:before="0"/>
              <w:jc w:val="left"/>
              <w:rPr>
                <w:color w:val="0000FF"/>
                <w:sz w:val="16"/>
                <w:szCs w:val="16"/>
              </w:rPr>
            </w:pPr>
            <w:r>
              <w:rPr>
                <w:color w:val="0000FF"/>
                <w:sz w:val="16"/>
                <w:szCs w:val="16"/>
              </w:rPr>
              <w:t>[0</w:t>
            </w:r>
            <w:r w:rsidR="00A5658A">
              <w:rPr>
                <w:color w:val="0000FF"/>
                <w:sz w:val="16"/>
                <w:szCs w:val="16"/>
              </w:rPr>
              <w:t>920</w:t>
            </w:r>
            <w:r>
              <w:rPr>
                <w:color w:val="0000FF"/>
                <w:sz w:val="16"/>
                <w:szCs w:val="16"/>
              </w:rPr>
              <w:t>]</w:t>
            </w:r>
          </w:p>
        </w:tc>
        <w:tc>
          <w:tcPr>
            <w:tcW w:w="1110" w:type="dxa"/>
            <w:tcMar>
              <w:top w:w="100" w:type="dxa"/>
              <w:left w:w="100" w:type="dxa"/>
              <w:bottom w:w="100" w:type="dxa"/>
              <w:right w:w="100" w:type="dxa"/>
            </w:tcMar>
          </w:tcPr>
          <w:p w:rsidR="003E29CD" w:rsidP="003E29CD" w:rsidRDefault="003E29CD" w14:paraId="116341A6" w14:textId="6109C00D">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3E29CD" w:rsidP="003E29CD" w:rsidRDefault="003E29CD" w14:paraId="27DA3427" w14:textId="27361185">
            <w:pPr>
              <w:spacing w:before="0"/>
              <w:jc w:val="center"/>
              <w:rPr>
                <w:b/>
                <w:color w:val="000000"/>
                <w:sz w:val="16"/>
                <w:szCs w:val="16"/>
              </w:rPr>
            </w:pPr>
            <w:r>
              <w:rPr>
                <w:b/>
                <w:color w:val="000000"/>
                <w:sz w:val="16"/>
                <w:szCs w:val="16"/>
              </w:rPr>
              <w:t xml:space="preserve">Inject </w:t>
            </w:r>
            <w:r w:rsidR="00A5658A">
              <w:rPr>
                <w:b/>
                <w:color w:val="000000"/>
                <w:sz w:val="16"/>
                <w:szCs w:val="16"/>
              </w:rPr>
              <w:t>4</w:t>
            </w:r>
          </w:p>
        </w:tc>
        <w:tc>
          <w:tcPr>
            <w:tcW w:w="971" w:type="dxa"/>
            <w:tcMar>
              <w:top w:w="100" w:type="dxa"/>
              <w:left w:w="100" w:type="dxa"/>
              <w:bottom w:w="100" w:type="dxa"/>
              <w:right w:w="100" w:type="dxa"/>
            </w:tcMar>
          </w:tcPr>
          <w:p w:rsidR="003E29CD" w:rsidP="003E29CD" w:rsidRDefault="003E29CD" w14:paraId="790F9481" w14:textId="482EDF95">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3E29CD" w:rsidP="003E29CD" w:rsidRDefault="003E29CD" w14:paraId="65C11EFC" w14:textId="77777777">
            <w:pPr>
              <w:spacing w:before="0"/>
              <w:jc w:val="left"/>
              <w:rPr>
                <w:color w:val="000000"/>
                <w:sz w:val="16"/>
                <w:szCs w:val="16"/>
              </w:rPr>
            </w:pPr>
          </w:p>
        </w:tc>
        <w:tc>
          <w:tcPr>
            <w:tcW w:w="1140" w:type="dxa"/>
            <w:tcMar>
              <w:top w:w="100" w:type="dxa"/>
              <w:left w:w="100" w:type="dxa"/>
              <w:bottom w:w="100" w:type="dxa"/>
              <w:right w:w="100" w:type="dxa"/>
            </w:tcMar>
          </w:tcPr>
          <w:p w:rsidR="003E29CD" w:rsidP="003E29CD" w:rsidRDefault="003E29CD" w14:paraId="3CCE88C8" w14:textId="77777777">
            <w:pPr>
              <w:spacing w:before="0"/>
              <w:jc w:val="left"/>
              <w:rPr>
                <w:color w:val="000000"/>
                <w:sz w:val="16"/>
                <w:szCs w:val="16"/>
              </w:rPr>
            </w:pPr>
          </w:p>
        </w:tc>
        <w:tc>
          <w:tcPr>
            <w:tcW w:w="1080" w:type="dxa"/>
            <w:tcMar>
              <w:top w:w="100" w:type="dxa"/>
              <w:left w:w="100" w:type="dxa"/>
              <w:bottom w:w="100" w:type="dxa"/>
              <w:right w:w="100" w:type="dxa"/>
            </w:tcMar>
          </w:tcPr>
          <w:p w:rsidR="003E29CD" w:rsidP="003E29CD" w:rsidRDefault="003E29CD" w14:paraId="5A623553" w14:textId="77777777">
            <w:pPr>
              <w:spacing w:before="0"/>
              <w:jc w:val="left"/>
              <w:rPr>
                <w:color w:val="000000"/>
                <w:sz w:val="16"/>
                <w:szCs w:val="16"/>
              </w:rPr>
            </w:pPr>
          </w:p>
        </w:tc>
        <w:tc>
          <w:tcPr>
            <w:tcW w:w="1185" w:type="dxa"/>
            <w:tcMar>
              <w:top w:w="100" w:type="dxa"/>
              <w:left w:w="100" w:type="dxa"/>
              <w:bottom w:w="100" w:type="dxa"/>
              <w:right w:w="100" w:type="dxa"/>
            </w:tcMar>
          </w:tcPr>
          <w:p w:rsidR="003E29CD" w:rsidP="003E29CD" w:rsidRDefault="003E29CD" w14:paraId="04A494BC" w14:textId="494440DA">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3E29CD" w:rsidP="003E29CD" w:rsidRDefault="003E29CD" w14:paraId="38EAB322" w14:textId="77777777">
            <w:pPr>
              <w:spacing w:before="0"/>
              <w:jc w:val="left"/>
              <w:rPr>
                <w:color w:val="000000"/>
                <w:sz w:val="16"/>
                <w:szCs w:val="16"/>
              </w:rPr>
            </w:pPr>
          </w:p>
        </w:tc>
      </w:tr>
      <w:tr w:rsidR="00B37B97" w:rsidTr="006003B2" w14:paraId="7DC3A8A1" w14:textId="77777777">
        <w:tc>
          <w:tcPr>
            <w:tcW w:w="675" w:type="dxa"/>
            <w:tcMar>
              <w:top w:w="100" w:type="dxa"/>
              <w:left w:w="100" w:type="dxa"/>
              <w:bottom w:w="100" w:type="dxa"/>
              <w:right w:w="100" w:type="dxa"/>
            </w:tcMar>
          </w:tcPr>
          <w:p w:rsidR="00B37B97" w:rsidP="00B37B97" w:rsidRDefault="00B37B97" w14:paraId="65CECB1B" w14:textId="77777777">
            <w:pPr>
              <w:spacing w:before="0"/>
              <w:jc w:val="left"/>
              <w:rPr>
                <w:color w:val="000000"/>
                <w:sz w:val="16"/>
                <w:szCs w:val="16"/>
              </w:rPr>
            </w:pPr>
          </w:p>
        </w:tc>
        <w:tc>
          <w:tcPr>
            <w:tcW w:w="645" w:type="dxa"/>
            <w:tcMar>
              <w:top w:w="100" w:type="dxa"/>
              <w:left w:w="100" w:type="dxa"/>
              <w:bottom w:w="100" w:type="dxa"/>
              <w:right w:w="100" w:type="dxa"/>
            </w:tcMar>
          </w:tcPr>
          <w:p w:rsidR="00B37B97" w:rsidP="00B37B97" w:rsidRDefault="00B37B97" w14:paraId="4952C311"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B37B97" w:rsidP="00B37B97" w:rsidRDefault="00B37B97" w14:paraId="07125179" w14:textId="77777777">
            <w:pPr>
              <w:spacing w:before="0"/>
              <w:jc w:val="left"/>
              <w:rPr>
                <w:color w:val="000000"/>
                <w:sz w:val="16"/>
                <w:szCs w:val="16"/>
              </w:rPr>
            </w:pPr>
          </w:p>
        </w:tc>
        <w:tc>
          <w:tcPr>
            <w:tcW w:w="975" w:type="dxa"/>
            <w:tcMar>
              <w:top w:w="100" w:type="dxa"/>
              <w:left w:w="100" w:type="dxa"/>
              <w:bottom w:w="100" w:type="dxa"/>
              <w:right w:w="100" w:type="dxa"/>
            </w:tcMar>
          </w:tcPr>
          <w:p w:rsidR="00B37B97" w:rsidP="00B37B97" w:rsidRDefault="00B37B97" w14:paraId="64CC50D1" w14:textId="5D64CCFB">
            <w:pPr>
              <w:spacing w:before="0"/>
              <w:jc w:val="left"/>
              <w:rPr>
                <w:color w:val="0000FF"/>
                <w:sz w:val="16"/>
                <w:szCs w:val="16"/>
              </w:rPr>
            </w:pPr>
            <w:r>
              <w:rPr>
                <w:color w:val="0000FF"/>
                <w:sz w:val="16"/>
                <w:szCs w:val="16"/>
              </w:rPr>
              <w:t>[0930]</w:t>
            </w:r>
          </w:p>
        </w:tc>
        <w:tc>
          <w:tcPr>
            <w:tcW w:w="1110" w:type="dxa"/>
            <w:tcMar>
              <w:top w:w="100" w:type="dxa"/>
              <w:left w:w="100" w:type="dxa"/>
              <w:bottom w:w="100" w:type="dxa"/>
              <w:right w:w="100" w:type="dxa"/>
            </w:tcMar>
          </w:tcPr>
          <w:p w:rsidR="00B37B97" w:rsidP="00B37B97" w:rsidRDefault="00B37B97" w14:paraId="0D45552B"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B37B97" w:rsidP="00B37B97" w:rsidRDefault="00B37B97" w14:paraId="37E11409" w14:textId="1420C9A9">
            <w:pPr>
              <w:spacing w:before="0"/>
              <w:jc w:val="left"/>
              <w:rPr>
                <w:color w:val="000000"/>
                <w:sz w:val="16"/>
                <w:szCs w:val="16"/>
              </w:rPr>
            </w:pPr>
            <w:r>
              <w:rPr>
                <w:b/>
                <w:color w:val="000000"/>
                <w:sz w:val="16"/>
                <w:szCs w:val="16"/>
              </w:rPr>
              <w:t xml:space="preserve">Special Idea 3: </w:t>
            </w:r>
            <w:r>
              <w:rPr>
                <w:color w:val="000000"/>
                <w:sz w:val="16"/>
                <w:szCs w:val="16"/>
              </w:rPr>
              <w:t>Limited Resupply</w:t>
            </w:r>
          </w:p>
        </w:tc>
        <w:tc>
          <w:tcPr>
            <w:tcW w:w="971" w:type="dxa"/>
            <w:tcMar>
              <w:top w:w="100" w:type="dxa"/>
              <w:left w:w="100" w:type="dxa"/>
              <w:bottom w:w="100" w:type="dxa"/>
              <w:right w:w="100" w:type="dxa"/>
            </w:tcMar>
          </w:tcPr>
          <w:p w:rsidR="00B37B97" w:rsidP="00B37B97" w:rsidRDefault="00B37B97" w14:paraId="50CA66B3" w14:textId="2948E334">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B37B97" w:rsidP="00B37B97" w:rsidRDefault="00B37B97" w14:paraId="7FD2BB2A" w14:textId="77777777">
            <w:pPr>
              <w:spacing w:before="0"/>
              <w:jc w:val="left"/>
              <w:rPr>
                <w:color w:val="000000"/>
                <w:sz w:val="16"/>
                <w:szCs w:val="16"/>
              </w:rPr>
            </w:pPr>
          </w:p>
        </w:tc>
        <w:tc>
          <w:tcPr>
            <w:tcW w:w="1140" w:type="dxa"/>
            <w:tcMar>
              <w:top w:w="100" w:type="dxa"/>
              <w:left w:w="100" w:type="dxa"/>
              <w:bottom w:w="100" w:type="dxa"/>
              <w:right w:w="100" w:type="dxa"/>
            </w:tcMar>
          </w:tcPr>
          <w:p w:rsidR="00B37B97" w:rsidP="00B37B97" w:rsidRDefault="00B37B97" w14:paraId="526327CD" w14:textId="77777777">
            <w:pPr>
              <w:spacing w:before="0"/>
              <w:jc w:val="left"/>
              <w:rPr>
                <w:color w:val="000000"/>
                <w:sz w:val="16"/>
                <w:szCs w:val="16"/>
              </w:rPr>
            </w:pPr>
          </w:p>
        </w:tc>
        <w:tc>
          <w:tcPr>
            <w:tcW w:w="1080" w:type="dxa"/>
            <w:tcMar>
              <w:top w:w="100" w:type="dxa"/>
              <w:left w:w="100" w:type="dxa"/>
              <w:bottom w:w="100" w:type="dxa"/>
              <w:right w:w="100" w:type="dxa"/>
            </w:tcMar>
          </w:tcPr>
          <w:p w:rsidR="00B37B97" w:rsidP="00B37B97" w:rsidRDefault="00B37B97" w14:paraId="40FAD2E4" w14:textId="77777777">
            <w:pPr>
              <w:spacing w:before="0"/>
              <w:jc w:val="left"/>
              <w:rPr>
                <w:color w:val="000000"/>
                <w:sz w:val="16"/>
                <w:szCs w:val="16"/>
              </w:rPr>
            </w:pPr>
          </w:p>
        </w:tc>
        <w:tc>
          <w:tcPr>
            <w:tcW w:w="1185" w:type="dxa"/>
            <w:tcMar>
              <w:top w:w="100" w:type="dxa"/>
              <w:left w:w="100" w:type="dxa"/>
              <w:bottom w:w="100" w:type="dxa"/>
              <w:right w:w="100" w:type="dxa"/>
            </w:tcMar>
          </w:tcPr>
          <w:p w:rsidR="00B37B97" w:rsidP="00B37B97" w:rsidRDefault="00B37B97" w14:paraId="7179527C"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B37B97" w:rsidP="00B37B97" w:rsidRDefault="00B37B97" w14:paraId="565E6132" w14:textId="77777777">
            <w:pPr>
              <w:spacing w:before="0"/>
              <w:jc w:val="left"/>
              <w:rPr>
                <w:color w:val="000000"/>
                <w:sz w:val="16"/>
                <w:szCs w:val="16"/>
              </w:rPr>
            </w:pPr>
          </w:p>
        </w:tc>
      </w:tr>
      <w:tr w:rsidR="00B37B97" w:rsidTr="006003B2" w14:paraId="11066049" w14:textId="77777777">
        <w:tc>
          <w:tcPr>
            <w:tcW w:w="675" w:type="dxa"/>
            <w:tcMar>
              <w:top w:w="100" w:type="dxa"/>
              <w:left w:w="100" w:type="dxa"/>
              <w:bottom w:w="100" w:type="dxa"/>
              <w:right w:w="100" w:type="dxa"/>
            </w:tcMar>
          </w:tcPr>
          <w:p w:rsidR="00B37B97" w:rsidP="00B37B97" w:rsidRDefault="00B37B97" w14:paraId="56293727" w14:textId="77777777">
            <w:pPr>
              <w:spacing w:before="0"/>
              <w:jc w:val="left"/>
              <w:rPr>
                <w:color w:val="000000"/>
                <w:sz w:val="16"/>
                <w:szCs w:val="16"/>
              </w:rPr>
            </w:pPr>
          </w:p>
        </w:tc>
        <w:tc>
          <w:tcPr>
            <w:tcW w:w="645" w:type="dxa"/>
            <w:tcMar>
              <w:top w:w="100" w:type="dxa"/>
              <w:left w:w="100" w:type="dxa"/>
              <w:bottom w:w="100" w:type="dxa"/>
              <w:right w:w="100" w:type="dxa"/>
            </w:tcMar>
          </w:tcPr>
          <w:p w:rsidR="00B37B97" w:rsidP="00B37B97" w:rsidRDefault="00B37B97" w14:paraId="0635A704"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B37B97" w:rsidP="00B37B97" w:rsidRDefault="00B37B97" w14:paraId="535501BE" w14:textId="77777777">
            <w:pPr>
              <w:spacing w:before="0"/>
              <w:jc w:val="left"/>
              <w:rPr>
                <w:color w:val="000000"/>
                <w:sz w:val="16"/>
                <w:szCs w:val="16"/>
              </w:rPr>
            </w:pPr>
          </w:p>
        </w:tc>
        <w:tc>
          <w:tcPr>
            <w:tcW w:w="975" w:type="dxa"/>
            <w:tcMar>
              <w:top w:w="100" w:type="dxa"/>
              <w:left w:w="100" w:type="dxa"/>
              <w:bottom w:w="100" w:type="dxa"/>
              <w:right w:w="100" w:type="dxa"/>
            </w:tcMar>
          </w:tcPr>
          <w:p w:rsidR="00B37B97" w:rsidP="00B37B97" w:rsidRDefault="00B37B97" w14:paraId="7F30C630" w14:textId="7A461CE0">
            <w:pPr>
              <w:spacing w:before="0"/>
              <w:jc w:val="left"/>
              <w:rPr>
                <w:color w:val="0000FF"/>
                <w:sz w:val="16"/>
                <w:szCs w:val="16"/>
              </w:rPr>
            </w:pPr>
            <w:r>
              <w:rPr>
                <w:color w:val="0000FF"/>
                <w:sz w:val="16"/>
                <w:szCs w:val="16"/>
              </w:rPr>
              <w:t>[0955]</w:t>
            </w:r>
          </w:p>
        </w:tc>
        <w:tc>
          <w:tcPr>
            <w:tcW w:w="1110" w:type="dxa"/>
            <w:tcMar>
              <w:top w:w="100" w:type="dxa"/>
              <w:left w:w="100" w:type="dxa"/>
              <w:bottom w:w="100" w:type="dxa"/>
              <w:right w:w="100" w:type="dxa"/>
            </w:tcMar>
          </w:tcPr>
          <w:p w:rsidR="00B37B97" w:rsidP="00B37B97" w:rsidRDefault="00B37B97" w14:paraId="0D301C6C"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B37B97" w:rsidP="00B37B97" w:rsidRDefault="00B37B97" w14:paraId="09BF0DD1" w14:textId="08C51120">
            <w:pPr>
              <w:spacing w:before="0"/>
              <w:jc w:val="center"/>
              <w:rPr>
                <w:b/>
                <w:color w:val="000000"/>
                <w:sz w:val="16"/>
                <w:szCs w:val="16"/>
              </w:rPr>
            </w:pPr>
            <w:r>
              <w:rPr>
                <w:b/>
                <w:color w:val="000000"/>
                <w:sz w:val="16"/>
                <w:szCs w:val="16"/>
              </w:rPr>
              <w:t>Inject 5</w:t>
            </w:r>
          </w:p>
        </w:tc>
        <w:tc>
          <w:tcPr>
            <w:tcW w:w="971" w:type="dxa"/>
            <w:tcMar>
              <w:top w:w="100" w:type="dxa"/>
              <w:left w:w="100" w:type="dxa"/>
              <w:bottom w:w="100" w:type="dxa"/>
              <w:right w:w="100" w:type="dxa"/>
            </w:tcMar>
          </w:tcPr>
          <w:p w:rsidR="00B37B97" w:rsidP="00B37B97" w:rsidRDefault="00B37B97" w14:paraId="0181AF58" w14:textId="148D57C1">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B37B97" w:rsidP="00B37B97" w:rsidRDefault="00B37B97" w14:paraId="67308115" w14:textId="77777777">
            <w:pPr>
              <w:spacing w:before="0"/>
              <w:jc w:val="left"/>
              <w:rPr>
                <w:color w:val="000000"/>
                <w:sz w:val="16"/>
                <w:szCs w:val="16"/>
              </w:rPr>
            </w:pPr>
          </w:p>
        </w:tc>
        <w:tc>
          <w:tcPr>
            <w:tcW w:w="1140" w:type="dxa"/>
            <w:tcMar>
              <w:top w:w="100" w:type="dxa"/>
              <w:left w:w="100" w:type="dxa"/>
              <w:bottom w:w="100" w:type="dxa"/>
              <w:right w:w="100" w:type="dxa"/>
            </w:tcMar>
          </w:tcPr>
          <w:p w:rsidR="00B37B97" w:rsidP="00B37B97" w:rsidRDefault="00B37B97" w14:paraId="4AD4F2B9" w14:textId="77777777">
            <w:pPr>
              <w:spacing w:before="0"/>
              <w:jc w:val="left"/>
              <w:rPr>
                <w:color w:val="000000"/>
                <w:sz w:val="16"/>
                <w:szCs w:val="16"/>
              </w:rPr>
            </w:pPr>
          </w:p>
        </w:tc>
        <w:tc>
          <w:tcPr>
            <w:tcW w:w="1080" w:type="dxa"/>
            <w:tcMar>
              <w:top w:w="100" w:type="dxa"/>
              <w:left w:w="100" w:type="dxa"/>
              <w:bottom w:w="100" w:type="dxa"/>
              <w:right w:w="100" w:type="dxa"/>
            </w:tcMar>
          </w:tcPr>
          <w:p w:rsidR="00B37B97" w:rsidP="00B37B97" w:rsidRDefault="00B37B97" w14:paraId="66707E51" w14:textId="77777777">
            <w:pPr>
              <w:spacing w:before="0"/>
              <w:jc w:val="left"/>
              <w:rPr>
                <w:color w:val="000000"/>
                <w:sz w:val="16"/>
                <w:szCs w:val="16"/>
              </w:rPr>
            </w:pPr>
          </w:p>
        </w:tc>
        <w:tc>
          <w:tcPr>
            <w:tcW w:w="1185" w:type="dxa"/>
            <w:tcMar>
              <w:top w:w="100" w:type="dxa"/>
              <w:left w:w="100" w:type="dxa"/>
              <w:bottom w:w="100" w:type="dxa"/>
              <w:right w:w="100" w:type="dxa"/>
            </w:tcMar>
          </w:tcPr>
          <w:p w:rsidR="00B37B97" w:rsidP="00B37B97" w:rsidRDefault="00B37B97" w14:paraId="04AAE4D6"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B37B97" w:rsidP="00B37B97" w:rsidRDefault="00B37B97" w14:paraId="2B199F70" w14:textId="77777777">
            <w:pPr>
              <w:spacing w:before="0"/>
              <w:jc w:val="left"/>
              <w:rPr>
                <w:color w:val="000000"/>
                <w:sz w:val="16"/>
                <w:szCs w:val="16"/>
              </w:rPr>
            </w:pPr>
          </w:p>
        </w:tc>
      </w:tr>
      <w:tr w:rsidR="00B37B97" w:rsidTr="006003B2" w14:paraId="7F22AF2B" w14:textId="77777777">
        <w:tc>
          <w:tcPr>
            <w:tcW w:w="675" w:type="dxa"/>
            <w:tcMar>
              <w:top w:w="100" w:type="dxa"/>
              <w:left w:w="100" w:type="dxa"/>
              <w:bottom w:w="100" w:type="dxa"/>
              <w:right w:w="100" w:type="dxa"/>
            </w:tcMar>
          </w:tcPr>
          <w:p w:rsidR="00B37B97" w:rsidP="00B37B97" w:rsidRDefault="00B37B97" w14:paraId="3CA886C5" w14:textId="77777777">
            <w:pPr>
              <w:spacing w:before="0"/>
              <w:jc w:val="left"/>
              <w:rPr>
                <w:color w:val="000000"/>
                <w:sz w:val="16"/>
                <w:szCs w:val="16"/>
              </w:rPr>
            </w:pPr>
          </w:p>
        </w:tc>
        <w:tc>
          <w:tcPr>
            <w:tcW w:w="645" w:type="dxa"/>
            <w:tcMar>
              <w:top w:w="100" w:type="dxa"/>
              <w:left w:w="100" w:type="dxa"/>
              <w:bottom w:w="100" w:type="dxa"/>
              <w:right w:w="100" w:type="dxa"/>
            </w:tcMar>
          </w:tcPr>
          <w:p w:rsidR="00B37B97" w:rsidP="00B37B97" w:rsidRDefault="00B37B97" w14:paraId="2846FA86"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B37B97" w:rsidP="00B37B97" w:rsidRDefault="00B37B97" w14:paraId="4605C10B" w14:textId="77777777">
            <w:pPr>
              <w:spacing w:before="0"/>
              <w:jc w:val="left"/>
              <w:rPr>
                <w:color w:val="000000"/>
                <w:sz w:val="16"/>
                <w:szCs w:val="16"/>
              </w:rPr>
            </w:pPr>
          </w:p>
        </w:tc>
        <w:tc>
          <w:tcPr>
            <w:tcW w:w="975" w:type="dxa"/>
            <w:tcMar>
              <w:top w:w="100" w:type="dxa"/>
              <w:left w:w="100" w:type="dxa"/>
              <w:bottom w:w="100" w:type="dxa"/>
              <w:right w:w="100" w:type="dxa"/>
            </w:tcMar>
          </w:tcPr>
          <w:p w:rsidR="00B37B97" w:rsidP="00B37B97" w:rsidRDefault="00B37B97" w14:paraId="65CB9F15" w14:textId="262AC504">
            <w:pPr>
              <w:spacing w:before="0"/>
              <w:jc w:val="left"/>
              <w:rPr>
                <w:color w:val="0000FF"/>
                <w:sz w:val="16"/>
                <w:szCs w:val="16"/>
              </w:rPr>
            </w:pPr>
            <w:r>
              <w:rPr>
                <w:color w:val="0000FF"/>
                <w:sz w:val="16"/>
                <w:szCs w:val="16"/>
              </w:rPr>
              <w:t>[1010]</w:t>
            </w:r>
          </w:p>
        </w:tc>
        <w:tc>
          <w:tcPr>
            <w:tcW w:w="1110" w:type="dxa"/>
            <w:tcMar>
              <w:top w:w="100" w:type="dxa"/>
              <w:left w:w="100" w:type="dxa"/>
              <w:bottom w:w="100" w:type="dxa"/>
              <w:right w:w="100" w:type="dxa"/>
            </w:tcMar>
          </w:tcPr>
          <w:p w:rsidR="00B37B97" w:rsidP="00B37B97" w:rsidRDefault="00B37B97" w14:paraId="4FA2CB89"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B37B97" w:rsidP="00B37B97" w:rsidRDefault="00B37B97" w14:paraId="3367179E" w14:textId="73632ACE">
            <w:pPr>
              <w:spacing w:before="0"/>
              <w:jc w:val="center"/>
              <w:rPr>
                <w:b/>
                <w:color w:val="000000"/>
                <w:sz w:val="16"/>
                <w:szCs w:val="16"/>
              </w:rPr>
            </w:pPr>
            <w:r>
              <w:rPr>
                <w:b/>
                <w:color w:val="000000"/>
                <w:sz w:val="16"/>
                <w:szCs w:val="16"/>
              </w:rPr>
              <w:t>Inject 6</w:t>
            </w:r>
          </w:p>
        </w:tc>
        <w:tc>
          <w:tcPr>
            <w:tcW w:w="971" w:type="dxa"/>
            <w:tcMar>
              <w:top w:w="100" w:type="dxa"/>
              <w:left w:w="100" w:type="dxa"/>
              <w:bottom w:w="100" w:type="dxa"/>
              <w:right w:w="100" w:type="dxa"/>
            </w:tcMar>
          </w:tcPr>
          <w:p w:rsidR="00B37B97" w:rsidP="00B37B97" w:rsidRDefault="00B37B97" w14:paraId="1501E1DE" w14:textId="0AFC90F2">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B37B97" w:rsidP="00B37B97" w:rsidRDefault="00B37B97" w14:paraId="0442B07C" w14:textId="77777777">
            <w:pPr>
              <w:spacing w:before="0"/>
              <w:jc w:val="left"/>
              <w:rPr>
                <w:color w:val="000000"/>
                <w:sz w:val="16"/>
                <w:szCs w:val="16"/>
              </w:rPr>
            </w:pPr>
          </w:p>
        </w:tc>
        <w:tc>
          <w:tcPr>
            <w:tcW w:w="1140" w:type="dxa"/>
            <w:tcMar>
              <w:top w:w="100" w:type="dxa"/>
              <w:left w:w="100" w:type="dxa"/>
              <w:bottom w:w="100" w:type="dxa"/>
              <w:right w:w="100" w:type="dxa"/>
            </w:tcMar>
          </w:tcPr>
          <w:p w:rsidR="00B37B97" w:rsidP="00B37B97" w:rsidRDefault="00B37B97" w14:paraId="0D792652" w14:textId="77777777">
            <w:pPr>
              <w:spacing w:before="0"/>
              <w:jc w:val="left"/>
              <w:rPr>
                <w:color w:val="000000"/>
                <w:sz w:val="16"/>
                <w:szCs w:val="16"/>
              </w:rPr>
            </w:pPr>
          </w:p>
        </w:tc>
        <w:tc>
          <w:tcPr>
            <w:tcW w:w="1080" w:type="dxa"/>
            <w:tcMar>
              <w:top w:w="100" w:type="dxa"/>
              <w:left w:w="100" w:type="dxa"/>
              <w:bottom w:w="100" w:type="dxa"/>
              <w:right w:w="100" w:type="dxa"/>
            </w:tcMar>
          </w:tcPr>
          <w:p w:rsidR="00B37B97" w:rsidP="00B37B97" w:rsidRDefault="00B37B97" w14:paraId="7BBFBDC6" w14:textId="77777777">
            <w:pPr>
              <w:spacing w:before="0"/>
              <w:jc w:val="left"/>
              <w:rPr>
                <w:color w:val="000000"/>
                <w:sz w:val="16"/>
                <w:szCs w:val="16"/>
              </w:rPr>
            </w:pPr>
          </w:p>
        </w:tc>
        <w:tc>
          <w:tcPr>
            <w:tcW w:w="1185" w:type="dxa"/>
            <w:tcMar>
              <w:top w:w="100" w:type="dxa"/>
              <w:left w:w="100" w:type="dxa"/>
              <w:bottom w:w="100" w:type="dxa"/>
              <w:right w:w="100" w:type="dxa"/>
            </w:tcMar>
          </w:tcPr>
          <w:p w:rsidR="00B37B97" w:rsidP="00B37B97" w:rsidRDefault="00B37B97" w14:paraId="05E058A8"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B37B97" w:rsidP="00B37B97" w:rsidRDefault="00B37B97" w14:paraId="0AB5E519" w14:textId="77777777">
            <w:pPr>
              <w:spacing w:before="0"/>
              <w:jc w:val="left"/>
              <w:rPr>
                <w:color w:val="000000"/>
                <w:sz w:val="16"/>
                <w:szCs w:val="16"/>
              </w:rPr>
            </w:pPr>
          </w:p>
        </w:tc>
      </w:tr>
      <w:tr w:rsidR="00B37B97" w:rsidTr="006003B2" w14:paraId="3CC3F71A" w14:textId="77777777">
        <w:tc>
          <w:tcPr>
            <w:tcW w:w="675" w:type="dxa"/>
            <w:tcMar>
              <w:top w:w="100" w:type="dxa"/>
              <w:left w:w="100" w:type="dxa"/>
              <w:bottom w:w="100" w:type="dxa"/>
              <w:right w:w="100" w:type="dxa"/>
            </w:tcMar>
          </w:tcPr>
          <w:p w:rsidR="00B37B97" w:rsidP="00B37B97" w:rsidRDefault="00B37B97" w14:paraId="624299A6" w14:textId="77777777">
            <w:pPr>
              <w:spacing w:before="0"/>
              <w:jc w:val="left"/>
              <w:rPr>
                <w:color w:val="000000"/>
                <w:sz w:val="16"/>
                <w:szCs w:val="16"/>
              </w:rPr>
            </w:pPr>
          </w:p>
        </w:tc>
        <w:tc>
          <w:tcPr>
            <w:tcW w:w="645" w:type="dxa"/>
            <w:tcMar>
              <w:top w:w="100" w:type="dxa"/>
              <w:left w:w="100" w:type="dxa"/>
              <w:bottom w:w="100" w:type="dxa"/>
              <w:right w:w="100" w:type="dxa"/>
            </w:tcMar>
          </w:tcPr>
          <w:p w:rsidR="00B37B97" w:rsidP="00B37B97" w:rsidRDefault="00B37B97" w14:paraId="300D6626"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B37B97" w:rsidP="00B37B97" w:rsidRDefault="00B37B97" w14:paraId="0D14886A" w14:textId="77777777">
            <w:pPr>
              <w:spacing w:before="0"/>
              <w:jc w:val="left"/>
              <w:rPr>
                <w:color w:val="000000"/>
                <w:sz w:val="16"/>
                <w:szCs w:val="16"/>
              </w:rPr>
            </w:pPr>
          </w:p>
        </w:tc>
        <w:tc>
          <w:tcPr>
            <w:tcW w:w="975" w:type="dxa"/>
            <w:tcMar>
              <w:top w:w="100" w:type="dxa"/>
              <w:left w:w="100" w:type="dxa"/>
              <w:bottom w:w="100" w:type="dxa"/>
              <w:right w:w="100" w:type="dxa"/>
            </w:tcMar>
          </w:tcPr>
          <w:p w:rsidR="00B37B97" w:rsidP="00B37B97" w:rsidRDefault="00B37B97" w14:paraId="67C1FE5B" w14:textId="4F183380">
            <w:pPr>
              <w:spacing w:before="0"/>
              <w:jc w:val="left"/>
              <w:rPr>
                <w:color w:val="0000FF"/>
                <w:sz w:val="16"/>
                <w:szCs w:val="16"/>
              </w:rPr>
            </w:pPr>
            <w:r>
              <w:rPr>
                <w:color w:val="0000FF"/>
                <w:sz w:val="16"/>
                <w:szCs w:val="16"/>
              </w:rPr>
              <w:t>[1015]</w:t>
            </w:r>
          </w:p>
        </w:tc>
        <w:tc>
          <w:tcPr>
            <w:tcW w:w="1110" w:type="dxa"/>
            <w:tcMar>
              <w:top w:w="100" w:type="dxa"/>
              <w:left w:w="100" w:type="dxa"/>
              <w:bottom w:w="100" w:type="dxa"/>
              <w:right w:w="100" w:type="dxa"/>
            </w:tcMar>
          </w:tcPr>
          <w:p w:rsidR="00B37B97" w:rsidP="00B37B97" w:rsidRDefault="00B37B97" w14:paraId="1847DD93"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B37B97" w:rsidP="00B37B97" w:rsidRDefault="00B37B97" w14:paraId="180C1530" w14:textId="1AD782D4">
            <w:pPr>
              <w:spacing w:before="0"/>
              <w:jc w:val="left"/>
              <w:rPr>
                <w:color w:val="000000"/>
                <w:sz w:val="16"/>
                <w:szCs w:val="16"/>
              </w:rPr>
            </w:pPr>
            <w:r>
              <w:rPr>
                <w:b/>
                <w:color w:val="000000"/>
                <w:sz w:val="16"/>
                <w:szCs w:val="16"/>
              </w:rPr>
              <w:t xml:space="preserve">Special Idea 4: </w:t>
            </w:r>
            <w:r>
              <w:rPr>
                <w:color w:val="000000"/>
                <w:sz w:val="16"/>
                <w:szCs w:val="16"/>
              </w:rPr>
              <w:t>Backup Power Failures</w:t>
            </w:r>
          </w:p>
        </w:tc>
        <w:tc>
          <w:tcPr>
            <w:tcW w:w="971" w:type="dxa"/>
            <w:tcMar>
              <w:top w:w="100" w:type="dxa"/>
              <w:left w:w="100" w:type="dxa"/>
              <w:bottom w:w="100" w:type="dxa"/>
              <w:right w:w="100" w:type="dxa"/>
            </w:tcMar>
          </w:tcPr>
          <w:p w:rsidR="00B37B97" w:rsidP="00B37B97" w:rsidRDefault="00B37B97" w14:paraId="2295A28A" w14:textId="48E74515">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B37B97" w:rsidP="00B37B97" w:rsidRDefault="00B37B97" w14:paraId="61894247" w14:textId="77777777">
            <w:pPr>
              <w:spacing w:before="0"/>
              <w:jc w:val="left"/>
              <w:rPr>
                <w:color w:val="000000"/>
                <w:sz w:val="16"/>
                <w:szCs w:val="16"/>
              </w:rPr>
            </w:pPr>
          </w:p>
        </w:tc>
        <w:tc>
          <w:tcPr>
            <w:tcW w:w="1140" w:type="dxa"/>
            <w:tcMar>
              <w:top w:w="100" w:type="dxa"/>
              <w:left w:w="100" w:type="dxa"/>
              <w:bottom w:w="100" w:type="dxa"/>
              <w:right w:w="100" w:type="dxa"/>
            </w:tcMar>
          </w:tcPr>
          <w:p w:rsidR="00B37B97" w:rsidP="00B37B97" w:rsidRDefault="00B37B97" w14:paraId="69C075D5" w14:textId="77777777">
            <w:pPr>
              <w:spacing w:before="0"/>
              <w:jc w:val="left"/>
              <w:rPr>
                <w:color w:val="000000"/>
                <w:sz w:val="16"/>
                <w:szCs w:val="16"/>
              </w:rPr>
            </w:pPr>
          </w:p>
        </w:tc>
        <w:tc>
          <w:tcPr>
            <w:tcW w:w="1080" w:type="dxa"/>
            <w:tcMar>
              <w:top w:w="100" w:type="dxa"/>
              <w:left w:w="100" w:type="dxa"/>
              <w:bottom w:w="100" w:type="dxa"/>
              <w:right w:w="100" w:type="dxa"/>
            </w:tcMar>
          </w:tcPr>
          <w:p w:rsidR="00B37B97" w:rsidP="00B37B97" w:rsidRDefault="00B37B97" w14:paraId="177556A1" w14:textId="77777777">
            <w:pPr>
              <w:spacing w:before="0"/>
              <w:jc w:val="left"/>
              <w:rPr>
                <w:color w:val="000000"/>
                <w:sz w:val="16"/>
                <w:szCs w:val="16"/>
              </w:rPr>
            </w:pPr>
          </w:p>
        </w:tc>
        <w:tc>
          <w:tcPr>
            <w:tcW w:w="1185" w:type="dxa"/>
            <w:tcMar>
              <w:top w:w="100" w:type="dxa"/>
              <w:left w:w="100" w:type="dxa"/>
              <w:bottom w:w="100" w:type="dxa"/>
              <w:right w:w="100" w:type="dxa"/>
            </w:tcMar>
          </w:tcPr>
          <w:p w:rsidR="00B37B97" w:rsidP="00B37B97" w:rsidRDefault="00B37B97" w14:paraId="0B8927B2"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B37B97" w:rsidP="00B37B97" w:rsidRDefault="00B37B97" w14:paraId="27C49CE6" w14:textId="77777777">
            <w:pPr>
              <w:spacing w:before="0"/>
              <w:jc w:val="left"/>
              <w:rPr>
                <w:color w:val="000000"/>
                <w:sz w:val="16"/>
                <w:szCs w:val="16"/>
              </w:rPr>
            </w:pPr>
          </w:p>
        </w:tc>
      </w:tr>
      <w:tr w:rsidR="00B37B97" w:rsidTr="006003B2" w14:paraId="7724F1ED" w14:textId="77777777">
        <w:tc>
          <w:tcPr>
            <w:tcW w:w="675" w:type="dxa"/>
            <w:tcMar>
              <w:top w:w="100" w:type="dxa"/>
              <w:left w:w="100" w:type="dxa"/>
              <w:bottom w:w="100" w:type="dxa"/>
              <w:right w:w="100" w:type="dxa"/>
            </w:tcMar>
          </w:tcPr>
          <w:p w:rsidR="00B37B97" w:rsidP="00B37B97" w:rsidRDefault="00B37B97" w14:paraId="44EB683A" w14:textId="77777777">
            <w:pPr>
              <w:spacing w:before="0"/>
              <w:jc w:val="left"/>
              <w:rPr>
                <w:color w:val="000000"/>
                <w:sz w:val="16"/>
                <w:szCs w:val="16"/>
              </w:rPr>
            </w:pPr>
          </w:p>
        </w:tc>
        <w:tc>
          <w:tcPr>
            <w:tcW w:w="645" w:type="dxa"/>
            <w:tcMar>
              <w:top w:w="100" w:type="dxa"/>
              <w:left w:w="100" w:type="dxa"/>
              <w:bottom w:w="100" w:type="dxa"/>
              <w:right w:w="100" w:type="dxa"/>
            </w:tcMar>
          </w:tcPr>
          <w:p w:rsidR="00B37B97" w:rsidP="00B37B97" w:rsidRDefault="00B37B97" w14:paraId="160A535D"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B37B97" w:rsidP="00B37B97" w:rsidRDefault="00B37B97" w14:paraId="252CC58B" w14:textId="77777777">
            <w:pPr>
              <w:spacing w:before="0"/>
              <w:jc w:val="left"/>
              <w:rPr>
                <w:color w:val="000000"/>
                <w:sz w:val="16"/>
                <w:szCs w:val="16"/>
              </w:rPr>
            </w:pPr>
          </w:p>
        </w:tc>
        <w:tc>
          <w:tcPr>
            <w:tcW w:w="975" w:type="dxa"/>
            <w:tcMar>
              <w:top w:w="100" w:type="dxa"/>
              <w:left w:w="100" w:type="dxa"/>
              <w:bottom w:w="100" w:type="dxa"/>
              <w:right w:w="100" w:type="dxa"/>
            </w:tcMar>
          </w:tcPr>
          <w:p w:rsidR="00B37B97" w:rsidP="00B37B97" w:rsidRDefault="00B37B97" w14:paraId="41A32629" w14:textId="4D51EED2">
            <w:pPr>
              <w:spacing w:before="0"/>
              <w:jc w:val="left"/>
              <w:rPr>
                <w:color w:val="0000FF"/>
                <w:sz w:val="16"/>
                <w:szCs w:val="16"/>
              </w:rPr>
            </w:pPr>
            <w:r>
              <w:rPr>
                <w:color w:val="0000FF"/>
                <w:sz w:val="16"/>
                <w:szCs w:val="16"/>
              </w:rPr>
              <w:t>[1025]</w:t>
            </w:r>
          </w:p>
        </w:tc>
        <w:tc>
          <w:tcPr>
            <w:tcW w:w="1110" w:type="dxa"/>
            <w:tcMar>
              <w:top w:w="100" w:type="dxa"/>
              <w:left w:w="100" w:type="dxa"/>
              <w:bottom w:w="100" w:type="dxa"/>
              <w:right w:w="100" w:type="dxa"/>
            </w:tcMar>
          </w:tcPr>
          <w:p w:rsidR="00B37B97" w:rsidP="00B37B97" w:rsidRDefault="00B37B97" w14:paraId="2AFBC35E"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B37B97" w:rsidP="00B37B97" w:rsidRDefault="00B37B97" w14:paraId="1782CA23" w14:textId="77777777">
            <w:pPr>
              <w:spacing w:before="0"/>
              <w:jc w:val="center"/>
              <w:rPr>
                <w:b/>
                <w:color w:val="000000"/>
                <w:sz w:val="16"/>
                <w:szCs w:val="16"/>
              </w:rPr>
            </w:pPr>
            <w:r>
              <w:rPr>
                <w:b/>
                <w:color w:val="000000"/>
                <w:sz w:val="16"/>
                <w:szCs w:val="16"/>
              </w:rPr>
              <w:t>Inject 7</w:t>
            </w:r>
          </w:p>
        </w:tc>
        <w:tc>
          <w:tcPr>
            <w:tcW w:w="971" w:type="dxa"/>
            <w:tcMar>
              <w:top w:w="100" w:type="dxa"/>
              <w:left w:w="100" w:type="dxa"/>
              <w:bottom w:w="100" w:type="dxa"/>
              <w:right w:w="100" w:type="dxa"/>
            </w:tcMar>
          </w:tcPr>
          <w:p w:rsidR="00B37B97" w:rsidP="00B37B97" w:rsidRDefault="00B37B97" w14:paraId="0F916427" w14:textId="48DDFFC7">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B37B97" w:rsidP="00B37B97" w:rsidRDefault="00B37B97" w14:paraId="57BBF1ED" w14:textId="77777777">
            <w:pPr>
              <w:spacing w:before="0"/>
              <w:jc w:val="left"/>
              <w:rPr>
                <w:color w:val="000000"/>
                <w:sz w:val="16"/>
                <w:szCs w:val="16"/>
              </w:rPr>
            </w:pPr>
          </w:p>
        </w:tc>
        <w:tc>
          <w:tcPr>
            <w:tcW w:w="1140" w:type="dxa"/>
            <w:tcMar>
              <w:top w:w="100" w:type="dxa"/>
              <w:left w:w="100" w:type="dxa"/>
              <w:bottom w:w="100" w:type="dxa"/>
              <w:right w:w="100" w:type="dxa"/>
            </w:tcMar>
          </w:tcPr>
          <w:p w:rsidR="00B37B97" w:rsidP="00B37B97" w:rsidRDefault="00B37B97" w14:paraId="603CEF0E" w14:textId="77777777">
            <w:pPr>
              <w:spacing w:before="0"/>
              <w:jc w:val="left"/>
              <w:rPr>
                <w:color w:val="000000"/>
                <w:sz w:val="16"/>
                <w:szCs w:val="16"/>
              </w:rPr>
            </w:pPr>
          </w:p>
        </w:tc>
        <w:tc>
          <w:tcPr>
            <w:tcW w:w="1080" w:type="dxa"/>
            <w:tcMar>
              <w:top w:w="100" w:type="dxa"/>
              <w:left w:w="100" w:type="dxa"/>
              <w:bottom w:w="100" w:type="dxa"/>
              <w:right w:w="100" w:type="dxa"/>
            </w:tcMar>
          </w:tcPr>
          <w:p w:rsidR="00B37B97" w:rsidP="00B37B97" w:rsidRDefault="00B37B97" w14:paraId="1CABE3C0" w14:textId="77777777">
            <w:pPr>
              <w:spacing w:before="0"/>
              <w:jc w:val="left"/>
              <w:rPr>
                <w:color w:val="000000"/>
                <w:sz w:val="16"/>
                <w:szCs w:val="16"/>
              </w:rPr>
            </w:pPr>
          </w:p>
        </w:tc>
        <w:tc>
          <w:tcPr>
            <w:tcW w:w="1185" w:type="dxa"/>
            <w:tcMar>
              <w:top w:w="100" w:type="dxa"/>
              <w:left w:w="100" w:type="dxa"/>
              <w:bottom w:w="100" w:type="dxa"/>
              <w:right w:w="100" w:type="dxa"/>
            </w:tcMar>
          </w:tcPr>
          <w:p w:rsidR="00B37B97" w:rsidP="00B37B97" w:rsidRDefault="00B37B97" w14:paraId="094CF34D"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B37B97" w:rsidP="00B37B97" w:rsidRDefault="00B37B97" w14:paraId="681E8D70" w14:textId="77777777">
            <w:pPr>
              <w:spacing w:before="0"/>
              <w:jc w:val="left"/>
              <w:rPr>
                <w:color w:val="000000"/>
                <w:sz w:val="16"/>
                <w:szCs w:val="16"/>
              </w:rPr>
            </w:pPr>
          </w:p>
        </w:tc>
      </w:tr>
      <w:tr w:rsidR="00B37B97" w:rsidTr="006003B2" w14:paraId="7A773FC7" w14:textId="77777777">
        <w:trPr>
          <w:trHeight w:val="423"/>
        </w:trPr>
        <w:tc>
          <w:tcPr>
            <w:tcW w:w="675" w:type="dxa"/>
            <w:tcMar>
              <w:top w:w="100" w:type="dxa"/>
              <w:left w:w="100" w:type="dxa"/>
              <w:bottom w:w="100" w:type="dxa"/>
              <w:right w:w="100" w:type="dxa"/>
            </w:tcMar>
          </w:tcPr>
          <w:p w:rsidR="00B37B97" w:rsidP="00B37B97" w:rsidRDefault="00B37B97" w14:paraId="5F62150B" w14:textId="77777777">
            <w:pPr>
              <w:spacing w:before="0"/>
              <w:jc w:val="left"/>
              <w:rPr>
                <w:color w:val="000000"/>
                <w:sz w:val="16"/>
                <w:szCs w:val="16"/>
              </w:rPr>
            </w:pPr>
          </w:p>
        </w:tc>
        <w:tc>
          <w:tcPr>
            <w:tcW w:w="645" w:type="dxa"/>
            <w:tcMar>
              <w:top w:w="100" w:type="dxa"/>
              <w:left w:w="100" w:type="dxa"/>
              <w:bottom w:w="100" w:type="dxa"/>
              <w:right w:w="100" w:type="dxa"/>
            </w:tcMar>
          </w:tcPr>
          <w:p w:rsidR="00B37B97" w:rsidP="00B37B97" w:rsidRDefault="00B37B97" w14:paraId="50CE4241"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B37B97" w:rsidP="00B37B97" w:rsidRDefault="00B37B97" w14:paraId="13D089BD" w14:textId="77777777">
            <w:pPr>
              <w:spacing w:before="0"/>
              <w:jc w:val="left"/>
              <w:rPr>
                <w:color w:val="000000"/>
                <w:sz w:val="16"/>
                <w:szCs w:val="16"/>
              </w:rPr>
            </w:pPr>
          </w:p>
        </w:tc>
        <w:tc>
          <w:tcPr>
            <w:tcW w:w="975" w:type="dxa"/>
            <w:tcMar>
              <w:top w:w="100" w:type="dxa"/>
              <w:left w:w="100" w:type="dxa"/>
              <w:bottom w:w="100" w:type="dxa"/>
              <w:right w:w="100" w:type="dxa"/>
            </w:tcMar>
          </w:tcPr>
          <w:p w:rsidR="00B37B97" w:rsidP="00B37B97" w:rsidRDefault="00B37B97" w14:paraId="4240CE22" w14:textId="672D896B">
            <w:pPr>
              <w:spacing w:before="0"/>
              <w:jc w:val="left"/>
              <w:rPr>
                <w:color w:val="0000FF"/>
                <w:sz w:val="16"/>
                <w:szCs w:val="16"/>
              </w:rPr>
            </w:pPr>
            <w:r>
              <w:rPr>
                <w:color w:val="0000FF"/>
                <w:sz w:val="16"/>
                <w:szCs w:val="16"/>
              </w:rPr>
              <w:t>[1035]</w:t>
            </w:r>
          </w:p>
        </w:tc>
        <w:tc>
          <w:tcPr>
            <w:tcW w:w="1110" w:type="dxa"/>
            <w:tcMar>
              <w:top w:w="100" w:type="dxa"/>
              <w:left w:w="100" w:type="dxa"/>
              <w:bottom w:w="100" w:type="dxa"/>
              <w:right w:w="100" w:type="dxa"/>
            </w:tcMar>
          </w:tcPr>
          <w:p w:rsidR="00B37B97" w:rsidP="00B37B97" w:rsidRDefault="00B37B97" w14:paraId="4B30CA37" w14:textId="77777777">
            <w:pPr>
              <w:spacing w:before="0"/>
              <w:jc w:val="left"/>
              <w:rPr>
                <w:color w:val="000000"/>
                <w:sz w:val="16"/>
                <w:szCs w:val="16"/>
              </w:rPr>
            </w:pPr>
            <w:r>
              <w:rPr>
                <w:color w:val="000000"/>
                <w:sz w:val="16"/>
                <w:szCs w:val="16"/>
              </w:rPr>
              <w:t>EOC</w:t>
            </w:r>
          </w:p>
        </w:tc>
        <w:tc>
          <w:tcPr>
            <w:tcW w:w="3660" w:type="dxa"/>
            <w:tcMar>
              <w:top w:w="100" w:type="dxa"/>
              <w:left w:w="100" w:type="dxa"/>
              <w:bottom w:w="100" w:type="dxa"/>
              <w:right w:w="100" w:type="dxa"/>
            </w:tcMar>
          </w:tcPr>
          <w:p w:rsidR="00B37B97" w:rsidP="00B37B97" w:rsidRDefault="00B37B97" w14:paraId="29CA6DFC" w14:textId="77777777">
            <w:pPr>
              <w:spacing w:before="0"/>
              <w:jc w:val="center"/>
              <w:rPr>
                <w:b/>
                <w:color w:val="000000"/>
                <w:sz w:val="16"/>
                <w:szCs w:val="16"/>
              </w:rPr>
            </w:pPr>
            <w:r>
              <w:rPr>
                <w:b/>
                <w:color w:val="000000"/>
                <w:sz w:val="16"/>
                <w:szCs w:val="16"/>
              </w:rPr>
              <w:t>Inject 8</w:t>
            </w:r>
          </w:p>
        </w:tc>
        <w:tc>
          <w:tcPr>
            <w:tcW w:w="971" w:type="dxa"/>
            <w:tcMar>
              <w:top w:w="100" w:type="dxa"/>
              <w:left w:w="100" w:type="dxa"/>
              <w:bottom w:w="100" w:type="dxa"/>
              <w:right w:w="100" w:type="dxa"/>
            </w:tcMar>
          </w:tcPr>
          <w:p w:rsidR="00B37B97" w:rsidP="00B37B97" w:rsidRDefault="00B37B97" w14:paraId="55EA1365" w14:textId="2E8A7BEB">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B37B97" w:rsidP="00B37B97" w:rsidRDefault="00B37B97" w14:paraId="0FF6E209" w14:textId="77777777">
            <w:pPr>
              <w:spacing w:before="0"/>
              <w:jc w:val="left"/>
              <w:rPr>
                <w:color w:val="000000"/>
                <w:sz w:val="16"/>
                <w:szCs w:val="16"/>
              </w:rPr>
            </w:pPr>
          </w:p>
        </w:tc>
        <w:tc>
          <w:tcPr>
            <w:tcW w:w="1140" w:type="dxa"/>
            <w:tcMar>
              <w:top w:w="100" w:type="dxa"/>
              <w:left w:w="100" w:type="dxa"/>
              <w:bottom w:w="100" w:type="dxa"/>
              <w:right w:w="100" w:type="dxa"/>
            </w:tcMar>
          </w:tcPr>
          <w:p w:rsidR="00B37B97" w:rsidP="00B37B97" w:rsidRDefault="00B37B97" w14:paraId="0D4A2CAB" w14:textId="77777777">
            <w:pPr>
              <w:spacing w:before="0"/>
              <w:jc w:val="left"/>
              <w:rPr>
                <w:color w:val="000000"/>
                <w:sz w:val="16"/>
                <w:szCs w:val="16"/>
              </w:rPr>
            </w:pPr>
          </w:p>
        </w:tc>
        <w:tc>
          <w:tcPr>
            <w:tcW w:w="1080" w:type="dxa"/>
            <w:tcMar>
              <w:top w:w="100" w:type="dxa"/>
              <w:left w:w="100" w:type="dxa"/>
              <w:bottom w:w="100" w:type="dxa"/>
              <w:right w:w="100" w:type="dxa"/>
            </w:tcMar>
          </w:tcPr>
          <w:p w:rsidR="00B37B97" w:rsidP="00B37B97" w:rsidRDefault="00B37B97" w14:paraId="71A054D7" w14:textId="77777777">
            <w:pPr>
              <w:spacing w:before="0"/>
              <w:jc w:val="left"/>
              <w:rPr>
                <w:color w:val="000000"/>
                <w:sz w:val="16"/>
                <w:szCs w:val="16"/>
              </w:rPr>
            </w:pPr>
          </w:p>
        </w:tc>
        <w:tc>
          <w:tcPr>
            <w:tcW w:w="1185" w:type="dxa"/>
            <w:tcMar>
              <w:top w:w="100" w:type="dxa"/>
              <w:left w:w="100" w:type="dxa"/>
              <w:bottom w:w="100" w:type="dxa"/>
              <w:right w:w="100" w:type="dxa"/>
            </w:tcMar>
          </w:tcPr>
          <w:p w:rsidR="00B37B97" w:rsidP="00B37B97" w:rsidRDefault="00B37B97" w14:paraId="2EE3A934" w14:textId="77777777">
            <w:pPr>
              <w:spacing w:before="0"/>
              <w:jc w:val="left"/>
              <w:rPr>
                <w:color w:val="000000"/>
                <w:sz w:val="16"/>
                <w:szCs w:val="16"/>
              </w:rPr>
            </w:pPr>
            <w:r>
              <w:rPr>
                <w:color w:val="000000"/>
                <w:sz w:val="16"/>
                <w:szCs w:val="16"/>
              </w:rPr>
              <w:t>Activation</w:t>
            </w:r>
          </w:p>
        </w:tc>
        <w:tc>
          <w:tcPr>
            <w:tcW w:w="1170" w:type="dxa"/>
            <w:tcMar>
              <w:top w:w="100" w:type="dxa"/>
              <w:left w:w="100" w:type="dxa"/>
              <w:bottom w:w="100" w:type="dxa"/>
              <w:right w:w="100" w:type="dxa"/>
            </w:tcMar>
          </w:tcPr>
          <w:p w:rsidR="00B37B97" w:rsidP="00B37B97" w:rsidRDefault="00B37B97" w14:paraId="6EDEF559" w14:textId="77777777">
            <w:pPr>
              <w:spacing w:before="0"/>
              <w:jc w:val="left"/>
              <w:rPr>
                <w:color w:val="000000"/>
                <w:sz w:val="16"/>
                <w:szCs w:val="16"/>
              </w:rPr>
            </w:pPr>
          </w:p>
        </w:tc>
      </w:tr>
      <w:tr w:rsidR="003E29CD" w:rsidTr="008C088B" w14:paraId="18F35A2F" w14:textId="77777777">
        <w:trPr>
          <w:trHeight w:val="420"/>
        </w:trPr>
        <w:tc>
          <w:tcPr>
            <w:tcW w:w="14760" w:type="dxa"/>
            <w:gridSpan w:val="12"/>
            <w:shd w:val="clear" w:color="auto" w:fill="6AA84F"/>
            <w:tcMar>
              <w:top w:w="100" w:type="dxa"/>
              <w:left w:w="100" w:type="dxa"/>
              <w:bottom w:w="100" w:type="dxa"/>
              <w:right w:w="100" w:type="dxa"/>
            </w:tcMar>
          </w:tcPr>
          <w:p w:rsidR="003E29CD" w:rsidP="003E29CD" w:rsidRDefault="003E29CD" w14:paraId="7E623760" w14:textId="77777777">
            <w:pPr>
              <w:spacing w:before="0"/>
              <w:jc w:val="center"/>
              <w:rPr>
                <w:b/>
                <w:sz w:val="16"/>
                <w:szCs w:val="16"/>
              </w:rPr>
            </w:pPr>
            <w:r>
              <w:rPr>
                <w:b/>
                <w:color w:val="FFFFFF"/>
                <w:sz w:val="16"/>
                <w:szCs w:val="16"/>
              </w:rPr>
              <w:t>ADMINISTRATION &amp; LOGISTICS</w:t>
            </w:r>
          </w:p>
        </w:tc>
      </w:tr>
      <w:tr w:rsidR="003E29CD" w:rsidTr="008C088B" w14:paraId="47FF8C22" w14:textId="77777777">
        <w:trPr>
          <w:trHeight w:val="360"/>
        </w:trPr>
        <w:tc>
          <w:tcPr>
            <w:tcW w:w="14760" w:type="dxa"/>
            <w:gridSpan w:val="12"/>
            <w:tcMar>
              <w:top w:w="100" w:type="dxa"/>
              <w:left w:w="100" w:type="dxa"/>
              <w:bottom w:w="100" w:type="dxa"/>
              <w:right w:w="100" w:type="dxa"/>
            </w:tcMar>
          </w:tcPr>
          <w:p w:rsidR="003E29CD" w:rsidP="003E29CD" w:rsidRDefault="003E29CD" w14:paraId="4AD77DBD" w14:textId="77777777">
            <w:pPr>
              <w:spacing w:before="0"/>
              <w:jc w:val="center"/>
              <w:rPr>
                <w:i/>
                <w:color w:val="0000FF"/>
                <w:sz w:val="16"/>
                <w:szCs w:val="16"/>
              </w:rPr>
            </w:pPr>
            <w:r>
              <w:rPr>
                <w:i/>
                <w:color w:val="0000FF"/>
                <w:sz w:val="16"/>
                <w:szCs w:val="16"/>
              </w:rPr>
              <w:t>[Complete each column with details tailored to your specific exercise and context]</w:t>
            </w:r>
          </w:p>
        </w:tc>
      </w:tr>
      <w:tr w:rsidR="003E29CD" w:rsidTr="006003B2" w14:paraId="53C63FF2" w14:textId="77777777">
        <w:tc>
          <w:tcPr>
            <w:tcW w:w="675" w:type="dxa"/>
            <w:tcMar>
              <w:top w:w="100" w:type="dxa"/>
              <w:left w:w="100" w:type="dxa"/>
              <w:bottom w:w="100" w:type="dxa"/>
              <w:right w:w="100" w:type="dxa"/>
            </w:tcMar>
          </w:tcPr>
          <w:p w:rsidR="003E29CD" w:rsidP="003E29CD" w:rsidRDefault="003E29CD" w14:paraId="31AFD157" w14:textId="77777777">
            <w:pPr>
              <w:spacing w:before="0"/>
              <w:jc w:val="left"/>
              <w:rPr>
                <w:color w:val="000000"/>
                <w:sz w:val="16"/>
                <w:szCs w:val="16"/>
              </w:rPr>
            </w:pPr>
          </w:p>
        </w:tc>
        <w:tc>
          <w:tcPr>
            <w:tcW w:w="645" w:type="dxa"/>
            <w:tcMar>
              <w:top w:w="100" w:type="dxa"/>
              <w:left w:w="100" w:type="dxa"/>
              <w:bottom w:w="100" w:type="dxa"/>
              <w:right w:w="100" w:type="dxa"/>
            </w:tcMar>
          </w:tcPr>
          <w:p w:rsidR="003E29CD" w:rsidP="003E29CD" w:rsidRDefault="003E29CD" w14:paraId="40FEBA0B" w14:textId="77777777">
            <w:pPr>
              <w:spacing w:before="0"/>
              <w:jc w:val="left"/>
              <w:rPr>
                <w:color w:val="000000"/>
                <w:sz w:val="16"/>
                <w:szCs w:val="16"/>
              </w:rPr>
            </w:pPr>
            <w:r>
              <w:rPr>
                <w:color w:val="000000"/>
                <w:sz w:val="16"/>
                <w:szCs w:val="16"/>
              </w:rPr>
              <w:t>1</w:t>
            </w:r>
          </w:p>
        </w:tc>
        <w:tc>
          <w:tcPr>
            <w:tcW w:w="885" w:type="dxa"/>
            <w:tcMar>
              <w:top w:w="100" w:type="dxa"/>
              <w:left w:w="100" w:type="dxa"/>
              <w:bottom w:w="100" w:type="dxa"/>
              <w:right w:w="100" w:type="dxa"/>
            </w:tcMar>
          </w:tcPr>
          <w:p w:rsidR="003E29CD" w:rsidP="003E29CD" w:rsidRDefault="003E29CD" w14:paraId="0733FDC2" w14:textId="77777777">
            <w:pPr>
              <w:spacing w:before="0"/>
              <w:jc w:val="left"/>
              <w:rPr>
                <w:color w:val="000000"/>
                <w:sz w:val="16"/>
                <w:szCs w:val="16"/>
              </w:rPr>
            </w:pPr>
          </w:p>
        </w:tc>
        <w:tc>
          <w:tcPr>
            <w:tcW w:w="975" w:type="dxa"/>
            <w:tcMar>
              <w:top w:w="100" w:type="dxa"/>
              <w:left w:w="100" w:type="dxa"/>
              <w:bottom w:w="100" w:type="dxa"/>
              <w:right w:w="100" w:type="dxa"/>
            </w:tcMar>
          </w:tcPr>
          <w:p w:rsidR="003E29CD" w:rsidP="003E29CD" w:rsidRDefault="003E29CD" w14:paraId="709AB312" w14:textId="77777777">
            <w:pPr>
              <w:spacing w:before="0"/>
              <w:jc w:val="left"/>
              <w:rPr>
                <w:color w:val="000000"/>
                <w:sz w:val="16"/>
                <w:szCs w:val="16"/>
              </w:rPr>
            </w:pPr>
          </w:p>
        </w:tc>
        <w:tc>
          <w:tcPr>
            <w:tcW w:w="1110" w:type="dxa"/>
            <w:tcMar>
              <w:top w:w="100" w:type="dxa"/>
              <w:left w:w="100" w:type="dxa"/>
              <w:bottom w:w="100" w:type="dxa"/>
              <w:right w:w="100" w:type="dxa"/>
            </w:tcMar>
          </w:tcPr>
          <w:p w:rsidR="003E29CD" w:rsidP="003E29CD" w:rsidRDefault="003E29CD" w14:paraId="79D4B132" w14:textId="77777777">
            <w:pPr>
              <w:spacing w:before="0"/>
              <w:jc w:val="left"/>
              <w:rPr>
                <w:color w:val="000000"/>
                <w:sz w:val="16"/>
                <w:szCs w:val="16"/>
              </w:rPr>
            </w:pPr>
          </w:p>
        </w:tc>
        <w:tc>
          <w:tcPr>
            <w:tcW w:w="3660" w:type="dxa"/>
            <w:tcMar>
              <w:top w:w="100" w:type="dxa"/>
              <w:left w:w="100" w:type="dxa"/>
              <w:bottom w:w="100" w:type="dxa"/>
              <w:right w:w="100" w:type="dxa"/>
            </w:tcMar>
          </w:tcPr>
          <w:p w:rsidR="003E29CD" w:rsidP="003E29CD" w:rsidRDefault="003E29CD" w14:paraId="6F9ECE83" w14:textId="77777777">
            <w:pPr>
              <w:spacing w:before="0"/>
              <w:jc w:val="left"/>
              <w:rPr>
                <w:color w:val="000000"/>
                <w:sz w:val="16"/>
                <w:szCs w:val="16"/>
              </w:rPr>
            </w:pPr>
            <w:r>
              <w:rPr>
                <w:color w:val="000000"/>
                <w:sz w:val="16"/>
                <w:szCs w:val="16"/>
              </w:rPr>
              <w:t>After Action Reviews</w:t>
            </w:r>
          </w:p>
        </w:tc>
        <w:tc>
          <w:tcPr>
            <w:tcW w:w="971" w:type="dxa"/>
            <w:tcMar>
              <w:top w:w="100" w:type="dxa"/>
              <w:left w:w="100" w:type="dxa"/>
              <w:bottom w:w="100" w:type="dxa"/>
              <w:right w:w="100" w:type="dxa"/>
            </w:tcMar>
          </w:tcPr>
          <w:p w:rsidR="003E29CD" w:rsidP="003E29CD" w:rsidRDefault="003E29CD" w14:paraId="3A656177" w14:textId="77777777">
            <w:pPr>
              <w:spacing w:before="0"/>
              <w:jc w:val="left"/>
              <w:rPr>
                <w:color w:val="000000"/>
                <w:sz w:val="16"/>
                <w:szCs w:val="16"/>
              </w:rPr>
            </w:pPr>
            <w:r>
              <w:rPr>
                <w:color w:val="000000"/>
                <w:sz w:val="16"/>
                <w:szCs w:val="16"/>
              </w:rPr>
              <w:t>Live</w:t>
            </w:r>
          </w:p>
        </w:tc>
        <w:tc>
          <w:tcPr>
            <w:tcW w:w="1264" w:type="dxa"/>
            <w:tcMar>
              <w:top w:w="100" w:type="dxa"/>
              <w:left w:w="100" w:type="dxa"/>
              <w:bottom w:w="100" w:type="dxa"/>
              <w:right w:w="100" w:type="dxa"/>
            </w:tcMar>
          </w:tcPr>
          <w:p w:rsidR="003E29CD" w:rsidP="003E29CD" w:rsidRDefault="003E29CD" w14:paraId="5E58DF08" w14:textId="77777777">
            <w:pPr>
              <w:spacing w:before="0"/>
              <w:jc w:val="left"/>
              <w:rPr>
                <w:color w:val="000000"/>
                <w:sz w:val="16"/>
                <w:szCs w:val="16"/>
              </w:rPr>
            </w:pPr>
            <w:r>
              <w:rPr>
                <w:color w:val="000000"/>
                <w:sz w:val="16"/>
                <w:szCs w:val="16"/>
              </w:rPr>
              <w:t>AAR Debrief Form</w:t>
            </w:r>
          </w:p>
        </w:tc>
        <w:tc>
          <w:tcPr>
            <w:tcW w:w="1140" w:type="dxa"/>
            <w:tcMar>
              <w:top w:w="100" w:type="dxa"/>
              <w:left w:w="100" w:type="dxa"/>
              <w:bottom w:w="100" w:type="dxa"/>
              <w:right w:w="100" w:type="dxa"/>
            </w:tcMar>
          </w:tcPr>
          <w:p w:rsidR="003E29CD" w:rsidP="003E29CD" w:rsidRDefault="003E29CD" w14:paraId="127116B7" w14:textId="77777777">
            <w:pPr>
              <w:spacing w:before="0"/>
              <w:jc w:val="left"/>
              <w:rPr>
                <w:color w:val="000000"/>
                <w:sz w:val="16"/>
                <w:szCs w:val="16"/>
              </w:rPr>
            </w:pPr>
          </w:p>
        </w:tc>
        <w:tc>
          <w:tcPr>
            <w:tcW w:w="1080" w:type="dxa"/>
            <w:tcMar>
              <w:top w:w="100" w:type="dxa"/>
              <w:left w:w="100" w:type="dxa"/>
              <w:bottom w:w="100" w:type="dxa"/>
              <w:right w:w="100" w:type="dxa"/>
            </w:tcMar>
          </w:tcPr>
          <w:p w:rsidR="003E29CD" w:rsidP="003E29CD" w:rsidRDefault="003E29CD" w14:paraId="17813809" w14:textId="77777777">
            <w:pPr>
              <w:spacing w:before="0"/>
              <w:jc w:val="left"/>
              <w:rPr>
                <w:color w:val="000000"/>
                <w:sz w:val="16"/>
                <w:szCs w:val="16"/>
              </w:rPr>
            </w:pPr>
            <w:r>
              <w:rPr>
                <w:color w:val="000000"/>
                <w:sz w:val="16"/>
                <w:szCs w:val="16"/>
              </w:rPr>
              <w:t>AAR Debrief Forms</w:t>
            </w:r>
          </w:p>
        </w:tc>
        <w:tc>
          <w:tcPr>
            <w:tcW w:w="1185" w:type="dxa"/>
            <w:tcMar>
              <w:top w:w="100" w:type="dxa"/>
              <w:left w:w="100" w:type="dxa"/>
              <w:bottom w:w="100" w:type="dxa"/>
              <w:right w:w="100" w:type="dxa"/>
            </w:tcMar>
          </w:tcPr>
          <w:p w:rsidR="003E29CD" w:rsidP="003E29CD" w:rsidRDefault="003E29CD" w14:paraId="534F64AB" w14:textId="77777777">
            <w:pPr>
              <w:spacing w:before="0"/>
              <w:jc w:val="left"/>
              <w:rPr>
                <w:color w:val="000000"/>
                <w:sz w:val="16"/>
                <w:szCs w:val="16"/>
              </w:rPr>
            </w:pPr>
            <w:r>
              <w:rPr>
                <w:color w:val="000000"/>
                <w:sz w:val="16"/>
                <w:szCs w:val="16"/>
              </w:rPr>
              <w:t>Evaluation Coordinator</w:t>
            </w:r>
          </w:p>
        </w:tc>
        <w:tc>
          <w:tcPr>
            <w:tcW w:w="1170" w:type="dxa"/>
            <w:tcMar>
              <w:top w:w="100" w:type="dxa"/>
              <w:left w:w="100" w:type="dxa"/>
              <w:bottom w:w="100" w:type="dxa"/>
              <w:right w:w="100" w:type="dxa"/>
            </w:tcMar>
          </w:tcPr>
          <w:p w:rsidR="003E29CD" w:rsidP="003E29CD" w:rsidRDefault="003E29CD" w14:paraId="27D5E531" w14:textId="77777777">
            <w:pPr>
              <w:spacing w:before="0"/>
              <w:jc w:val="left"/>
              <w:rPr>
                <w:color w:val="000000"/>
                <w:sz w:val="16"/>
                <w:szCs w:val="16"/>
              </w:rPr>
            </w:pPr>
          </w:p>
        </w:tc>
      </w:tr>
      <w:tr w:rsidR="003E29CD" w:rsidTr="006003B2" w14:paraId="42210A8B" w14:textId="77777777">
        <w:tc>
          <w:tcPr>
            <w:tcW w:w="675" w:type="dxa"/>
            <w:tcMar>
              <w:top w:w="100" w:type="dxa"/>
              <w:left w:w="100" w:type="dxa"/>
              <w:bottom w:w="100" w:type="dxa"/>
              <w:right w:w="100" w:type="dxa"/>
            </w:tcMar>
          </w:tcPr>
          <w:p w:rsidR="003E29CD" w:rsidP="003E29CD" w:rsidRDefault="003E29CD" w14:paraId="77901B20" w14:textId="77777777">
            <w:pPr>
              <w:spacing w:before="0"/>
              <w:jc w:val="left"/>
              <w:rPr>
                <w:color w:val="000000"/>
                <w:sz w:val="16"/>
                <w:szCs w:val="16"/>
              </w:rPr>
            </w:pPr>
          </w:p>
        </w:tc>
        <w:tc>
          <w:tcPr>
            <w:tcW w:w="645" w:type="dxa"/>
            <w:tcMar>
              <w:top w:w="100" w:type="dxa"/>
              <w:left w:w="100" w:type="dxa"/>
              <w:bottom w:w="100" w:type="dxa"/>
              <w:right w:w="100" w:type="dxa"/>
            </w:tcMar>
          </w:tcPr>
          <w:p w:rsidR="003E29CD" w:rsidP="003E29CD" w:rsidRDefault="003E29CD" w14:paraId="6E6D9043" w14:textId="77777777">
            <w:pPr>
              <w:spacing w:before="0"/>
              <w:jc w:val="left"/>
              <w:rPr>
                <w:color w:val="000000"/>
                <w:sz w:val="16"/>
                <w:szCs w:val="16"/>
              </w:rPr>
            </w:pPr>
          </w:p>
        </w:tc>
        <w:tc>
          <w:tcPr>
            <w:tcW w:w="885" w:type="dxa"/>
            <w:tcMar>
              <w:top w:w="100" w:type="dxa"/>
              <w:left w:w="100" w:type="dxa"/>
              <w:bottom w:w="100" w:type="dxa"/>
              <w:right w:w="100" w:type="dxa"/>
            </w:tcMar>
          </w:tcPr>
          <w:p w:rsidR="003E29CD" w:rsidP="003E29CD" w:rsidRDefault="003E29CD" w14:paraId="7C443B12" w14:textId="77777777">
            <w:pPr>
              <w:spacing w:before="0"/>
              <w:jc w:val="left"/>
              <w:rPr>
                <w:color w:val="000000"/>
                <w:sz w:val="16"/>
                <w:szCs w:val="16"/>
              </w:rPr>
            </w:pPr>
          </w:p>
        </w:tc>
        <w:tc>
          <w:tcPr>
            <w:tcW w:w="975" w:type="dxa"/>
            <w:tcMar>
              <w:top w:w="100" w:type="dxa"/>
              <w:left w:w="100" w:type="dxa"/>
              <w:bottom w:w="100" w:type="dxa"/>
              <w:right w:w="100" w:type="dxa"/>
            </w:tcMar>
          </w:tcPr>
          <w:p w:rsidR="003E29CD" w:rsidP="003E29CD" w:rsidRDefault="003E29CD" w14:paraId="609B0E8F" w14:textId="77777777">
            <w:pPr>
              <w:spacing w:before="0"/>
              <w:jc w:val="left"/>
              <w:rPr>
                <w:color w:val="000000"/>
                <w:sz w:val="16"/>
                <w:szCs w:val="16"/>
              </w:rPr>
            </w:pPr>
          </w:p>
        </w:tc>
        <w:tc>
          <w:tcPr>
            <w:tcW w:w="1110" w:type="dxa"/>
            <w:tcMar>
              <w:top w:w="100" w:type="dxa"/>
              <w:left w:w="100" w:type="dxa"/>
              <w:bottom w:w="100" w:type="dxa"/>
              <w:right w:w="100" w:type="dxa"/>
            </w:tcMar>
          </w:tcPr>
          <w:p w:rsidR="003E29CD" w:rsidP="003E29CD" w:rsidRDefault="003E29CD" w14:paraId="378A68E1" w14:textId="77777777">
            <w:pPr>
              <w:spacing w:before="0"/>
              <w:jc w:val="left"/>
              <w:rPr>
                <w:color w:val="000000"/>
                <w:sz w:val="16"/>
                <w:szCs w:val="16"/>
              </w:rPr>
            </w:pPr>
          </w:p>
        </w:tc>
        <w:tc>
          <w:tcPr>
            <w:tcW w:w="3660" w:type="dxa"/>
            <w:tcMar>
              <w:top w:w="100" w:type="dxa"/>
              <w:left w:w="100" w:type="dxa"/>
              <w:bottom w:w="100" w:type="dxa"/>
              <w:right w:w="100" w:type="dxa"/>
            </w:tcMar>
          </w:tcPr>
          <w:p w:rsidR="003E29CD" w:rsidP="003E29CD" w:rsidRDefault="003E29CD" w14:paraId="53E64CEA" w14:textId="77777777">
            <w:pPr>
              <w:spacing w:before="0"/>
              <w:jc w:val="left"/>
              <w:rPr>
                <w:color w:val="000000"/>
                <w:sz w:val="16"/>
                <w:szCs w:val="16"/>
              </w:rPr>
            </w:pPr>
          </w:p>
        </w:tc>
        <w:tc>
          <w:tcPr>
            <w:tcW w:w="971" w:type="dxa"/>
            <w:tcMar>
              <w:top w:w="100" w:type="dxa"/>
              <w:left w:w="100" w:type="dxa"/>
              <w:bottom w:w="100" w:type="dxa"/>
              <w:right w:w="100" w:type="dxa"/>
            </w:tcMar>
          </w:tcPr>
          <w:p w:rsidR="003E29CD" w:rsidP="003E29CD" w:rsidRDefault="003E29CD" w14:paraId="45218A4B" w14:textId="77777777">
            <w:pPr>
              <w:spacing w:before="0"/>
              <w:jc w:val="left"/>
              <w:rPr>
                <w:color w:val="000000"/>
                <w:sz w:val="16"/>
                <w:szCs w:val="16"/>
              </w:rPr>
            </w:pPr>
          </w:p>
        </w:tc>
        <w:tc>
          <w:tcPr>
            <w:tcW w:w="1264" w:type="dxa"/>
            <w:tcMar>
              <w:top w:w="100" w:type="dxa"/>
              <w:left w:w="100" w:type="dxa"/>
              <w:bottom w:w="100" w:type="dxa"/>
              <w:right w:w="100" w:type="dxa"/>
            </w:tcMar>
          </w:tcPr>
          <w:p w:rsidR="003E29CD" w:rsidP="003E29CD" w:rsidRDefault="003E29CD" w14:paraId="32C33E8E" w14:textId="77777777">
            <w:pPr>
              <w:spacing w:before="0"/>
              <w:jc w:val="left"/>
              <w:rPr>
                <w:color w:val="000000"/>
                <w:sz w:val="16"/>
                <w:szCs w:val="16"/>
              </w:rPr>
            </w:pPr>
          </w:p>
        </w:tc>
        <w:tc>
          <w:tcPr>
            <w:tcW w:w="1140" w:type="dxa"/>
            <w:tcMar>
              <w:top w:w="100" w:type="dxa"/>
              <w:left w:w="100" w:type="dxa"/>
              <w:bottom w:w="100" w:type="dxa"/>
              <w:right w:w="100" w:type="dxa"/>
            </w:tcMar>
          </w:tcPr>
          <w:p w:rsidR="003E29CD" w:rsidP="003E29CD" w:rsidRDefault="003E29CD" w14:paraId="0743A93A" w14:textId="77777777">
            <w:pPr>
              <w:spacing w:before="0"/>
              <w:jc w:val="left"/>
              <w:rPr>
                <w:color w:val="000000"/>
                <w:sz w:val="16"/>
                <w:szCs w:val="16"/>
              </w:rPr>
            </w:pPr>
          </w:p>
        </w:tc>
        <w:tc>
          <w:tcPr>
            <w:tcW w:w="1080" w:type="dxa"/>
            <w:tcMar>
              <w:top w:w="100" w:type="dxa"/>
              <w:left w:w="100" w:type="dxa"/>
              <w:bottom w:w="100" w:type="dxa"/>
              <w:right w:w="100" w:type="dxa"/>
            </w:tcMar>
          </w:tcPr>
          <w:p w:rsidR="003E29CD" w:rsidP="003E29CD" w:rsidRDefault="003E29CD" w14:paraId="49BFCF2A" w14:textId="77777777">
            <w:pPr>
              <w:spacing w:before="0"/>
              <w:jc w:val="left"/>
              <w:rPr>
                <w:color w:val="000000"/>
                <w:sz w:val="16"/>
                <w:szCs w:val="16"/>
              </w:rPr>
            </w:pPr>
          </w:p>
        </w:tc>
        <w:tc>
          <w:tcPr>
            <w:tcW w:w="1185" w:type="dxa"/>
            <w:tcMar>
              <w:top w:w="100" w:type="dxa"/>
              <w:left w:w="100" w:type="dxa"/>
              <w:bottom w:w="100" w:type="dxa"/>
              <w:right w:w="100" w:type="dxa"/>
            </w:tcMar>
          </w:tcPr>
          <w:p w:rsidR="003E29CD" w:rsidP="003E29CD" w:rsidRDefault="003E29CD" w14:paraId="5E7B67D5" w14:textId="77777777">
            <w:pPr>
              <w:spacing w:before="0"/>
              <w:jc w:val="left"/>
              <w:rPr>
                <w:color w:val="000000"/>
                <w:sz w:val="16"/>
                <w:szCs w:val="16"/>
              </w:rPr>
            </w:pPr>
          </w:p>
        </w:tc>
        <w:tc>
          <w:tcPr>
            <w:tcW w:w="1170" w:type="dxa"/>
            <w:tcMar>
              <w:top w:w="100" w:type="dxa"/>
              <w:left w:w="100" w:type="dxa"/>
              <w:bottom w:w="100" w:type="dxa"/>
              <w:right w:w="100" w:type="dxa"/>
            </w:tcMar>
          </w:tcPr>
          <w:p w:rsidR="003E29CD" w:rsidP="003E29CD" w:rsidRDefault="003E29CD" w14:paraId="3F4B2D99" w14:textId="77777777">
            <w:pPr>
              <w:spacing w:before="0"/>
              <w:jc w:val="left"/>
              <w:rPr>
                <w:color w:val="000000"/>
                <w:sz w:val="16"/>
                <w:szCs w:val="16"/>
              </w:rPr>
            </w:pPr>
          </w:p>
        </w:tc>
      </w:tr>
      <w:tr w:rsidR="003E29CD" w:rsidTr="006003B2" w14:paraId="6678F589" w14:textId="77777777">
        <w:tc>
          <w:tcPr>
            <w:tcW w:w="675" w:type="dxa"/>
            <w:tcMar>
              <w:top w:w="100" w:type="dxa"/>
              <w:left w:w="100" w:type="dxa"/>
              <w:bottom w:w="100" w:type="dxa"/>
              <w:right w:w="100" w:type="dxa"/>
            </w:tcMar>
          </w:tcPr>
          <w:p w:rsidR="003E29CD" w:rsidP="003E29CD" w:rsidRDefault="003E29CD" w14:paraId="089E46AC" w14:textId="77777777">
            <w:pPr>
              <w:spacing w:before="0"/>
              <w:jc w:val="left"/>
              <w:rPr>
                <w:color w:val="000000"/>
                <w:sz w:val="16"/>
                <w:szCs w:val="16"/>
              </w:rPr>
            </w:pPr>
          </w:p>
        </w:tc>
        <w:tc>
          <w:tcPr>
            <w:tcW w:w="645" w:type="dxa"/>
            <w:tcMar>
              <w:top w:w="100" w:type="dxa"/>
              <w:left w:w="100" w:type="dxa"/>
              <w:bottom w:w="100" w:type="dxa"/>
              <w:right w:w="100" w:type="dxa"/>
            </w:tcMar>
          </w:tcPr>
          <w:p w:rsidR="003E29CD" w:rsidP="003E29CD" w:rsidRDefault="003E29CD" w14:paraId="3B09F599" w14:textId="77777777">
            <w:pPr>
              <w:spacing w:before="0"/>
              <w:jc w:val="left"/>
              <w:rPr>
                <w:color w:val="000000"/>
                <w:sz w:val="16"/>
                <w:szCs w:val="16"/>
              </w:rPr>
            </w:pPr>
          </w:p>
        </w:tc>
        <w:tc>
          <w:tcPr>
            <w:tcW w:w="885" w:type="dxa"/>
            <w:tcMar>
              <w:top w:w="100" w:type="dxa"/>
              <w:left w:w="100" w:type="dxa"/>
              <w:bottom w:w="100" w:type="dxa"/>
              <w:right w:w="100" w:type="dxa"/>
            </w:tcMar>
          </w:tcPr>
          <w:p w:rsidR="003E29CD" w:rsidP="003E29CD" w:rsidRDefault="003E29CD" w14:paraId="081FC281" w14:textId="77777777">
            <w:pPr>
              <w:spacing w:before="0"/>
              <w:jc w:val="left"/>
              <w:rPr>
                <w:color w:val="000000"/>
                <w:sz w:val="16"/>
                <w:szCs w:val="16"/>
              </w:rPr>
            </w:pPr>
          </w:p>
        </w:tc>
        <w:tc>
          <w:tcPr>
            <w:tcW w:w="975" w:type="dxa"/>
            <w:tcMar>
              <w:top w:w="100" w:type="dxa"/>
              <w:left w:w="100" w:type="dxa"/>
              <w:bottom w:w="100" w:type="dxa"/>
              <w:right w:w="100" w:type="dxa"/>
            </w:tcMar>
          </w:tcPr>
          <w:p w:rsidR="003E29CD" w:rsidP="003E29CD" w:rsidRDefault="003E29CD" w14:paraId="4575931F" w14:textId="77777777">
            <w:pPr>
              <w:spacing w:before="0"/>
              <w:jc w:val="left"/>
              <w:rPr>
                <w:color w:val="000000"/>
                <w:sz w:val="16"/>
                <w:szCs w:val="16"/>
              </w:rPr>
            </w:pPr>
          </w:p>
        </w:tc>
        <w:tc>
          <w:tcPr>
            <w:tcW w:w="1110" w:type="dxa"/>
            <w:tcMar>
              <w:top w:w="100" w:type="dxa"/>
              <w:left w:w="100" w:type="dxa"/>
              <w:bottom w:w="100" w:type="dxa"/>
              <w:right w:w="100" w:type="dxa"/>
            </w:tcMar>
          </w:tcPr>
          <w:p w:rsidR="003E29CD" w:rsidP="003E29CD" w:rsidRDefault="003E29CD" w14:paraId="4A99F84F" w14:textId="77777777">
            <w:pPr>
              <w:spacing w:before="0"/>
              <w:jc w:val="left"/>
              <w:rPr>
                <w:color w:val="000000"/>
                <w:sz w:val="16"/>
                <w:szCs w:val="16"/>
              </w:rPr>
            </w:pPr>
          </w:p>
        </w:tc>
        <w:tc>
          <w:tcPr>
            <w:tcW w:w="3660" w:type="dxa"/>
            <w:tcMar>
              <w:top w:w="100" w:type="dxa"/>
              <w:left w:w="100" w:type="dxa"/>
              <w:bottom w:w="100" w:type="dxa"/>
              <w:right w:w="100" w:type="dxa"/>
            </w:tcMar>
          </w:tcPr>
          <w:p w:rsidR="003E29CD" w:rsidP="003E29CD" w:rsidRDefault="003E29CD" w14:paraId="0FD7C5B2" w14:textId="77777777">
            <w:pPr>
              <w:spacing w:before="0"/>
              <w:jc w:val="left"/>
              <w:rPr>
                <w:color w:val="000000"/>
                <w:sz w:val="16"/>
                <w:szCs w:val="16"/>
              </w:rPr>
            </w:pPr>
          </w:p>
        </w:tc>
        <w:tc>
          <w:tcPr>
            <w:tcW w:w="971" w:type="dxa"/>
            <w:tcMar>
              <w:top w:w="100" w:type="dxa"/>
              <w:left w:w="100" w:type="dxa"/>
              <w:bottom w:w="100" w:type="dxa"/>
              <w:right w:w="100" w:type="dxa"/>
            </w:tcMar>
          </w:tcPr>
          <w:p w:rsidR="003E29CD" w:rsidP="003E29CD" w:rsidRDefault="003E29CD" w14:paraId="63C7ECB8" w14:textId="77777777">
            <w:pPr>
              <w:spacing w:before="0"/>
              <w:jc w:val="left"/>
              <w:rPr>
                <w:color w:val="000000"/>
                <w:sz w:val="16"/>
                <w:szCs w:val="16"/>
              </w:rPr>
            </w:pPr>
          </w:p>
        </w:tc>
        <w:tc>
          <w:tcPr>
            <w:tcW w:w="1264" w:type="dxa"/>
            <w:tcMar>
              <w:top w:w="100" w:type="dxa"/>
              <w:left w:w="100" w:type="dxa"/>
              <w:bottom w:w="100" w:type="dxa"/>
              <w:right w:w="100" w:type="dxa"/>
            </w:tcMar>
          </w:tcPr>
          <w:p w:rsidR="003E29CD" w:rsidP="003E29CD" w:rsidRDefault="003E29CD" w14:paraId="07D12B62" w14:textId="77777777">
            <w:pPr>
              <w:spacing w:before="0"/>
              <w:jc w:val="left"/>
              <w:rPr>
                <w:color w:val="000000"/>
                <w:sz w:val="16"/>
                <w:szCs w:val="16"/>
              </w:rPr>
            </w:pPr>
          </w:p>
        </w:tc>
        <w:tc>
          <w:tcPr>
            <w:tcW w:w="1140" w:type="dxa"/>
            <w:tcMar>
              <w:top w:w="100" w:type="dxa"/>
              <w:left w:w="100" w:type="dxa"/>
              <w:bottom w:w="100" w:type="dxa"/>
              <w:right w:w="100" w:type="dxa"/>
            </w:tcMar>
          </w:tcPr>
          <w:p w:rsidR="003E29CD" w:rsidP="003E29CD" w:rsidRDefault="003E29CD" w14:paraId="7E7A0E96" w14:textId="77777777">
            <w:pPr>
              <w:spacing w:before="0"/>
              <w:jc w:val="left"/>
              <w:rPr>
                <w:color w:val="000000"/>
                <w:sz w:val="16"/>
                <w:szCs w:val="16"/>
              </w:rPr>
            </w:pPr>
          </w:p>
        </w:tc>
        <w:tc>
          <w:tcPr>
            <w:tcW w:w="1080" w:type="dxa"/>
            <w:tcMar>
              <w:top w:w="100" w:type="dxa"/>
              <w:left w:w="100" w:type="dxa"/>
              <w:bottom w:w="100" w:type="dxa"/>
              <w:right w:w="100" w:type="dxa"/>
            </w:tcMar>
          </w:tcPr>
          <w:p w:rsidR="003E29CD" w:rsidP="003E29CD" w:rsidRDefault="003E29CD" w14:paraId="2B8E9557" w14:textId="77777777">
            <w:pPr>
              <w:spacing w:before="0"/>
              <w:jc w:val="left"/>
              <w:rPr>
                <w:color w:val="000000"/>
                <w:sz w:val="16"/>
                <w:szCs w:val="16"/>
              </w:rPr>
            </w:pPr>
          </w:p>
        </w:tc>
        <w:tc>
          <w:tcPr>
            <w:tcW w:w="1185" w:type="dxa"/>
            <w:tcMar>
              <w:top w:w="100" w:type="dxa"/>
              <w:left w:w="100" w:type="dxa"/>
              <w:bottom w:w="100" w:type="dxa"/>
              <w:right w:w="100" w:type="dxa"/>
            </w:tcMar>
          </w:tcPr>
          <w:p w:rsidR="003E29CD" w:rsidP="003E29CD" w:rsidRDefault="003E29CD" w14:paraId="18040665" w14:textId="77777777">
            <w:pPr>
              <w:spacing w:before="0"/>
              <w:jc w:val="left"/>
              <w:rPr>
                <w:color w:val="000000"/>
                <w:sz w:val="16"/>
                <w:szCs w:val="16"/>
              </w:rPr>
            </w:pPr>
          </w:p>
        </w:tc>
        <w:tc>
          <w:tcPr>
            <w:tcW w:w="1170" w:type="dxa"/>
            <w:tcMar>
              <w:top w:w="100" w:type="dxa"/>
              <w:left w:w="100" w:type="dxa"/>
              <w:bottom w:w="100" w:type="dxa"/>
              <w:right w:w="100" w:type="dxa"/>
            </w:tcMar>
          </w:tcPr>
          <w:p w:rsidR="003E29CD" w:rsidP="003E29CD" w:rsidRDefault="003E29CD" w14:paraId="6D7617B9" w14:textId="40006054">
            <w:pPr>
              <w:spacing w:before="0"/>
              <w:jc w:val="left"/>
              <w:rPr>
                <w:color w:val="000000"/>
                <w:sz w:val="16"/>
                <w:szCs w:val="16"/>
              </w:rPr>
            </w:pPr>
          </w:p>
        </w:tc>
      </w:tr>
    </w:tbl>
    <w:p w:rsidR="00EB4944" w:rsidP="00EB4944" w:rsidRDefault="00EB4944" w14:paraId="4970872C" w14:textId="77777777">
      <w:pPr>
        <w:spacing w:before="0" w:line="276" w:lineRule="auto"/>
        <w:jc w:val="left"/>
        <w:rPr>
          <w:color w:val="7030A0"/>
        </w:rPr>
      </w:pPr>
    </w:p>
    <w:p w:rsidRPr="00CC1E82" w:rsidR="00EB4944" w:rsidP="002D79F8" w:rsidRDefault="00EB4944" w14:paraId="060DA350" w14:textId="77777777">
      <w:pPr>
        <w:pStyle w:val="BodyText"/>
        <w:pBdr>
          <w:top w:val="single" w:color="22272B" w:themeColor="text1" w:sz="4" w:space="1"/>
        </w:pBdr>
        <w:rPr>
          <w:color w:val="D7153A"/>
          <w:sz w:val="28"/>
        </w:rPr>
      </w:pPr>
    </w:p>
    <w:p w:rsidR="00CB6241" w:rsidP="00073856" w:rsidRDefault="00CB6241" w14:paraId="73D7307E" w14:textId="77777777">
      <w:pPr>
        <w:pStyle w:val="BodyText"/>
      </w:pPr>
    </w:p>
    <w:p w:rsidR="00CB6241" w:rsidP="00073856" w:rsidRDefault="00CB6241" w14:paraId="544C8D16" w14:textId="77777777">
      <w:pPr>
        <w:pStyle w:val="BodyText"/>
      </w:pPr>
    </w:p>
    <w:p w:rsidRPr="00FA04EA" w:rsidR="00F13BF8" w:rsidP="00783FE9" w:rsidRDefault="00F13BF8" w14:paraId="048CAD77" w14:textId="4F19599A">
      <w:pPr>
        <w:pStyle w:val="BodyText"/>
        <w:rPr>
          <w:rFonts w:asciiTheme="minorHAnsi" w:hAnsiTheme="minorHAnsi"/>
          <w:color w:val="7030A0"/>
        </w:rPr>
      </w:pPr>
    </w:p>
    <w:sectPr w:rsidRPr="00FA04EA" w:rsidR="00F13BF8">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4059" w:rsidRDefault="004E4059" w14:paraId="5CE94101" w14:textId="77777777">
      <w:pPr>
        <w:spacing w:before="0"/>
      </w:pPr>
      <w:r>
        <w:separator/>
      </w:r>
    </w:p>
  </w:endnote>
  <w:endnote w:type="continuationSeparator" w:id="0">
    <w:p w:rsidR="004E4059" w:rsidRDefault="004E4059" w14:paraId="07611DDD"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w:fontKey="{C189CF14-186E-4337-826D-AA85AC406E28}" r:id="rId1"/>
    <w:embedBold w:fontKey="{66ABBE3B-31A3-4F7A-BFE0-967D8C40C1B5}" r:id="rId2"/>
    <w:embedItalic w:fontKey="{3B89A870-3838-43A8-BD75-9178F6F82C14}" r:id="rId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w:fontKey="{4D097D7A-E861-4360-88E5-ECDD6B104E7A}" r:id="rId4"/>
    <w:embedBold w:fontKey="{C6CB204D-DBFE-4C44-8BB8-1CD93F99FC95}" r:id="rId5"/>
    <w:embedItalic w:fontKey="{FB0DAD2B-0F20-4718-9603-868FF5239EDE}" r:id="rId6"/>
    <w:embedBoldItalic w:fontKey="{8A45C55B-4D0E-49B5-8DFC-F19C828FBF41}" r:id="rId7"/>
  </w:font>
  <w:font w:name="Calibri">
    <w:panose1 w:val="020F0502020204030204"/>
    <w:charset w:val="00"/>
    <w:family w:val="swiss"/>
    <w:pitch w:val="variable"/>
    <w:sig w:usb0="E4002EFF" w:usb1="C000247B" w:usb2="00000009" w:usb3="00000000" w:csb0="000001FF" w:csb1="00000000"/>
    <w:embedRegular w:fontKey="{72194DD4-EC52-4818-9B4A-DF05EA1866D0}" r:id="rId8"/>
    <w:embedBold w:fontKey="{87C69A22-9427-4FAA-A5F4-07D9B5EFDA07}" r:id="rId9"/>
    <w:embedItalic w:fontKey="{1F3D110E-B631-42D3-BD55-2206367AA7A8}" r:id="rId10"/>
    <w:embedBoldItalic w:fontKey="{2FF1D41A-4B25-49CE-B069-10F619F56689}" r:id="rId11"/>
  </w:font>
  <w:font w:name="Public Sans SemiBold">
    <w:panose1 w:val="00000000000000000000"/>
    <w:charset w:val="00"/>
    <w:family w:val="auto"/>
    <w:pitch w:val="variable"/>
    <w:sig w:usb0="A00000FF" w:usb1="4000205B" w:usb2="00000000" w:usb3="00000000" w:csb0="00000193" w:csb1="00000000"/>
    <w:embedRegular w:fontKey="{5D3CFD54-25E0-454E-A3ED-8725B6C780D4}" r:id="rId12"/>
    <w:embedItalic w:fontKey="{F4C163BE-5EE4-4FC0-85D9-D528450CEB83}" r:id="rId13"/>
    <w:embedBoldItalic w:fontKey="{2609D40A-A8EE-49EB-91A7-391B3D636535}" r:id="rId14"/>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463AE110-D3F1-42F8-8E38-D1B30819F8B2}" r:id="rId15"/>
  </w:font>
  <w:font w:name="MS Mincho">
    <w:altName w:val="ＭＳ 明朝"/>
    <w:panose1 w:val="02020609040205080304"/>
    <w:charset w:val="80"/>
    <w:family w:val="modern"/>
    <w:pitch w:val="fixed"/>
    <w:sig w:usb0="E00002FF" w:usb1="6AC7FDFB" w:usb2="08000012" w:usb3="00000000" w:csb0="0002009F" w:csb1="00000000"/>
    <w:embedRegular w:fontKey="{C51A4EEF-ADCA-467E-B3FD-AE81589FB9CA}" w:subsetted="1" r:id="rI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3C3BE1C8"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58245" behindDoc="0" locked="0" layoutInCell="1" hidden="0" allowOverlap="1" wp14:anchorId="22D1F087" wp14:editId="6B052B08">
              <wp:simplePos x="0" y="0"/>
              <wp:positionH relativeFrom="column">
                <wp:posOffset>3289300</wp:posOffset>
              </wp:positionH>
              <wp:positionV relativeFrom="paragraph">
                <wp:posOffset>0</wp:posOffset>
              </wp:positionV>
              <wp:extent cx="453390" cy="453390"/>
              <wp:effectExtent l="0" t="0" r="0" b="0"/>
              <wp:wrapNone/>
              <wp:docPr id="1647751223" name="Rectangle 16477512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66CFE575"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1647751223" style="position:absolute;margin-left:259pt;margin-top:0;width:35.7pt;height:35.7pt;z-index:251658245;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7" filled="f" stroked="f" w14:anchorId="22D1F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wHumCtAEAAFUDAAAOAAAAAAAAAAAAAAAAAC4CAABkcnMvZTJvRG9j&#10;LnhtbFBLAQItABQABgAIAAAAIQDars+u3QAAAAcBAAAPAAAAAAAAAAAAAAAAAA4EAABkcnMvZG93&#10;bnJldi54bWxQSwUGAAAAAAQABADzAAAAGAUAAAAA&#10;">
              <v:textbox inset="0,0,0,15pt">
                <w:txbxContent>
                  <w:p w:rsidR="00D74C0C" w:rsidRDefault="007946A7" w14:paraId="66CFE575" w14:textId="77777777">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04EA" w:rsidP="00FA04EA" w:rsidRDefault="00FA04EA" w14:paraId="27A36D3A" w14:textId="77777777">
    <w:pPr>
      <w:jc w:val="center"/>
    </w:pPr>
    <w:r w:rsidRPr="2B206AF6">
      <w:t>OFFICIAL</w:t>
    </w:r>
  </w:p>
  <w:p w:rsidRPr="00FA04EA" w:rsidR="00D74C0C" w:rsidP="00FA04EA" w:rsidRDefault="00FA04EA" w14:paraId="6D0915BF" w14:textId="5C4DFB3D">
    <w:r>
      <w:t>Exercise Scenario</w:t>
    </w:r>
    <w:r w:rsidR="00EF4E1A">
      <w:t xml:space="preserve"> Guide</w:t>
    </w:r>
    <w:r w:rsidRPr="2B206AF6">
      <w:t xml:space="preserve"> </w:t>
    </w:r>
    <w:r w:rsidR="00F07116">
      <w:t>-</w:t>
    </w:r>
    <w:r w:rsidRPr="2B206AF6">
      <w:t xml:space="preserve"> </w:t>
    </w:r>
    <w:r w:rsidR="00F07116">
      <w:t xml:space="preserve">Major </w:t>
    </w:r>
    <w:r w:rsidR="00681455">
      <w:t>Power Outage</w:t>
    </w:r>
    <w:r w:rsidRPr="2B206AF6">
      <w:t xml:space="preserve"> Exercise</w:t>
    </w:r>
    <w:r w:rsidR="00791EF4">
      <w:t xml:space="preserve"> - </w:t>
    </w:r>
    <w:r w:rsidR="00CB6241">
      <w:t>Functional</w:t>
    </w:r>
    <w:r w:rsidRPr="2B206AF6">
      <w:t xml:space="preserve"> </w:t>
    </w:r>
    <w:r w:rsidRPr="2B206AF6">
      <w:rPr>
        <w:rFonts w:hint="eastAsia" w:ascii="MS Mincho" w:hAnsi="MS Mincho" w:eastAsia="MS Mincho" w:cs="MS Mincho"/>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633EE0A1" w14:textId="77777777">
    <w:pPr>
      <w:pBdr>
        <w:top w:val="nil"/>
        <w:left w:val="nil"/>
        <w:bottom w:val="nil"/>
        <w:right w:val="nil"/>
        <w:between w:val="nil"/>
      </w:pBdr>
      <w:spacing w:before="240" w:after="240"/>
      <w:jc w:val="left"/>
      <w:rPr>
        <w:rFonts w:ascii="Public Sans Light" w:hAnsi="Public Sans Light" w:eastAsia="Public Sans Light" w:cs="Public Sans Light"/>
        <w:szCs w:val="22"/>
      </w:rPr>
    </w:pPr>
    <w:r>
      <w:rPr>
        <w:noProof/>
      </w:rPr>
      <mc:AlternateContent>
        <mc:Choice Requires="wps">
          <w:drawing>
            <wp:anchor distT="0" distB="0" distL="0" distR="0" simplePos="0" relativeHeight="251658244" behindDoc="0" locked="0" layoutInCell="1" hidden="0" allowOverlap="1" wp14:anchorId="732D346B" wp14:editId="2840E67B">
              <wp:simplePos x="0" y="0"/>
              <wp:positionH relativeFrom="column">
                <wp:posOffset>3289300</wp:posOffset>
              </wp:positionH>
              <wp:positionV relativeFrom="paragraph">
                <wp:posOffset>0</wp:posOffset>
              </wp:positionV>
              <wp:extent cx="453390" cy="453390"/>
              <wp:effectExtent l="0" t="0" r="0" b="0"/>
              <wp:wrapNone/>
              <wp:docPr id="1647751219" name="Rectangle 16477512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29D00DC6"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1647751219" style="position:absolute;margin-left:259pt;margin-top:0;width:35.7pt;height:35.7pt;z-index:251658244;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30" filled="f" stroked="f" w14:anchorId="732D3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auX+ytAEAAFUDAAAOAAAAAAAAAAAAAAAAAC4CAABkcnMvZTJvRG9j&#10;LnhtbFBLAQItABQABgAIAAAAIQDars+u3QAAAAcBAAAPAAAAAAAAAAAAAAAAAA4EAABkcnMvZG93&#10;bnJldi54bWxQSwUGAAAAAAQABADzAAAAGAUAAAAA&#10;">
              <v:textbox inset="0,0,0,15pt">
                <w:txbxContent>
                  <w:p w:rsidR="00D74C0C" w:rsidRDefault="007946A7" w14:paraId="29D00DC6" w14:textId="77777777">
                    <w:pPr>
                      <w:spacing w:line="258" w:lineRule="auto"/>
                      <w:textDirection w:val="btLr"/>
                    </w:pPr>
                    <w:r>
                      <w:rPr>
                        <w:rFonts w:ascii="Calibri" w:hAnsi="Calibri"/>
                        <w:color w:val="FF0000"/>
                        <w:sz w:val="20"/>
                      </w:rPr>
                      <w:t>OFFICIAL</w:t>
                    </w:r>
                  </w:p>
                </w:txbxContent>
              </v:textbox>
            </v:rect>
          </w:pict>
        </mc:Fallback>
      </mc:AlternateContent>
    </w:r>
  </w:p>
  <w:p w:rsidR="00D74C0C" w:rsidRDefault="007946A7" w14:paraId="7E3C78F8"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color w:val="22272B"/>
        <w:szCs w:val="18"/>
      </w:rPr>
    </w:pPr>
    <w:r>
      <w:rPr>
        <w:rFonts w:ascii="Public Sans Light" w:hAnsi="Public Sans Light" w:eastAsia="Public Sans Light" w:cs="Public Sans Light"/>
        <w:color w:val="22272B"/>
        <w:szCs w:val="18"/>
      </w:rPr>
      <w:t xml:space="preserve">Exercise scenario guide </w:t>
    </w:r>
    <w:r>
      <w:rPr>
        <w:rFonts w:ascii="Arial" w:hAnsi="Arial" w:eastAsia="Arial" w:cs="Arial"/>
        <w:color w:val="22272B"/>
        <w:szCs w:val="18"/>
      </w:rPr>
      <w:t>│</w:t>
    </w:r>
    <w:r>
      <w:rPr>
        <w:rFonts w:ascii="Public Sans Light" w:hAnsi="Public Sans Light" w:eastAsia="Public Sans Light" w:cs="Public Sans Light"/>
        <w:color w:val="22272B"/>
        <w:szCs w:val="18"/>
      </w:rPr>
      <w:fldChar w:fldCharType="begin"/>
    </w:r>
    <w:r>
      <w:rPr>
        <w:rFonts w:ascii="Public Sans Light" w:hAnsi="Public Sans Light" w:eastAsia="Public Sans Light" w:cs="Public Sans Light"/>
        <w:color w:val="22272B"/>
        <w:szCs w:val="18"/>
      </w:rPr>
      <w:instrText>PAGE</w:instrText>
    </w:r>
    <w:r>
      <w:rPr>
        <w:rFonts w:ascii="Public Sans Light" w:hAnsi="Public Sans Light" w:eastAsia="Public Sans Light" w:cs="Public Sans Light"/>
        <w:color w:val="22272B"/>
        <w:szCs w:val="18"/>
      </w:rPr>
      <w:fldChar w:fldCharType="separate"/>
    </w:r>
    <w:r>
      <w:rPr>
        <w:rFonts w:ascii="Public Sans Light" w:hAnsi="Public Sans Light" w:eastAsia="Public Sans Light" w:cs="Public Sans Light"/>
        <w:color w:val="22272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2DD5E21F"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58249" behindDoc="0" locked="0" layoutInCell="1" hidden="0" allowOverlap="1" wp14:anchorId="6F5C8D04" wp14:editId="4C9AC7F1">
              <wp:simplePos x="0" y="0"/>
              <wp:positionH relativeFrom="column">
                <wp:posOffset>3289300</wp:posOffset>
              </wp:positionH>
              <wp:positionV relativeFrom="paragraph">
                <wp:posOffset>0</wp:posOffset>
              </wp:positionV>
              <wp:extent cx="453390" cy="453390"/>
              <wp:effectExtent l="0" t="0" r="0" b="0"/>
              <wp:wrapNone/>
              <wp:docPr id="1647751218" name="Rectangle 16477512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6C2F6AE2"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1647751218" style="position:absolute;margin-left:259pt;margin-top:0;width:35.7pt;height:35.7pt;z-index:251658249;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32" filled="f" stroked="f" w14:anchorId="6F5C8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Ch+AwbtAEAAFUDAAAOAAAAAAAAAAAAAAAAAC4CAABkcnMvZTJvRG9j&#10;LnhtbFBLAQItABQABgAIAAAAIQDars+u3QAAAAcBAAAPAAAAAAAAAAAAAAAAAA4EAABkcnMvZG93&#10;bnJldi54bWxQSwUGAAAAAAQABADzAAAAGAUAAAAA&#10;">
              <v:textbox inset="0,0,0,15pt">
                <w:txbxContent>
                  <w:p w:rsidR="00D74C0C" w:rsidRDefault="007946A7" w14:paraId="6C2F6AE2" w14:textId="77777777">
                    <w:pPr>
                      <w:spacing w:line="258"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04EA" w:rsidP="00FA04EA" w:rsidRDefault="00FA04EA" w14:paraId="474B0508" w14:textId="77777777">
    <w:pPr>
      <w:jc w:val="center"/>
    </w:pPr>
    <w:r w:rsidRPr="2B206AF6">
      <w:t>OFFICIAL</w:t>
    </w:r>
  </w:p>
  <w:p w:rsidRPr="00FA04EA" w:rsidR="00D74C0C" w:rsidP="00791EF4" w:rsidRDefault="00791EF4" w14:paraId="0C226B37" w14:textId="15068A9E">
    <w:r>
      <w:t>Exercise Scenario</w:t>
    </w:r>
    <w:r w:rsidRPr="2B206AF6">
      <w:t xml:space="preserve"> </w:t>
    </w:r>
    <w:r>
      <w:t>-</w:t>
    </w:r>
    <w:r w:rsidRPr="2B206AF6">
      <w:t xml:space="preserve"> </w:t>
    </w:r>
    <w:r>
      <w:t xml:space="preserve">Major </w:t>
    </w:r>
    <w:r w:rsidR="00AE4DE7">
      <w:t>Power Outage</w:t>
    </w:r>
    <w:r w:rsidRPr="2B206AF6">
      <w:t xml:space="preserve"> Exercise</w:t>
    </w:r>
    <w:r>
      <w:t xml:space="preserve"> - </w:t>
    </w:r>
    <w:r w:rsidR="00CB6241">
      <w:t>Functional</w:t>
    </w:r>
    <w:r w:rsidRPr="2B206AF6">
      <w:rPr>
        <w:rFonts w:hint="eastAsia" w:ascii="MS Mincho" w:hAnsi="MS Mincho" w:eastAsia="MS Mincho" w:cs="MS Mincho"/>
      </w:rPr>
      <w:t>│</w:t>
    </w:r>
    <w:r w:rsidRPr="2B206AF6">
      <w:t xml:space="preserve"> [</w:t>
    </w:r>
    <w:r>
      <w:t xml:space="preserve">Insert </w:t>
    </w:r>
    <w:r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09191C9A"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58248" behindDoc="0" locked="0" layoutInCell="1" hidden="0" allowOverlap="1" wp14:anchorId="729DCBE2" wp14:editId="2AA39417">
              <wp:simplePos x="0" y="0"/>
              <wp:positionH relativeFrom="column">
                <wp:posOffset>3289300</wp:posOffset>
              </wp:positionH>
              <wp:positionV relativeFrom="paragraph">
                <wp:posOffset>0</wp:posOffset>
              </wp:positionV>
              <wp:extent cx="453390" cy="453390"/>
              <wp:effectExtent l="0" t="0" r="0" b="0"/>
              <wp:wrapNone/>
              <wp:docPr id="1647751222" name="Rectangle 164775122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4EFA0B7B"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1647751222" style="position:absolute;margin-left:259pt;margin-top:0;width:35.7pt;height:35.7pt;z-index:251658248;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34" filled="f" stroked="f" w14:anchorId="729DC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zsw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">
              <v:textbox inset="0,0,0,15pt">
                <w:txbxContent>
                  <w:p w:rsidR="00D74C0C" w:rsidRDefault="007946A7" w14:paraId="4EFA0B7B" w14:textId="77777777">
                    <w:pPr>
                      <w:spacing w:line="258" w:lineRule="auto"/>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4059" w:rsidRDefault="004E4059" w14:paraId="65103EF2" w14:textId="77777777">
      <w:pPr>
        <w:spacing w:before="0"/>
      </w:pPr>
      <w:r>
        <w:separator/>
      </w:r>
    </w:p>
  </w:footnote>
  <w:footnote w:type="continuationSeparator" w:id="0">
    <w:p w:rsidR="004E4059" w:rsidRDefault="004E4059" w14:paraId="64DADAF9"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7CADFCD5"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8243" behindDoc="0" locked="0" layoutInCell="1" hidden="0" allowOverlap="1" wp14:anchorId="51B5102E" wp14:editId="2A3A8A21">
              <wp:simplePos x="0" y="0"/>
              <wp:positionH relativeFrom="page">
                <wp:align>center</wp:align>
              </wp:positionH>
              <wp:positionV relativeFrom="page">
                <wp:align>top</wp:align>
              </wp:positionV>
              <wp:extent cx="453390" cy="453390"/>
              <wp:effectExtent l="0" t="0" r="0" b="0"/>
              <wp:wrapNone/>
              <wp:docPr id="1647751221" name="Rectangle 16477512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6E3BCFB9" w14:textId="7777777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id="Rectangle 1647751221" style="position:absolute;margin-left:0;margin-top:0;width:35.7pt;height:35.7pt;z-index:251658243;visibility:visible;mso-wrap-style:square;mso-wrap-distance-left:0;mso-wrap-distance-top:0;mso-wrap-distance-right:0;mso-wrap-distance-bottom:0;mso-position-horizontal:center;mso-position-horizontal-relative:page;mso-position-vertical:top;mso-position-vertical-relative:page;v-text-anchor:top" alt="OFFICIAL" o:spid="_x0000_s1026" filled="f" stroked="f" w14:anchorId="51B51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v:textbox inset="0,15pt,0,0">
                <w:txbxContent>
                  <w:p w:rsidR="00D74C0C" w:rsidRDefault="007946A7" w14:paraId="6E3BCFB9" w14:textId="7777777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4C0C" w:rsidP="00FA04EA" w:rsidRDefault="007946A7" w14:paraId="00E661EA" w14:textId="77777777">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74C0C" w:rsidRDefault="007946A7" w14:paraId="20652AB7"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8240" behindDoc="0" locked="0" layoutInCell="1" hidden="0" allowOverlap="1" wp14:anchorId="4050B064" wp14:editId="728BC81D">
              <wp:simplePos x="0" y="0"/>
              <wp:positionH relativeFrom="page">
                <wp:align>center</wp:align>
              </wp:positionH>
              <wp:positionV relativeFrom="page">
                <wp:align>top</wp:align>
              </wp:positionV>
              <wp:extent cx="453390" cy="453390"/>
              <wp:effectExtent l="0" t="0" r="0" b="0"/>
              <wp:wrapNone/>
              <wp:docPr id="1647751217" name="Rectangle 16477512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6074FAEA" w14:textId="7777777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id="Rectangle 1647751217"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alt="OFFICIAL" o:spid="_x0000_s1028" filled="f" stroked="f" w14:anchorId="4050B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v:textbox inset="0,15pt,0,0">
                <w:txbxContent>
                  <w:p w:rsidR="00D74C0C" w:rsidRDefault="007946A7" w14:paraId="6074FAEA" w14:textId="77777777">
                    <w:pPr>
                      <w:spacing w:line="258"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hAnsi="Public Sans Light" w:eastAsia="Public Sans Light" w:cs="Public Sans Light"/>
        <w:noProof/>
        <w:color w:val="22272B"/>
        <w:szCs w:val="18"/>
      </w:rPr>
      <w:drawing>
        <wp:anchor distT="0" distB="0" distL="0" distR="0" simplePos="0" relativeHeight="251658241" behindDoc="1" locked="0" layoutInCell="1" hidden="0" allowOverlap="1" wp14:anchorId="7788EDED" wp14:editId="5B1CA4CB">
          <wp:simplePos x="0" y="0"/>
          <wp:positionH relativeFrom="margin">
            <wp:align>right</wp:align>
          </wp:positionH>
          <wp:positionV relativeFrom="margin">
            <wp:align>top</wp:align>
          </wp:positionV>
          <wp:extent cx="666000" cy="720000"/>
          <wp:effectExtent l="0" t="0" r="0" b="0"/>
          <wp:wrapNone/>
          <wp:docPr id="1647751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hAnsi="Public Sans Light" w:eastAsia="Public Sans Light" w:cs="Public Sans Light"/>
        <w:noProof/>
        <w:color w:val="22272B"/>
        <w:szCs w:val="18"/>
      </w:rPr>
      <mc:AlternateContent>
        <mc:Choice Requires="wps">
          <w:drawing>
            <wp:anchor distT="71755" distB="71755" distL="114300" distR="114300" simplePos="0" relativeHeight="251658242" behindDoc="0" locked="0" layoutInCell="1" hidden="0" allowOverlap="1" wp14:anchorId="74EAD7C9" wp14:editId="70652444">
              <wp:simplePos x="0" y="0"/>
              <wp:positionH relativeFrom="page">
                <wp:align>right</wp:align>
              </wp:positionH>
              <wp:positionV relativeFrom="page">
                <wp:posOffset>1471613</wp:posOffset>
              </wp:positionV>
              <wp:extent cx="7569525" cy="153525"/>
              <wp:effectExtent l="0" t="0" r="0" b="0"/>
              <wp:wrapTopAndBottom distT="71755" distB="71755"/>
              <wp:docPr id="1647751220" name="Rectangle 164775122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rsidR="00D74C0C" w:rsidRDefault="00D74C0C" w14:paraId="37E3B52F" w14:textId="7777777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647751220" style="position:absolute;margin-left:544.85pt;margin-top:115.9pt;width:596.05pt;height:12.1pt;z-index:251658242;visibility:visible;mso-wrap-style:square;mso-wrap-distance-left:9pt;mso-wrap-distance-top:5.65pt;mso-wrap-distance-right:9pt;mso-wrap-distance-bottom:5.65pt;mso-position-horizontal:right;mso-position-horizontal-relative:page;mso-position-vertical:absolute;mso-position-vertical-relative:page;v-text-anchor:middle" o:spid="_x0000_s1029" filled="f" stroked="f" w14:anchorId="74EAD7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OYQiAbYBAABjAwAADgAAAAAAAAAAAAAAAAAuAgAAZHJzL2Uyb0Rv&#10;Yy54bWxQSwECLQAUAAYACAAAACEA2h/dp9wAAAAJAQAADwAAAAAAAAAAAAAAAAAQBAAAZHJzL2Rv&#10;d25yZXYueG1sUEsFBgAAAAAEAAQA8wAAABkFAAAAAA==&#10;">
              <v:textbox inset="2.53958mm,2.53958mm,2.53958mm,2.53958mm">
                <w:txbxContent>
                  <w:p w:rsidR="00D74C0C" w:rsidRDefault="00D74C0C" w14:paraId="37E3B52F" w14:textId="77777777">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3912AA2F"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8247" behindDoc="0" locked="0" layoutInCell="1" hidden="0" allowOverlap="1" wp14:anchorId="5CD6CF07" wp14:editId="37D13149">
              <wp:simplePos x="0" y="0"/>
              <wp:positionH relativeFrom="page">
                <wp:align>center</wp:align>
              </wp:positionH>
              <wp:positionV relativeFrom="page">
                <wp:align>top</wp:align>
              </wp:positionV>
              <wp:extent cx="453390" cy="453390"/>
              <wp:effectExtent l="0" t="0" r="0" b="0"/>
              <wp:wrapNone/>
              <wp:docPr id="1647751216" name="Rectangle 164775121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1B82757C" w14:textId="7777777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id="Rectangle 1647751216" style="position:absolute;margin-left:0;margin-top:0;width:35.7pt;height:35.7pt;z-index:251658247;visibility:visible;mso-wrap-style:square;mso-wrap-distance-left:0;mso-wrap-distance-top:0;mso-wrap-distance-right:0;mso-wrap-distance-bottom:0;mso-position-horizontal:center;mso-position-horizontal-relative:page;mso-position-vertical:top;mso-position-vertical-relative:page;v-text-anchor:top" alt="OFFICIAL" o:spid="_x0000_s1031" filled="f" stroked="f" w14:anchorId="5CD6C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y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pQm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GfGojK1AQAAVQMAAA4AAAAAAAAAAAAAAAAALgIAAGRycy9lMm9Eb2Mu&#10;eG1sUEsBAi0AFAAGAAgAAAAhAF/cWYTbAAAAAwEAAA8AAAAAAAAAAAAAAAAADwQAAGRycy9kb3du&#10;cmV2LnhtbFBLBQYAAAAABAAEAPMAAAAXBQAAAAA=&#10;">
              <v:textbox inset="0,15pt,0,0">
                <w:txbxContent>
                  <w:p w:rsidR="00D74C0C" w:rsidRDefault="007946A7" w14:paraId="1B82757C" w14:textId="7777777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4C0C" w:rsidP="00FA04EA" w:rsidRDefault="007946A7" w14:paraId="51B338F5" w14:textId="77777777">
    <w:pPr>
      <w:jc w:val="center"/>
      <w:rPr>
        <w:rFonts w:eastAsia="Public Sans" w:cs="Public Sans"/>
        <w:b/>
      </w:rPr>
    </w:pPr>
    <w:r>
      <w:t>OFFICIAL</w:t>
    </w:r>
  </w:p>
  <w:p w:rsidR="00D74C0C" w:rsidRDefault="00D74C0C" w14:paraId="639CE399"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53E0C607" w14:textId="77777777">
    <w:pPr>
      <w:pBdr>
        <w:top w:val="nil"/>
        <w:left w:val="nil"/>
        <w:bottom w:val="nil"/>
        <w:right w:val="nil"/>
        <w:between w:val="nil"/>
      </w:pBdr>
      <w:spacing w:before="0" w:after="240"/>
      <w:jc w:val="center"/>
      <w:rPr>
        <w:rFonts w:ascii="Public Sans Light" w:hAnsi="Public Sans Light" w:eastAsia="Public Sans Light" w:cs="Public Sans Light"/>
        <w:color w:val="22272B"/>
        <w:szCs w:val="18"/>
      </w:rPr>
    </w:pPr>
    <w:r>
      <w:rPr>
        <w:rFonts w:ascii="Public Sans Light" w:hAnsi="Public Sans Light" w:eastAsia="Public Sans Light" w:cs="Public Sans Light"/>
        <w:color w:val="FF0000"/>
        <w:szCs w:val="18"/>
      </w:rPr>
      <w:t>OFFICIAL</w:t>
    </w:r>
    <w:r>
      <w:rPr>
        <w:rFonts w:ascii="Public Sans Light" w:hAnsi="Public Sans Light" w:eastAsia="Public Sans Light" w:cs="Public Sans Light"/>
        <w:noProof/>
        <w:color w:val="22272B"/>
        <w:szCs w:val="18"/>
      </w:rPr>
      <mc:AlternateContent>
        <mc:Choice Requires="wps">
          <w:drawing>
            <wp:anchor distT="71755" distB="71755" distL="114300" distR="114300" simplePos="0" relativeHeight="251658246" behindDoc="0" locked="0" layoutInCell="1" hidden="0" allowOverlap="1" wp14:anchorId="68F53B32" wp14:editId="22ECD46B">
              <wp:simplePos x="0" y="0"/>
              <wp:positionH relativeFrom="page">
                <wp:align>right</wp:align>
              </wp:positionH>
              <wp:positionV relativeFrom="page">
                <wp:posOffset>1471613</wp:posOffset>
              </wp:positionV>
              <wp:extent cx="7569525" cy="153525"/>
              <wp:effectExtent l="0" t="0" r="0" b="0"/>
              <wp:wrapTopAndBottom distT="71755" distB="71755"/>
              <wp:docPr id="1647751224" name="Rectangle 1647751224"/>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rsidR="00D74C0C" w:rsidRDefault="00D74C0C" w14:paraId="0A42EE64" w14:textId="7777777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647751224" style="position:absolute;left:0;text-align:left;margin-left:544.85pt;margin-top:115.9pt;width:596.05pt;height:12.1pt;z-index:251658246;visibility:visible;mso-wrap-style:square;mso-wrap-distance-left:9pt;mso-wrap-distance-top:5.65pt;mso-wrap-distance-right:9pt;mso-wrap-distance-bottom:5.65pt;mso-position-horizontal:right;mso-position-horizontal-relative:page;mso-position-vertical:absolute;mso-position-vertical-relative:page;v-text-anchor:middle" o:spid="_x0000_s1033" filled="f" stroked="f" w14:anchorId="68F53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9S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S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2ti/UrYBAABjAwAADgAAAAAAAAAAAAAAAAAuAgAAZHJzL2Uyb0Rv&#10;Yy54bWxQSwECLQAUAAYACAAAACEA2h/dp9wAAAAJAQAADwAAAAAAAAAAAAAAAAAQBAAAZHJzL2Rv&#10;d25yZXYueG1sUEsFBgAAAAAEAAQA8wAAABkFAAAAAA==&#10;">
              <v:textbox inset="2.53958mm,2.53958mm,2.53958mm,2.53958mm">
                <w:txbxContent>
                  <w:p w:rsidR="00D74C0C" w:rsidRDefault="00D74C0C" w14:paraId="0A42EE64" w14:textId="7777777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hint="default" w:ascii="Public Sans Light" w:hAnsi="Public Sans Ligh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47176C"/>
    <w:multiLevelType w:val="hybridMultilevel"/>
    <w:tmpl w:val="5EFE9D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23831D6B"/>
    <w:multiLevelType w:val="hybridMultilevel"/>
    <w:tmpl w:val="B4F4A1D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4" w15:restartNumberingAfterBreak="0">
    <w:nsid w:val="492E2BC8"/>
    <w:multiLevelType w:val="multilevel"/>
    <w:tmpl w:val="17C2D4E6"/>
    <w:lvl w:ilvl="0">
      <w:start w:val="1"/>
      <w:numFmt w:val="decimal"/>
      <w:pStyle w:val="ListNumber"/>
      <w:lvlText w:val="%1."/>
      <w:lvlJc w:val="left"/>
      <w:pPr>
        <w:ind w:left="360" w:hanging="360"/>
      </w:pPr>
      <w:rPr>
        <w:rFonts w:hint="default" w:ascii="Public Sans Light" w:hAnsi="Public Sans Ligh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D42492"/>
    <w:multiLevelType w:val="multilevel"/>
    <w:tmpl w:val="1CBA8B26"/>
    <w:lvl w:ilvl="0">
      <w:start w:val="1"/>
      <w:numFmt w:val="bullet"/>
      <w:pStyle w:val="ListBullet2"/>
      <w:lvlText w:val="–"/>
      <w:lvlJc w:val="left"/>
      <w:pPr>
        <w:ind w:left="1080" w:hanging="360"/>
      </w:pPr>
      <w:rPr>
        <w:rFonts w:hint="default" w:ascii="Public Sans Light" w:hAnsi="Public Sans Ligh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0808621">
    <w:abstractNumId w:val="3"/>
  </w:num>
  <w:num w:numId="2" w16cid:durableId="446581501">
    <w:abstractNumId w:val="6"/>
  </w:num>
  <w:num w:numId="3" w16cid:durableId="481047103">
    <w:abstractNumId w:val="7"/>
  </w:num>
  <w:num w:numId="4" w16cid:durableId="1725786416">
    <w:abstractNumId w:val="5"/>
  </w:num>
  <w:num w:numId="5" w16cid:durableId="720861882">
    <w:abstractNumId w:val="4"/>
  </w:num>
  <w:num w:numId="6" w16cid:durableId="39214858">
    <w:abstractNumId w:val="0"/>
  </w:num>
  <w:num w:numId="7" w16cid:durableId="1597322835">
    <w:abstractNumId w:val="8"/>
  </w:num>
  <w:num w:numId="8" w16cid:durableId="1380322038">
    <w:abstractNumId w:val="2"/>
  </w:num>
  <w:num w:numId="9" w16cid:durableId="93266694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C0C"/>
    <w:rsid w:val="00016D7F"/>
    <w:rsid w:val="00020ED1"/>
    <w:rsid w:val="00021F2A"/>
    <w:rsid w:val="000232F6"/>
    <w:rsid w:val="000451E8"/>
    <w:rsid w:val="00052C8C"/>
    <w:rsid w:val="00063C81"/>
    <w:rsid w:val="00073856"/>
    <w:rsid w:val="00081AEF"/>
    <w:rsid w:val="000930B4"/>
    <w:rsid w:val="000A0F31"/>
    <w:rsid w:val="000A407E"/>
    <w:rsid w:val="000D235A"/>
    <w:rsid w:val="000E20DA"/>
    <w:rsid w:val="000E2698"/>
    <w:rsid w:val="00112DAB"/>
    <w:rsid w:val="00113E40"/>
    <w:rsid w:val="00171801"/>
    <w:rsid w:val="00183097"/>
    <w:rsid w:val="00185FF2"/>
    <w:rsid w:val="00186CDE"/>
    <w:rsid w:val="00194659"/>
    <w:rsid w:val="001A4D8E"/>
    <w:rsid w:val="001B2CA3"/>
    <w:rsid w:val="001C0FBA"/>
    <w:rsid w:val="001E1C5C"/>
    <w:rsid w:val="001E488D"/>
    <w:rsid w:val="001E50C2"/>
    <w:rsid w:val="001F660A"/>
    <w:rsid w:val="002024D1"/>
    <w:rsid w:val="00205839"/>
    <w:rsid w:val="00205D10"/>
    <w:rsid w:val="00220C8C"/>
    <w:rsid w:val="00226644"/>
    <w:rsid w:val="0022766F"/>
    <w:rsid w:val="00230406"/>
    <w:rsid w:val="00241B73"/>
    <w:rsid w:val="00243A26"/>
    <w:rsid w:val="00262273"/>
    <w:rsid w:val="0026337C"/>
    <w:rsid w:val="00264843"/>
    <w:rsid w:val="00275975"/>
    <w:rsid w:val="00280402"/>
    <w:rsid w:val="00295207"/>
    <w:rsid w:val="002A4B58"/>
    <w:rsid w:val="002B2F93"/>
    <w:rsid w:val="002B60FF"/>
    <w:rsid w:val="002B6464"/>
    <w:rsid w:val="002C17DD"/>
    <w:rsid w:val="002C5470"/>
    <w:rsid w:val="002C7CF3"/>
    <w:rsid w:val="002D0478"/>
    <w:rsid w:val="002D79F8"/>
    <w:rsid w:val="002E657A"/>
    <w:rsid w:val="002E7540"/>
    <w:rsid w:val="002F62D4"/>
    <w:rsid w:val="00305325"/>
    <w:rsid w:val="003053E5"/>
    <w:rsid w:val="00305C2E"/>
    <w:rsid w:val="0031700E"/>
    <w:rsid w:val="00336B15"/>
    <w:rsid w:val="00352E03"/>
    <w:rsid w:val="0037367A"/>
    <w:rsid w:val="00377169"/>
    <w:rsid w:val="0038328A"/>
    <w:rsid w:val="003A301F"/>
    <w:rsid w:val="003B3077"/>
    <w:rsid w:val="003D1CEF"/>
    <w:rsid w:val="003E29CD"/>
    <w:rsid w:val="0040396E"/>
    <w:rsid w:val="00404C9C"/>
    <w:rsid w:val="00407865"/>
    <w:rsid w:val="00412478"/>
    <w:rsid w:val="0041342C"/>
    <w:rsid w:val="00417EA7"/>
    <w:rsid w:val="00423EF1"/>
    <w:rsid w:val="004314E6"/>
    <w:rsid w:val="00432C51"/>
    <w:rsid w:val="004342E4"/>
    <w:rsid w:val="004449F2"/>
    <w:rsid w:val="00453C16"/>
    <w:rsid w:val="004667FE"/>
    <w:rsid w:val="00472CAB"/>
    <w:rsid w:val="00474A5D"/>
    <w:rsid w:val="004906A7"/>
    <w:rsid w:val="0049192A"/>
    <w:rsid w:val="004A40EC"/>
    <w:rsid w:val="004A4479"/>
    <w:rsid w:val="004A5161"/>
    <w:rsid w:val="004B5955"/>
    <w:rsid w:val="004C7FAD"/>
    <w:rsid w:val="004E4059"/>
    <w:rsid w:val="004E475A"/>
    <w:rsid w:val="004E51C1"/>
    <w:rsid w:val="004E7B91"/>
    <w:rsid w:val="004F6ADD"/>
    <w:rsid w:val="005014B1"/>
    <w:rsid w:val="00510FE6"/>
    <w:rsid w:val="00552972"/>
    <w:rsid w:val="0055486E"/>
    <w:rsid w:val="00555AF2"/>
    <w:rsid w:val="00556CBD"/>
    <w:rsid w:val="00573BAD"/>
    <w:rsid w:val="00573BCE"/>
    <w:rsid w:val="00581220"/>
    <w:rsid w:val="005956E5"/>
    <w:rsid w:val="00595F40"/>
    <w:rsid w:val="005972C1"/>
    <w:rsid w:val="005C001D"/>
    <w:rsid w:val="005C34A4"/>
    <w:rsid w:val="005C6E5D"/>
    <w:rsid w:val="005E156E"/>
    <w:rsid w:val="005E598E"/>
    <w:rsid w:val="005F157D"/>
    <w:rsid w:val="005F176D"/>
    <w:rsid w:val="005F6177"/>
    <w:rsid w:val="006003B2"/>
    <w:rsid w:val="00613704"/>
    <w:rsid w:val="00613AD8"/>
    <w:rsid w:val="00627D2F"/>
    <w:rsid w:val="00630877"/>
    <w:rsid w:val="00631F71"/>
    <w:rsid w:val="00636851"/>
    <w:rsid w:val="00644345"/>
    <w:rsid w:val="006509E5"/>
    <w:rsid w:val="00655C8E"/>
    <w:rsid w:val="006641FC"/>
    <w:rsid w:val="00665252"/>
    <w:rsid w:val="00666E85"/>
    <w:rsid w:val="006671F9"/>
    <w:rsid w:val="00677959"/>
    <w:rsid w:val="00681455"/>
    <w:rsid w:val="0068272C"/>
    <w:rsid w:val="006855B7"/>
    <w:rsid w:val="006A1070"/>
    <w:rsid w:val="006B091D"/>
    <w:rsid w:val="006C1026"/>
    <w:rsid w:val="006C4FBA"/>
    <w:rsid w:val="006F5694"/>
    <w:rsid w:val="00710853"/>
    <w:rsid w:val="00730E60"/>
    <w:rsid w:val="0073453B"/>
    <w:rsid w:val="00783A9F"/>
    <w:rsid w:val="00783FE9"/>
    <w:rsid w:val="007918D0"/>
    <w:rsid w:val="00791EF4"/>
    <w:rsid w:val="007946A7"/>
    <w:rsid w:val="00795D90"/>
    <w:rsid w:val="007B7956"/>
    <w:rsid w:val="007C03C9"/>
    <w:rsid w:val="007C7976"/>
    <w:rsid w:val="007D6F9C"/>
    <w:rsid w:val="007F0EFD"/>
    <w:rsid w:val="007F7641"/>
    <w:rsid w:val="00804192"/>
    <w:rsid w:val="00812F08"/>
    <w:rsid w:val="0081558D"/>
    <w:rsid w:val="008159B7"/>
    <w:rsid w:val="008240BB"/>
    <w:rsid w:val="008257C4"/>
    <w:rsid w:val="0083289C"/>
    <w:rsid w:val="00837A71"/>
    <w:rsid w:val="00840B5B"/>
    <w:rsid w:val="00842273"/>
    <w:rsid w:val="00855916"/>
    <w:rsid w:val="00857586"/>
    <w:rsid w:val="008701F8"/>
    <w:rsid w:val="008749AC"/>
    <w:rsid w:val="00875C2F"/>
    <w:rsid w:val="00890622"/>
    <w:rsid w:val="00895CFA"/>
    <w:rsid w:val="008B4774"/>
    <w:rsid w:val="008B4D9B"/>
    <w:rsid w:val="008B65E9"/>
    <w:rsid w:val="008C167D"/>
    <w:rsid w:val="008C77EC"/>
    <w:rsid w:val="008D464D"/>
    <w:rsid w:val="008D50DB"/>
    <w:rsid w:val="008D7A21"/>
    <w:rsid w:val="008F0475"/>
    <w:rsid w:val="008F60F9"/>
    <w:rsid w:val="00932FB6"/>
    <w:rsid w:val="009541B0"/>
    <w:rsid w:val="00961506"/>
    <w:rsid w:val="00966685"/>
    <w:rsid w:val="00993964"/>
    <w:rsid w:val="009943BC"/>
    <w:rsid w:val="009A0F09"/>
    <w:rsid w:val="009A48B5"/>
    <w:rsid w:val="009B4EB7"/>
    <w:rsid w:val="009C67C0"/>
    <w:rsid w:val="009D26A4"/>
    <w:rsid w:val="009D3EE3"/>
    <w:rsid w:val="009E50A6"/>
    <w:rsid w:val="009F2321"/>
    <w:rsid w:val="00A1376A"/>
    <w:rsid w:val="00A213CE"/>
    <w:rsid w:val="00A5658A"/>
    <w:rsid w:val="00A6096D"/>
    <w:rsid w:val="00A64E13"/>
    <w:rsid w:val="00A70A1C"/>
    <w:rsid w:val="00A7409E"/>
    <w:rsid w:val="00A77B00"/>
    <w:rsid w:val="00A8379C"/>
    <w:rsid w:val="00A87728"/>
    <w:rsid w:val="00A91B06"/>
    <w:rsid w:val="00A923AB"/>
    <w:rsid w:val="00A94501"/>
    <w:rsid w:val="00A96D6C"/>
    <w:rsid w:val="00AB616E"/>
    <w:rsid w:val="00AC3849"/>
    <w:rsid w:val="00AE4DE7"/>
    <w:rsid w:val="00AE7E73"/>
    <w:rsid w:val="00AF440E"/>
    <w:rsid w:val="00AF5ACD"/>
    <w:rsid w:val="00B02E0A"/>
    <w:rsid w:val="00B056E3"/>
    <w:rsid w:val="00B1583F"/>
    <w:rsid w:val="00B21941"/>
    <w:rsid w:val="00B329C1"/>
    <w:rsid w:val="00B37B97"/>
    <w:rsid w:val="00B5355A"/>
    <w:rsid w:val="00B62F71"/>
    <w:rsid w:val="00B64A28"/>
    <w:rsid w:val="00B85211"/>
    <w:rsid w:val="00B875AD"/>
    <w:rsid w:val="00BA174E"/>
    <w:rsid w:val="00BD5B19"/>
    <w:rsid w:val="00C02CB2"/>
    <w:rsid w:val="00C07EA5"/>
    <w:rsid w:val="00C445FA"/>
    <w:rsid w:val="00C477C3"/>
    <w:rsid w:val="00C57F72"/>
    <w:rsid w:val="00C7280D"/>
    <w:rsid w:val="00C74927"/>
    <w:rsid w:val="00C9467A"/>
    <w:rsid w:val="00CA2FD1"/>
    <w:rsid w:val="00CB0A88"/>
    <w:rsid w:val="00CB4F37"/>
    <w:rsid w:val="00CB6241"/>
    <w:rsid w:val="00CB7536"/>
    <w:rsid w:val="00CC1E82"/>
    <w:rsid w:val="00CC6391"/>
    <w:rsid w:val="00CF3F07"/>
    <w:rsid w:val="00CF7D09"/>
    <w:rsid w:val="00D05C30"/>
    <w:rsid w:val="00D073A1"/>
    <w:rsid w:val="00D17826"/>
    <w:rsid w:val="00D251E9"/>
    <w:rsid w:val="00D264CF"/>
    <w:rsid w:val="00D3370D"/>
    <w:rsid w:val="00D4553C"/>
    <w:rsid w:val="00D56332"/>
    <w:rsid w:val="00D64B1F"/>
    <w:rsid w:val="00D65EE1"/>
    <w:rsid w:val="00D74C0C"/>
    <w:rsid w:val="00D913ED"/>
    <w:rsid w:val="00DA1205"/>
    <w:rsid w:val="00DC26C8"/>
    <w:rsid w:val="00DD6E8A"/>
    <w:rsid w:val="00DE1303"/>
    <w:rsid w:val="00DE3620"/>
    <w:rsid w:val="00DF75B5"/>
    <w:rsid w:val="00E00818"/>
    <w:rsid w:val="00E04425"/>
    <w:rsid w:val="00E118D1"/>
    <w:rsid w:val="00E14D58"/>
    <w:rsid w:val="00E15F9B"/>
    <w:rsid w:val="00E169A1"/>
    <w:rsid w:val="00E33AC6"/>
    <w:rsid w:val="00E502BC"/>
    <w:rsid w:val="00E56DE5"/>
    <w:rsid w:val="00E6019E"/>
    <w:rsid w:val="00E807D5"/>
    <w:rsid w:val="00E847B0"/>
    <w:rsid w:val="00E85590"/>
    <w:rsid w:val="00E940FD"/>
    <w:rsid w:val="00E9419C"/>
    <w:rsid w:val="00E966DB"/>
    <w:rsid w:val="00EA1442"/>
    <w:rsid w:val="00EB3F17"/>
    <w:rsid w:val="00EB4944"/>
    <w:rsid w:val="00EB7B7E"/>
    <w:rsid w:val="00EC056C"/>
    <w:rsid w:val="00ED38FF"/>
    <w:rsid w:val="00ED5F0D"/>
    <w:rsid w:val="00EF2972"/>
    <w:rsid w:val="00EF4E1A"/>
    <w:rsid w:val="00F01991"/>
    <w:rsid w:val="00F065BE"/>
    <w:rsid w:val="00F07116"/>
    <w:rsid w:val="00F13BF8"/>
    <w:rsid w:val="00F17169"/>
    <w:rsid w:val="00F22FC3"/>
    <w:rsid w:val="00F23E5D"/>
    <w:rsid w:val="00F25543"/>
    <w:rsid w:val="00F322FE"/>
    <w:rsid w:val="00F35B34"/>
    <w:rsid w:val="00F428AA"/>
    <w:rsid w:val="00F56EC4"/>
    <w:rsid w:val="00F9109C"/>
    <w:rsid w:val="00FA04EA"/>
    <w:rsid w:val="00FA4008"/>
    <w:rsid w:val="00FB0112"/>
    <w:rsid w:val="00FB3B6C"/>
    <w:rsid w:val="00FC0335"/>
    <w:rsid w:val="00FC4A42"/>
    <w:rsid w:val="00FE5FCE"/>
    <w:rsid w:val="00FE62BC"/>
    <w:rsid w:val="08C381C7"/>
    <w:rsid w:val="0A19351A"/>
    <w:rsid w:val="14EFADE4"/>
    <w:rsid w:val="1BD93139"/>
    <w:rsid w:val="27706460"/>
    <w:rsid w:val="55D6A021"/>
    <w:rsid w:val="56EED1B7"/>
    <w:rsid w:val="62A3C898"/>
    <w:rsid w:val="6674FA84"/>
    <w:rsid w:val="6AB31F21"/>
    <w:rsid w:val="79D51DEB"/>
    <w:rsid w:val="7C1D82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5EF37"/>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qFormat/>
    <w:rsid w:val="00FA04EA"/>
    <w:pPr>
      <w:tabs>
        <w:tab w:val="left" w:pos="357"/>
        <w:tab w:val="left" w:pos="714"/>
        <w:tab w:val="left" w:pos="2552"/>
        <w:tab w:val="left" w:pos="357"/>
        <w:tab w:val="left" w:pos="714"/>
        <w:tab w:val="left" w:pos="2552"/>
      </w:tabs>
      <w:suppressAutoHyphens/>
      <w:spacing w:after="0" w:line="240" w:lineRule="auto"/>
    </w:pPr>
    <w:rPr>
      <w:rFonts w:ascii="Public Sans" w:hAnsi="Public Sans" w:eastAsia="Calibri" w:cs="Calibri"/>
      <w:color w:val="D7153A"/>
      <w:sz w:val="18"/>
      <w:szCs w:val="20"/>
      <w:lang w:eastAsia="ja-JP"/>
    </w:rPr>
  </w:style>
  <w:style w:type="paragraph" w:styleId="Heading1">
    <w:name w:val="heading 1"/>
    <w:next w:val="BodyText"/>
    <w:link w:val="Heading1Char"/>
    <w:uiPriority w:val="9"/>
    <w:qFormat/>
    <w:rsid w:val="00FA04EA"/>
    <w:pPr>
      <w:keepNext/>
      <w:pBdr>
        <w:top w:val="single" w:color="002664" w:themeColor="accent1" w:sz="24" w:space="8"/>
      </w:pBdr>
      <w:tabs>
        <w:tab w:val="left" w:pos="357"/>
        <w:tab w:val="left" w:pos="714"/>
        <w:tab w:val="left" w:pos="2552"/>
        <w:tab w:val="left" w:pos="357"/>
        <w:tab w:val="left" w:pos="714"/>
        <w:tab w:val="left" w:pos="2552"/>
      </w:tabs>
      <w:spacing w:before="240" w:line="240" w:lineRule="auto"/>
      <w:outlineLvl w:val="0"/>
    </w:pPr>
    <w:rPr>
      <w:rFonts w:ascii="Public Sans Light" w:hAnsi="Public Sans Light" w:eastAsia="Public Sans Light" w:cs="Public Sans Light"/>
      <w:color w:val="808080"/>
      <w:sz w:val="36"/>
      <w:lang w:val="en" w:eastAsia="ja-JP"/>
    </w:rPr>
  </w:style>
  <w:style w:type="paragraph" w:styleId="Heading2">
    <w:name w:val="heading 2"/>
    <w:next w:val="BodyText"/>
    <w:link w:val="Heading2Char"/>
    <w:uiPriority w:val="9"/>
    <w:unhideWhenUsed/>
    <w:qFormat/>
    <w:rsid w:val="00FA04EA"/>
    <w:pPr>
      <w:pBdr>
        <w:top w:val="single" w:color="002664" w:themeColor="accent1" w:sz="4" w:space="8"/>
      </w:pBdr>
      <w:tabs>
        <w:tab w:val="left" w:pos="357"/>
        <w:tab w:val="left" w:pos="714"/>
        <w:tab w:val="left" w:pos="2552"/>
        <w:tab w:val="left" w:pos="357"/>
        <w:tab w:val="left" w:pos="714"/>
        <w:tab w:val="left" w:pos="2552"/>
      </w:tabs>
      <w:spacing w:before="240" w:line="240" w:lineRule="auto"/>
      <w:outlineLvl w:val="1"/>
    </w:pPr>
    <w:rPr>
      <w:rFonts w:ascii="Public Sans Light" w:hAnsi="Public Sans Light" w:eastAsia="Public Sans Light" w:cs="Public Sans Light"/>
      <w:color w:val="D7153A"/>
      <w:sz w:val="28"/>
      <w:lang w:eastAsia="ja-JP"/>
    </w:rPr>
  </w:style>
  <w:style w:type="paragraph" w:styleId="Heading3">
    <w:name w:val="heading 3"/>
    <w:next w:val="BodyText"/>
    <w:link w:val="Heading3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2"/>
    </w:pPr>
    <w:rPr>
      <w:rFonts w:eastAsia="Public Sans Light" w:cs="Public Sans Light" w:asciiTheme="majorHAnsi" w:hAnsiTheme="majorHAnsi"/>
      <w:color w:val="002664"/>
      <w:sz w:val="24"/>
      <w:lang w:eastAsia="ja-JP"/>
    </w:rPr>
  </w:style>
  <w:style w:type="paragraph" w:styleId="Heading4">
    <w:name w:val="heading 4"/>
    <w:next w:val="BodyText"/>
    <w:link w:val="Heading4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hAnsiTheme="majorHAnsi" w:eastAsiaTheme="majorEastAsia" w:cstheme="majorBidi"/>
      <w:iCs/>
      <w:lang w:eastAsia="ja-JP"/>
    </w:rPr>
  </w:style>
  <w:style w:type="paragraph" w:styleId="Heading5">
    <w:name w:val="heading 5"/>
    <w:next w:val="BodyText"/>
    <w:link w:val="Heading5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hAnsiTheme="majorHAnsi" w:eastAsiaTheme="majorEastAsia" w:cstheme="majorBidi"/>
      <w:color w:val="8CE0FF"/>
      <w:lang w:eastAsia="ja-JP"/>
    </w:rPr>
  </w:style>
  <w:style w:type="paragraph" w:styleId="Heading6">
    <w:name w:val="heading 6"/>
    <w:next w:val="BodyText"/>
    <w:link w:val="Heading6Char"/>
    <w:uiPriority w:val="9"/>
    <w:semiHidden/>
    <w:unhideWhenUsed/>
    <w:qFormat/>
    <w:rsid w:val="00FA04EA"/>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hAnsiTheme="majorHAnsi" w:eastAsiaTheme="majorEastAsia" w:cstheme="majorBidi"/>
      <w:b/>
      <w:i/>
      <w:color w:val="22272B" w:themeColor="text1"/>
      <w:lang w:eastAsia="ja-JP"/>
    </w:rPr>
  </w:style>
  <w:style w:type="paragraph" w:styleId="Heading7">
    <w:name w:val="heading 7"/>
    <w:next w:val="BodyText"/>
    <w:link w:val="Heading7Char"/>
    <w:uiPriority w:val="9"/>
    <w:semiHidden/>
    <w:rsid w:val="00FA04EA"/>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hAnsiTheme="majorHAnsi" w:eastAsiaTheme="majorEastAsia" w:cstheme="majorBidi"/>
      <w:i/>
      <w:iCs/>
      <w:color w:val="22272B" w:themeColor="text1"/>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next w:val="BodyText"/>
    <w:link w:val="TitleChar"/>
    <w:uiPriority w:val="10"/>
    <w:qFormat/>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EAEDEE" w:themeColor="accent6" w:themeTint="66" w:sz="4" w:space="0"/>
        <w:left w:val="single" w:color="EAEDEE" w:themeColor="accent6" w:themeTint="66" w:sz="4" w:space="0"/>
        <w:bottom w:val="single" w:color="EAEDEE" w:themeColor="accent6" w:themeTint="66" w:sz="4" w:space="0"/>
        <w:right w:val="single" w:color="EAEDEE" w:themeColor="accent6" w:themeTint="66" w:sz="4" w:space="0"/>
        <w:insideH w:val="single" w:color="EAEDEE" w:themeColor="accent6" w:themeTint="66" w:sz="4" w:space="0"/>
        <w:insideV w:val="single" w:color="EAEDEE" w:themeColor="accent6" w:themeTint="66" w:sz="4" w:space="0"/>
      </w:tblBorders>
    </w:tblPr>
    <w:tblStylePr w:type="firstRow">
      <w:rPr>
        <w:b/>
        <w:bCs/>
      </w:rPr>
      <w:tblPr/>
      <w:tcPr>
        <w:tcBorders>
          <w:bottom w:val="single" w:color="E0E4E6" w:themeColor="accent6" w:themeTint="99" w:sz="12" w:space="0"/>
        </w:tcBorders>
      </w:tcPr>
    </w:tblStylePr>
    <w:tblStylePr w:type="lastRow">
      <w:rPr>
        <w:b/>
        <w:bCs/>
      </w:rPr>
      <w:tblPr/>
      <w:tcPr>
        <w:tcBorders>
          <w:top w:val="double" w:color="E0E4E6"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FA04EA"/>
    <w:pPr>
      <w:tabs>
        <w:tab w:val="left" w:pos="357"/>
        <w:tab w:val="left" w:pos="714"/>
        <w:tab w:val="left" w:pos="2552"/>
        <w:tab w:val="left" w:pos="357"/>
        <w:tab w:val="left" w:pos="714"/>
        <w:tab w:val="left" w:pos="2552"/>
        <w:tab w:val="right" w:leader="hyphen" w:pos="8931"/>
      </w:tabs>
      <w:suppressAutoHyphens/>
      <w:spacing w:line="240" w:lineRule="auto"/>
    </w:pPr>
    <w:rPr>
      <w:rFonts w:eastAsia="Calibri" w:cs="Calibri" w:asciiTheme="majorHAnsi" w:hAnsiTheme="majorHAnsi"/>
      <w:noProof/>
      <w:color w:val="002664" w:themeColor="accent1"/>
      <w:szCs w:val="20"/>
      <w:lang w:eastAsia="en-US"/>
    </w:rPr>
  </w:style>
  <w:style w:type="paragraph" w:styleId="TOC2">
    <w:name w:val="toc 2"/>
    <w:next w:val="BodyText"/>
    <w:uiPriority w:val="39"/>
    <w:rsid w:val="00FA04EA"/>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hAnsi="Public Sans Light" w:eastAsia="Calibri" w:cs="Calibri"/>
      <w:color w:val="002664" w:themeColor="accent1"/>
      <w:szCs w:val="20"/>
      <w:lang w:eastAsia="ja-JP"/>
    </w:rPr>
  </w:style>
  <w:style w:type="paragraph" w:styleId="TOC3">
    <w:name w:val="toc 3"/>
    <w:next w:val="BodyText"/>
    <w:uiPriority w:val="39"/>
    <w:rsid w:val="00FA04EA"/>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hAnsi="Public Sans Light" w:eastAsia="Public Sans Light" w:cs="Public Sans Light"/>
      <w:color w:val="002664" w:themeColor="accent1"/>
      <w:lang w:eastAsia="ja-JP"/>
    </w:rPr>
  </w:style>
  <w:style w:type="paragraph" w:styleId="TOC4">
    <w:name w:val="toc 4"/>
    <w:basedOn w:val="Normal"/>
    <w:next w:val="Normal"/>
    <w:uiPriority w:val="39"/>
    <w:semiHidden/>
    <w:rsid w:val="00FA04EA"/>
    <w:pPr>
      <w:spacing w:after="100"/>
      <w:ind w:left="660"/>
    </w:pPr>
  </w:style>
  <w:style w:type="paragraph" w:styleId="TOC5">
    <w:name w:val="toc 5"/>
    <w:basedOn w:val="Normal"/>
    <w:next w:val="Normal"/>
    <w:uiPriority w:val="39"/>
    <w:semiHidden/>
    <w:rsid w:val="00FA04EA"/>
    <w:pPr>
      <w:spacing w:after="100"/>
      <w:ind w:left="880"/>
    </w:pPr>
  </w:style>
  <w:style w:type="paragraph" w:styleId="TOC6">
    <w:name w:val="toc 6"/>
    <w:basedOn w:val="Normal"/>
    <w:next w:val="Normal"/>
    <w:uiPriority w:val="39"/>
    <w:semiHidden/>
    <w:rsid w:val="00FA04EA"/>
    <w:pPr>
      <w:spacing w:after="100"/>
      <w:ind w:left="1100"/>
    </w:pPr>
  </w:style>
  <w:style w:type="paragraph" w:styleId="TOC7">
    <w:name w:val="toc 7"/>
    <w:basedOn w:val="Normal"/>
    <w:next w:val="Normal"/>
    <w:uiPriority w:val="39"/>
    <w:semiHidden/>
    <w:rsid w:val="00FA04EA"/>
    <w:pPr>
      <w:spacing w:after="100"/>
      <w:ind w:left="1320"/>
    </w:pPr>
  </w:style>
  <w:style w:type="paragraph" w:styleId="TOC8">
    <w:name w:val="toc 8"/>
    <w:basedOn w:val="Normal"/>
    <w:next w:val="Normal"/>
    <w:uiPriority w:val="39"/>
    <w:semiHidden/>
    <w:rsid w:val="00FA04EA"/>
    <w:pPr>
      <w:spacing w:after="100"/>
      <w:ind w:left="1540"/>
    </w:pPr>
  </w:style>
  <w:style w:type="paragraph" w:styleId="TOC9">
    <w:name w:val="toc 9"/>
    <w:basedOn w:val="Normal"/>
    <w:next w:val="Normal"/>
    <w:uiPriority w:val="39"/>
    <w:semiHidden/>
    <w:rsid w:val="00FA04EA"/>
    <w:pPr>
      <w:spacing w:after="100"/>
      <w:ind w:left="1600"/>
    </w:pPr>
  </w:style>
  <w:style w:type="character" w:styleId="Heading1Char" w:customStyle="1">
    <w:name w:val="Heading 1 Char"/>
    <w:basedOn w:val="DefaultParagraphFont"/>
    <w:link w:val="Heading1"/>
    <w:uiPriority w:val="9"/>
    <w:rsid w:val="00FA04EA"/>
    <w:rPr>
      <w:rFonts w:ascii="Public Sans Light" w:hAnsi="Public Sans Light" w:eastAsia="Public Sans Light" w:cs="Public Sans Light"/>
      <w:color w:val="808080"/>
      <w:sz w:val="36"/>
      <w:lang w:val="en" w:eastAsia="ja-JP"/>
    </w:rPr>
  </w:style>
  <w:style w:type="paragraph" w:styleId="TOCHeading">
    <w:name w:val="TOC Heading"/>
    <w:next w:val="BodyText"/>
    <w:uiPriority w:val="39"/>
    <w:qFormat/>
    <w:rsid w:val="00FA04EA"/>
    <w:pPr>
      <w:pageBreakBefore/>
      <w:tabs>
        <w:tab w:val="left" w:pos="357"/>
        <w:tab w:val="left" w:pos="714"/>
        <w:tab w:val="left" w:pos="2552"/>
        <w:tab w:val="left" w:pos="357"/>
        <w:tab w:val="left" w:pos="714"/>
        <w:tab w:val="left" w:pos="2552"/>
      </w:tabs>
      <w:suppressAutoHyphens/>
      <w:spacing w:after="360" w:line="240" w:lineRule="auto"/>
    </w:pPr>
    <w:rPr>
      <w:rFonts w:ascii="Public Sans Light" w:hAnsi="Public Sans Light" w:eastAsia="Public Sans Light" w:cs="Public Sans Light"/>
      <w:color w:val="002664" w:themeColor="accent1"/>
      <w:sz w:val="48"/>
      <w:lang w:eastAsia="ja-JP"/>
    </w:rPr>
  </w:style>
  <w:style w:type="paragraph" w:styleId="Index1">
    <w:name w:val="index 1"/>
    <w:basedOn w:val="Normal"/>
    <w:next w:val="Normal"/>
    <w:uiPriority w:val="99"/>
    <w:semiHidden/>
    <w:rsid w:val="00FA04EA"/>
    <w:pPr>
      <w:ind w:left="220" w:hanging="220"/>
    </w:pPr>
  </w:style>
  <w:style w:type="paragraph" w:styleId="Index2">
    <w:name w:val="index 2"/>
    <w:basedOn w:val="Normal"/>
    <w:next w:val="Normal"/>
    <w:uiPriority w:val="99"/>
    <w:semiHidden/>
    <w:rsid w:val="00FA04EA"/>
    <w:pPr>
      <w:ind w:left="440" w:hanging="220"/>
    </w:pPr>
  </w:style>
  <w:style w:type="paragraph" w:styleId="Index3">
    <w:name w:val="index 3"/>
    <w:basedOn w:val="Normal"/>
    <w:next w:val="Normal"/>
    <w:uiPriority w:val="99"/>
    <w:semiHidden/>
    <w:rsid w:val="00FA04EA"/>
    <w:pPr>
      <w:ind w:left="660" w:hanging="220"/>
    </w:pPr>
  </w:style>
  <w:style w:type="paragraph" w:styleId="Index4">
    <w:name w:val="index 4"/>
    <w:basedOn w:val="Normal"/>
    <w:next w:val="Normal"/>
    <w:uiPriority w:val="99"/>
    <w:semiHidden/>
    <w:rsid w:val="00FA04EA"/>
    <w:pPr>
      <w:ind w:left="880" w:hanging="220"/>
    </w:pPr>
  </w:style>
  <w:style w:type="paragraph" w:styleId="Index5">
    <w:name w:val="index 5"/>
    <w:basedOn w:val="Normal"/>
    <w:next w:val="Normal"/>
    <w:uiPriority w:val="99"/>
    <w:semiHidden/>
    <w:rsid w:val="00FA04EA"/>
    <w:pPr>
      <w:ind w:left="1100" w:hanging="220"/>
    </w:pPr>
  </w:style>
  <w:style w:type="paragraph" w:styleId="Index6">
    <w:name w:val="index 6"/>
    <w:basedOn w:val="Normal"/>
    <w:next w:val="Normal"/>
    <w:uiPriority w:val="99"/>
    <w:semiHidden/>
    <w:rsid w:val="00FA04EA"/>
    <w:pPr>
      <w:ind w:left="1320" w:hanging="220"/>
    </w:pPr>
  </w:style>
  <w:style w:type="paragraph" w:styleId="Index7">
    <w:name w:val="index 7"/>
    <w:basedOn w:val="Normal"/>
    <w:next w:val="Normal"/>
    <w:uiPriority w:val="99"/>
    <w:semiHidden/>
    <w:rsid w:val="00FA04EA"/>
    <w:pPr>
      <w:ind w:left="1540" w:hanging="220"/>
    </w:pPr>
  </w:style>
  <w:style w:type="paragraph" w:styleId="Index8">
    <w:name w:val="index 8"/>
    <w:basedOn w:val="Normal"/>
    <w:next w:val="Normal"/>
    <w:uiPriority w:val="99"/>
    <w:semiHidden/>
    <w:rsid w:val="00FA04EA"/>
    <w:pPr>
      <w:ind w:left="1760" w:hanging="220"/>
    </w:pPr>
  </w:style>
  <w:style w:type="paragraph" w:styleId="Index9">
    <w:name w:val="index 9"/>
    <w:basedOn w:val="Normal"/>
    <w:next w:val="Normal"/>
    <w:uiPriority w:val="99"/>
    <w:semiHidden/>
    <w:rsid w:val="00FA04EA"/>
    <w:pPr>
      <w:ind w:left="1980" w:hanging="220"/>
    </w:pPr>
  </w:style>
  <w:style w:type="paragraph" w:styleId="Header">
    <w:name w:val="header"/>
    <w:link w:val="HeaderChar"/>
    <w:uiPriority w:val="99"/>
    <w:rsid w:val="00FA04EA"/>
    <w:pPr>
      <w:tabs>
        <w:tab w:val="left" w:pos="357"/>
        <w:tab w:val="left" w:pos="714"/>
        <w:tab w:val="left" w:pos="2552"/>
        <w:tab w:val="left" w:pos="357"/>
        <w:tab w:val="left" w:pos="714"/>
        <w:tab w:val="left" w:pos="2552"/>
      </w:tabs>
      <w:suppressAutoHyphens/>
      <w:spacing w:after="240" w:line="240" w:lineRule="auto"/>
    </w:pPr>
    <w:rPr>
      <w:rFonts w:ascii="Public Sans Light" w:hAnsi="Public Sans Light" w:eastAsia="Public Sans Light" w:cs="Public Sans Light"/>
      <w:color w:val="22272B" w:themeColor="text1"/>
      <w:sz w:val="18"/>
      <w:lang w:eastAsia="ja-JP"/>
    </w:rPr>
  </w:style>
  <w:style w:type="character" w:styleId="HeaderChar" w:customStyle="1">
    <w:name w:val="Header Char"/>
    <w:basedOn w:val="DefaultParagraphFont"/>
    <w:link w:val="Header"/>
    <w:uiPriority w:val="99"/>
    <w:rsid w:val="00FA04EA"/>
    <w:rPr>
      <w:rFonts w:ascii="Public Sans Light" w:hAnsi="Public Sans Light" w:eastAsia="Public Sans Light" w:cs="Public Sans Light"/>
      <w:color w:val="22272B" w:themeColor="text1"/>
      <w:sz w:val="18"/>
      <w:lang w:eastAsia="ja-JP"/>
    </w:rPr>
  </w:style>
  <w:style w:type="paragraph" w:styleId="Footer">
    <w:name w:val="footer"/>
    <w:link w:val="FooterChar"/>
    <w:uiPriority w:val="99"/>
    <w:rsid w:val="00FA04EA"/>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hAnsi="Public Sans Light" w:eastAsia="Public Sans Light" w:cs="Public Sans Light"/>
      <w:color w:val="22272B" w:themeColor="text1"/>
      <w:sz w:val="18"/>
      <w:lang w:eastAsia="ja-JP"/>
    </w:rPr>
  </w:style>
  <w:style w:type="character" w:styleId="FooterChar" w:customStyle="1">
    <w:name w:val="Footer Char"/>
    <w:basedOn w:val="DefaultParagraphFont"/>
    <w:link w:val="Footer"/>
    <w:uiPriority w:val="99"/>
    <w:rsid w:val="00FA04EA"/>
    <w:rPr>
      <w:rFonts w:ascii="Public Sans Light" w:hAnsi="Public Sans Light" w:eastAsia="Public Sans Light" w:cs="Public Sans Light"/>
      <w:color w:val="22272B" w:themeColor="text1"/>
      <w:sz w:val="18"/>
      <w:lang w:eastAsia="ja-JP"/>
    </w:rPr>
  </w:style>
  <w:style w:type="character" w:styleId="PlaceholderText">
    <w:name w:val="Placeholder Text"/>
    <w:basedOn w:val="DefaultParagraphFont"/>
    <w:uiPriority w:val="99"/>
    <w:semiHidden/>
    <w:rsid w:val="00FA04EA"/>
    <w:rPr>
      <w:color w:val="808080"/>
    </w:rPr>
  </w:style>
  <w:style w:type="character" w:styleId="Emphasis">
    <w:name w:val="Emphasis"/>
    <w:aliases w:val="Italic"/>
    <w:basedOn w:val="DefaultParagraphFont"/>
    <w:uiPriority w:val="19"/>
    <w:qFormat/>
    <w:rsid w:val="00FA04EA"/>
    <w:rPr>
      <w:i/>
      <w:iCs/>
    </w:rPr>
  </w:style>
  <w:style w:type="character" w:styleId="Strong">
    <w:name w:val="Strong"/>
    <w:aliases w:val="Bold"/>
    <w:basedOn w:val="DefaultParagraphFont"/>
    <w:uiPriority w:val="22"/>
    <w:qFormat/>
    <w:rsid w:val="00FA04EA"/>
    <w:rPr>
      <w:b/>
      <w:bCs/>
    </w:rPr>
  </w:style>
  <w:style w:type="paragraph" w:styleId="ListBullet">
    <w:name w:val="List Bullet"/>
    <w:uiPriority w:val="10"/>
    <w:qFormat/>
    <w:rsid w:val="00FA04EA"/>
    <w:pPr>
      <w:numPr>
        <w:numId w:val="2"/>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FA04EA"/>
    <w:pPr>
      <w:numPr>
        <w:numId w:val="5"/>
      </w:num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paragraph" w:styleId="FootnoteText">
    <w:name w:val="footnote text"/>
    <w:link w:val="FootnoteTextChar"/>
    <w:uiPriority w:val="99"/>
    <w:rsid w:val="00FA04EA"/>
    <w:pPr>
      <w:tabs>
        <w:tab w:val="left" w:pos="357"/>
        <w:tab w:val="left" w:pos="714"/>
        <w:tab w:val="left" w:pos="2552"/>
        <w:tab w:val="left" w:pos="357"/>
        <w:tab w:val="left" w:pos="714"/>
        <w:tab w:val="left" w:pos="2552"/>
      </w:tabs>
      <w:spacing w:before="60" w:after="60" w:line="240" w:lineRule="auto"/>
    </w:pPr>
    <w:rPr>
      <w:rFonts w:ascii="Public Sans Light" w:hAnsi="Public Sans Light" w:eastAsia="Public Sans Light" w:cs="Public Sans Light"/>
      <w:color w:val="22272B" w:themeColor="text1"/>
      <w:sz w:val="20"/>
      <w:szCs w:val="20"/>
      <w:lang w:eastAsia="ja-JP"/>
    </w:rPr>
  </w:style>
  <w:style w:type="character" w:styleId="FootnoteTextChar" w:customStyle="1">
    <w:name w:val="Footnote Text Char"/>
    <w:basedOn w:val="DefaultParagraphFont"/>
    <w:link w:val="FootnoteText"/>
    <w:uiPriority w:val="99"/>
    <w:rsid w:val="00FA04EA"/>
    <w:rPr>
      <w:rFonts w:ascii="Public Sans Light" w:hAnsi="Public Sans Light" w:eastAsia="Public Sans Light" w:cs="Public Sans Light"/>
      <w:color w:val="22272B" w:themeColor="text1"/>
      <w:sz w:val="20"/>
      <w:szCs w:val="20"/>
      <w:lang w:eastAsia="ja-JP"/>
    </w:rPr>
  </w:style>
  <w:style w:type="character" w:styleId="FootnoteReference">
    <w:name w:val="footnote reference"/>
    <w:basedOn w:val="DefaultParagraphFont"/>
    <w:uiPriority w:val="99"/>
    <w:rsid w:val="00FA04EA"/>
    <w:rPr>
      <w:color w:val="22272B" w:themeColor="text1"/>
      <w:vertAlign w:val="superscript"/>
    </w:rPr>
  </w:style>
  <w:style w:type="paragraph" w:styleId="BodyText">
    <w:name w:val="Body Text"/>
    <w:link w:val="BodyTextChar"/>
    <w:uiPriority w:val="7"/>
    <w:qFormat/>
    <w:rsid w:val="00FA04EA"/>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character" w:styleId="BodyTextChar" w:customStyle="1">
    <w:name w:val="Body Text Char"/>
    <w:basedOn w:val="DefaultParagraphFont"/>
    <w:link w:val="BodyText"/>
    <w:uiPriority w:val="7"/>
    <w:rsid w:val="00FA04EA"/>
    <w:rPr>
      <w:rFonts w:ascii="Public Sans Light" w:hAnsi="Public Sans Light" w:eastAsia="Public Sans Light" w:cs="Public Sans Light"/>
      <w:color w:val="22272B" w:themeColor="text1"/>
      <w:lang w:eastAsia="ja-JP"/>
    </w:rPr>
  </w:style>
  <w:style w:type="character" w:styleId="Heading2Char" w:customStyle="1">
    <w:name w:val="Heading 2 Char"/>
    <w:basedOn w:val="DefaultParagraphFont"/>
    <w:link w:val="Heading2"/>
    <w:uiPriority w:val="9"/>
    <w:rsid w:val="00FA04EA"/>
    <w:rPr>
      <w:rFonts w:ascii="Public Sans Light" w:hAnsi="Public Sans Light" w:eastAsia="Public Sans Light" w:cs="Public Sans Light"/>
      <w:color w:val="D7153A"/>
      <w:sz w:val="28"/>
      <w:lang w:eastAsia="ja-JP"/>
    </w:rPr>
  </w:style>
  <w:style w:type="character" w:styleId="Heading3Char" w:customStyle="1">
    <w:name w:val="Heading 3 Char"/>
    <w:basedOn w:val="DefaultParagraphFont"/>
    <w:link w:val="Heading3"/>
    <w:uiPriority w:val="9"/>
    <w:rsid w:val="00FA04EA"/>
    <w:rPr>
      <w:rFonts w:eastAsia="Public Sans Light" w:cs="Public Sans Light" w:asciiTheme="majorHAnsi" w:hAnsiTheme="majorHAnsi"/>
      <w:color w:val="002664"/>
      <w:sz w:val="24"/>
      <w:lang w:eastAsia="ja-JP"/>
    </w:rPr>
  </w:style>
  <w:style w:type="character" w:styleId="Heading4Char" w:customStyle="1">
    <w:name w:val="Heading 4 Char"/>
    <w:basedOn w:val="DefaultParagraphFont"/>
    <w:link w:val="Heading4"/>
    <w:uiPriority w:val="9"/>
    <w:rsid w:val="00FA04EA"/>
    <w:rPr>
      <w:rFonts w:asciiTheme="majorHAnsi" w:hAnsiTheme="majorHAnsi" w:eastAsiaTheme="majorEastAsia" w:cstheme="majorBidi"/>
      <w:iCs/>
      <w:lang w:eastAsia="ja-JP"/>
    </w:rPr>
  </w:style>
  <w:style w:type="character" w:styleId="Heading5Char" w:customStyle="1">
    <w:name w:val="Heading 5 Char"/>
    <w:basedOn w:val="DefaultParagraphFont"/>
    <w:link w:val="Heading5"/>
    <w:uiPriority w:val="9"/>
    <w:rsid w:val="00FA04EA"/>
    <w:rPr>
      <w:rFonts w:asciiTheme="majorHAnsi" w:hAnsiTheme="majorHAnsi" w:eastAsiaTheme="majorEastAsia" w:cstheme="majorBidi"/>
      <w:color w:val="8CE0FF"/>
      <w:lang w:eastAsia="ja-JP"/>
    </w:rPr>
  </w:style>
  <w:style w:type="character" w:styleId="Heading6Char" w:customStyle="1">
    <w:name w:val="Heading 6 Char"/>
    <w:basedOn w:val="DefaultParagraphFont"/>
    <w:link w:val="Heading6"/>
    <w:uiPriority w:val="9"/>
    <w:semiHidden/>
    <w:rsid w:val="00FA04EA"/>
    <w:rPr>
      <w:rFonts w:asciiTheme="majorHAnsi" w:hAnsiTheme="majorHAnsi" w:eastAsiaTheme="majorEastAsia" w:cstheme="majorBidi"/>
      <w:b/>
      <w:i/>
      <w:color w:val="22272B" w:themeColor="text1"/>
      <w:lang w:eastAsia="ja-JP"/>
    </w:rPr>
  </w:style>
  <w:style w:type="character" w:styleId="Heading7Char" w:customStyle="1">
    <w:name w:val="Heading 7 Char"/>
    <w:basedOn w:val="DefaultParagraphFont"/>
    <w:link w:val="Heading7"/>
    <w:uiPriority w:val="9"/>
    <w:semiHidden/>
    <w:rsid w:val="00FA04EA"/>
    <w:rPr>
      <w:rFonts w:asciiTheme="majorHAnsi" w:hAnsiTheme="majorHAnsi" w:eastAsiaTheme="majorEastAsia" w:cstheme="majorBidi"/>
      <w:i/>
      <w:iCs/>
      <w:color w:val="22272B" w:themeColor="text1"/>
      <w:lang w:eastAsia="ja-JP"/>
    </w:rPr>
  </w:style>
  <w:style w:type="character" w:styleId="Hyperlink">
    <w:name w:val="Hyperlink"/>
    <w:basedOn w:val="DefaultParagraphFont"/>
    <w:uiPriority w:val="99"/>
    <w:rsid w:val="00FA04EA"/>
    <w:rPr>
      <w:color w:val="22272B" w:themeColor="text1"/>
      <w:u w:val="single"/>
    </w:rPr>
  </w:style>
  <w:style w:type="paragraph" w:styleId="ListBullet2">
    <w:name w:val="List Bullet 2"/>
    <w:uiPriority w:val="10"/>
    <w:qFormat/>
    <w:rsid w:val="00FA04EA"/>
    <w:pPr>
      <w:numPr>
        <w:numId w:val="3"/>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FA04EA"/>
    <w:pPr>
      <w:numPr>
        <w:numId w:val="4"/>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FA04EA"/>
  </w:style>
  <w:style w:type="paragraph" w:styleId="ListNumber3">
    <w:name w:val="List Number 3"/>
    <w:uiPriority w:val="10"/>
    <w:qFormat/>
    <w:rsid w:val="00FA04EA"/>
    <w:pPr>
      <w:numPr>
        <w:numId w:val="7"/>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FA04EA"/>
    <w:pPr>
      <w:numPr>
        <w:numId w:val="6"/>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CommentReference">
    <w:name w:val="annotation reference"/>
    <w:basedOn w:val="DefaultParagraphFont"/>
    <w:uiPriority w:val="99"/>
    <w:semiHidden/>
    <w:rsid w:val="00FA04EA"/>
    <w:rPr>
      <w:sz w:val="16"/>
      <w:szCs w:val="16"/>
    </w:rPr>
  </w:style>
  <w:style w:type="paragraph" w:styleId="CommentText">
    <w:name w:val="annotation text"/>
    <w:basedOn w:val="Normal"/>
    <w:link w:val="CommentTextChar"/>
    <w:uiPriority w:val="99"/>
    <w:semiHidden/>
    <w:rsid w:val="00FA04EA"/>
  </w:style>
  <w:style w:type="character" w:styleId="CommentTextChar" w:customStyle="1">
    <w:name w:val="Comment Text Char"/>
    <w:basedOn w:val="DefaultParagraphFont"/>
    <w:link w:val="CommentText"/>
    <w:uiPriority w:val="99"/>
    <w:semiHidden/>
    <w:rsid w:val="00FA04EA"/>
    <w:rPr>
      <w:rFonts w:ascii="Public Sans" w:hAnsi="Public Sans" w:eastAsia="Calibri" w:cs="Calibri"/>
      <w:color w:val="D7153A"/>
      <w:sz w:val="18"/>
      <w:szCs w:val="20"/>
      <w:lang w:eastAsia="ja-JP"/>
    </w:rPr>
  </w:style>
  <w:style w:type="paragraph" w:styleId="CommentSubject">
    <w:name w:val="annotation subject"/>
    <w:basedOn w:val="CommentText"/>
    <w:next w:val="CommentText"/>
    <w:link w:val="CommentSubjectChar"/>
    <w:uiPriority w:val="99"/>
    <w:semiHidden/>
    <w:rsid w:val="00FA04EA"/>
    <w:rPr>
      <w:b/>
      <w:bCs/>
    </w:rPr>
  </w:style>
  <w:style w:type="character" w:styleId="CommentSubjectChar" w:customStyle="1">
    <w:name w:val="Comment Subject Char"/>
    <w:basedOn w:val="CommentTextChar"/>
    <w:link w:val="CommentSubject"/>
    <w:uiPriority w:val="99"/>
    <w:semiHidden/>
    <w:rsid w:val="00FA04EA"/>
    <w:rPr>
      <w:rFonts w:ascii="Public Sans" w:hAnsi="Public Sans" w:eastAsia="Calibri" w:cs="Calibri"/>
      <w:b/>
      <w:bCs/>
      <w:color w:val="D7153A"/>
      <w:sz w:val="18"/>
      <w:szCs w:val="20"/>
      <w:lang w:eastAsia="ja-JP"/>
    </w:rPr>
  </w:style>
  <w:style w:type="paragraph" w:styleId="BalloonText">
    <w:name w:val="Balloon Text"/>
    <w:basedOn w:val="Normal"/>
    <w:link w:val="BalloonTextChar"/>
    <w:uiPriority w:val="99"/>
    <w:semiHidden/>
    <w:rsid w:val="00FA04EA"/>
    <w:rPr>
      <w:rFonts w:ascii="Segoe UI" w:hAnsi="Segoe UI" w:cs="Segoe UI"/>
      <w:szCs w:val="18"/>
    </w:rPr>
  </w:style>
  <w:style w:type="character" w:styleId="BalloonTextChar" w:customStyle="1">
    <w:name w:val="Balloon Text Char"/>
    <w:basedOn w:val="DefaultParagraphFont"/>
    <w:link w:val="BalloonText"/>
    <w:uiPriority w:val="99"/>
    <w:semiHidden/>
    <w:rsid w:val="00FA04EA"/>
    <w:rPr>
      <w:rFonts w:ascii="Segoe UI" w:hAnsi="Segoe UI" w:eastAsia="Calibri" w:cs="Segoe UI"/>
      <w:color w:val="D7153A"/>
      <w:sz w:val="18"/>
      <w:szCs w:val="18"/>
      <w:lang w:eastAsia="ja-JP"/>
    </w:rPr>
  </w:style>
  <w:style w:type="paragraph" w:styleId="Introduction" w:customStyle="1">
    <w:name w:val="Introduction"/>
    <w:next w:val="BodyText"/>
    <w:uiPriority w:val="8"/>
    <w:qFormat/>
    <w:rsid w:val="00FA04EA"/>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hAnsi="Public Sans Light" w:eastAsia="Public Sans Light" w:cs="Public Sans Light"/>
      <w:color w:val="002664" w:themeColor="accent1"/>
      <w:sz w:val="28"/>
      <w:lang w:eastAsia="ja-JP"/>
    </w:rPr>
  </w:style>
  <w:style w:type="paragraph" w:styleId="Caption">
    <w:name w:val="caption"/>
    <w:next w:val="BodyText"/>
    <w:uiPriority w:val="35"/>
    <w:qFormat/>
    <w:rsid w:val="00FA04EA"/>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iCs/>
      <w:color w:val="002664" w:themeColor="accent1"/>
      <w:sz w:val="18"/>
      <w:szCs w:val="18"/>
      <w:lang w:eastAsia="ja-JP"/>
    </w:rPr>
  </w:style>
  <w:style w:type="table" w:styleId="TableGridLight">
    <w:name w:val="Grid Table Light"/>
    <w:basedOn w:val="TableNormal"/>
    <w:uiPriority w:val="40"/>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A04EA"/>
    <w:pPr>
      <w:pBdr>
        <w:left w:val="single" w:color="D7153A" w:themeColor="text2" w:sz="4" w:space="8"/>
      </w:pBdr>
      <w:tabs>
        <w:tab w:val="left" w:pos="357"/>
        <w:tab w:val="left" w:pos="714"/>
        <w:tab w:val="left" w:pos="2552"/>
        <w:tab w:val="left" w:pos="357"/>
        <w:tab w:val="left" w:pos="714"/>
        <w:tab w:val="left" w:pos="2552"/>
      </w:tabs>
      <w:spacing w:line="240" w:lineRule="auto"/>
      <w:ind w:left="227" w:right="57"/>
    </w:pPr>
    <w:rPr>
      <w:rFonts w:ascii="Public Sans Light" w:hAnsi="Public Sans Light" w:eastAsia="Public Sans Light" w:cs="Public Sans Light"/>
      <w:color w:val="002664" w:themeColor="accent1"/>
      <w:sz w:val="28"/>
      <w:lang w:eastAsia="ja-JP"/>
    </w:rPr>
  </w:style>
  <w:style w:type="paragraph" w:styleId="HeaderFooterSensitivityLabelSpace" w:customStyle="1">
    <w:name w:val="Header&amp;Footer Sensitivity Label Space"/>
    <w:next w:val="Header"/>
    <w:uiPriority w:val="99"/>
    <w:rsid w:val="00FA04EA"/>
    <w:pPr>
      <w:tabs>
        <w:tab w:val="left" w:pos="357"/>
        <w:tab w:val="left" w:pos="714"/>
        <w:tab w:val="left" w:pos="2552"/>
        <w:tab w:val="left" w:pos="357"/>
        <w:tab w:val="left" w:pos="714"/>
        <w:tab w:val="left" w:pos="2552"/>
      </w:tabs>
      <w:suppressAutoHyphens/>
      <w:spacing w:before="240" w:after="240" w:line="240" w:lineRule="auto"/>
    </w:pPr>
    <w:rPr>
      <w:rFonts w:ascii="Public Sans Light" w:hAnsi="Public Sans Light" w:eastAsia="Public Sans Light" w:cs="Public Sans Light"/>
      <w:color w:val="D7153A" w:themeColor="text2"/>
      <w:lang w:eastAsia="ja-JP"/>
    </w:rPr>
  </w:style>
  <w:style w:type="character" w:styleId="TitleChar" w:customStyle="1">
    <w:name w:val="Title Char"/>
    <w:basedOn w:val="DefaultParagraphFont"/>
    <w:link w:val="Title"/>
    <w:uiPriority w:val="10"/>
    <w:rsid w:val="00FA04EA"/>
    <w:rPr>
      <w:rFonts w:ascii="Public Sans Light" w:hAnsi="Public Sans Light"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A04EA"/>
    <w:pPr>
      <w:pBdr>
        <w:top w:val="single" w:color="FFFFFF" w:sz="4" w:space="4"/>
        <w:left w:val="nil"/>
        <w:bottom w:val="nil"/>
        <w:right w:val="nil"/>
        <w:between w:val="nil"/>
      </w:pBdr>
      <w:spacing w:before="0"/>
      <w:jc w:val="left"/>
    </w:pPr>
    <w:rPr>
      <w:rFonts w:ascii="Public Sans Light" w:hAnsi="Public Sans Light" w:eastAsia="Public Sans Light" w:cs="Public Sans Light"/>
      <w:color w:val="22272B"/>
      <w:sz w:val="48"/>
      <w:szCs w:val="48"/>
    </w:rPr>
  </w:style>
  <w:style w:type="character" w:styleId="SubtitleChar" w:customStyle="1">
    <w:name w:val="Subtitle Char"/>
    <w:basedOn w:val="DefaultParagraphFont"/>
    <w:link w:val="Subtitle"/>
    <w:uiPriority w:val="11"/>
    <w:rsid w:val="00FA04EA"/>
    <w:rPr>
      <w:rFonts w:ascii="Public Sans Light" w:hAnsi="Public Sans Light" w:eastAsia="Public Sans Light" w:cs="Public Sans Light"/>
      <w:color w:val="22272B"/>
      <w:sz w:val="48"/>
      <w:szCs w:val="48"/>
      <w:lang w:eastAsia="ja-JP"/>
    </w:rPr>
  </w:style>
  <w:style w:type="paragraph" w:styleId="EndnoteText">
    <w:name w:val="endnote text"/>
    <w:basedOn w:val="Normal"/>
    <w:link w:val="EndnoteTextChar"/>
    <w:uiPriority w:val="99"/>
    <w:semiHidden/>
    <w:rsid w:val="00FA04EA"/>
  </w:style>
  <w:style w:type="character" w:styleId="UnresolvedMention">
    <w:name w:val="Unresolved Mention"/>
    <w:basedOn w:val="DefaultParagraphFont"/>
    <w:uiPriority w:val="99"/>
    <w:semiHidden/>
    <w:unhideWhenUsed/>
    <w:rsid w:val="00FA04EA"/>
    <w:rPr>
      <w:color w:val="605E5C"/>
      <w:shd w:val="clear" w:color="auto" w:fill="E1DFDD"/>
    </w:rPr>
  </w:style>
  <w:style w:type="paragraph" w:styleId="TableofFigures">
    <w:name w:val="table of figures"/>
    <w:next w:val="BodyText"/>
    <w:uiPriority w:val="99"/>
    <w:semiHidden/>
    <w:rsid w:val="00FA04EA"/>
    <w:pPr>
      <w:tabs>
        <w:tab w:val="left" w:pos="357"/>
        <w:tab w:val="left" w:pos="714"/>
        <w:tab w:val="left" w:pos="2552"/>
        <w:tab w:val="left" w:pos="357"/>
        <w:tab w:val="left" w:pos="714"/>
        <w:tab w:val="left" w:pos="2552"/>
        <w:tab w:val="right" w:leader="dot" w:pos="10206"/>
      </w:tabs>
      <w:spacing w:line="240" w:lineRule="auto"/>
    </w:pPr>
    <w:rPr>
      <w:rFonts w:ascii="Public Sans Light" w:hAnsi="Public Sans Light" w:eastAsia="Calibri" w:cs="Calibri"/>
      <w:color w:val="002664" w:themeColor="accent1"/>
      <w:sz w:val="20"/>
      <w:szCs w:val="20"/>
      <w:lang w:eastAsia="ja-JP"/>
    </w:rPr>
  </w:style>
  <w:style w:type="character" w:styleId="BoldItalic" w:customStyle="1">
    <w:name w:val="Bold Italic"/>
    <w:basedOn w:val="DefaultParagraphFont"/>
    <w:uiPriority w:val="22"/>
    <w:qFormat/>
    <w:rsid w:val="00FA04EA"/>
    <w:rPr>
      <w:b/>
      <w:i/>
    </w:rPr>
  </w:style>
  <w:style w:type="character" w:styleId="EndnoteTextChar" w:customStyle="1">
    <w:name w:val="Endnote Text Char"/>
    <w:basedOn w:val="DefaultParagraphFont"/>
    <w:link w:val="EndnoteText"/>
    <w:uiPriority w:val="99"/>
    <w:semiHidden/>
    <w:rsid w:val="00FA04EA"/>
    <w:rPr>
      <w:rFonts w:ascii="Public Sans" w:hAnsi="Public Sans" w:eastAsia="Calibri" w:cs="Calibri"/>
      <w:color w:val="D7153A"/>
      <w:sz w:val="18"/>
      <w:szCs w:val="20"/>
      <w:lang w:eastAsia="ja-JP"/>
    </w:rPr>
  </w:style>
  <w:style w:type="character" w:styleId="EndnoteReference">
    <w:name w:val="endnote reference"/>
    <w:basedOn w:val="DefaultParagraphFont"/>
    <w:uiPriority w:val="99"/>
    <w:semiHidden/>
    <w:rsid w:val="00FA04EA"/>
    <w:rPr>
      <w:vertAlign w:val="superscript"/>
    </w:rPr>
  </w:style>
  <w:style w:type="paragraph" w:styleId="Date">
    <w:name w:val="Date"/>
    <w:next w:val="BodyText"/>
    <w:link w:val="DateChar"/>
    <w:uiPriority w:val="3"/>
    <w:qFormat/>
    <w:rsid w:val="00FA04EA"/>
    <w:pPr>
      <w:tabs>
        <w:tab w:val="left" w:pos="357"/>
        <w:tab w:val="left" w:pos="714"/>
        <w:tab w:val="left" w:pos="2552"/>
        <w:tab w:val="left" w:pos="357"/>
        <w:tab w:val="left" w:pos="714"/>
        <w:tab w:val="left" w:pos="2552"/>
      </w:tabs>
      <w:spacing w:after="600" w:line="240" w:lineRule="auto"/>
    </w:pPr>
    <w:rPr>
      <w:rFonts w:ascii="Public Sans Light" w:hAnsi="Public Sans Light" w:eastAsia="Public Sans Light" w:cs="Public Sans Light"/>
      <w:color w:val="22272B" w:themeColor="text1"/>
      <w:lang w:eastAsia="ja-JP"/>
    </w:rPr>
  </w:style>
  <w:style w:type="table" w:styleId="ListTable3-Accent3">
    <w:name w:val="List Table 3 Accent 3"/>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8CE0FF" w:themeFill="accent3"/>
      </w:tcPr>
    </w:tblStylePr>
    <w:tblStylePr w:type="lastRow">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fir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la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band1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1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style>
  <w:style w:type="table" w:styleId="ListTable3-Accent4">
    <w:name w:val="List Table 3 Accent 4"/>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FFFFFF" w:themeFill="background1"/>
    </w:tcPr>
    <w:tblStylePr w:type="firstRow">
      <w:rPr>
        <w:b/>
        <w:bCs/>
        <w:color w:val="FFFFFF" w:themeColor="background1"/>
      </w:rPr>
      <w:tblPr/>
      <w:trPr>
        <w:tblHeader/>
      </w:tr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CBEDFD" w:themeFill="accent4"/>
      </w:tcPr>
    </w:tblStylePr>
    <w:tblStylePr w:type="lastRow">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fir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la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band1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1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style>
  <w:style w:type="table" w:styleId="ListTable3-Accent5">
    <w:name w:val="List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blBorders>
    </w:tblPr>
    <w:tcPr>
      <w:shd w:val="clear" w:color="auto" w:fill="FFFFFF" w:themeFill="background1"/>
    </w:tcPr>
    <w:tblStylePr w:type="firstRow">
      <w:rPr>
        <w:b/>
        <w:bCs/>
        <w:color w:val="FFFFFF" w:themeColor="background1"/>
      </w:rPr>
      <w:tblPr/>
      <w:trPr>
        <w:tblHeader/>
      </w:tr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2F2F2" w:themeFill="background1" w:themeFillShade="F2"/>
      </w:tcPr>
    </w:tblStylePr>
    <w:tblStylePr w:type="lastRow">
      <w:rPr>
        <w:b w:val="0"/>
        <w:bCs/>
      </w:rPr>
      <w:tblPr/>
      <w:tcPr>
        <w:tcBorders>
          <w:top w:val="double" w:color="495054" w:themeColor="accent5" w:sz="4" w:space="0"/>
        </w:tcBorders>
        <w:shd w:val="clear" w:color="auto" w:fill="FFFFFF" w:themeFill="background1"/>
      </w:tcPr>
    </w:tblStylePr>
    <w:tblStylePr w:type="firstCol">
      <w:rPr>
        <w:b w:val="0"/>
        <w:bCs/>
      </w:rPr>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495054" w:themeColor="accent5" w:sz="4" w:space="0"/>
          <w:right w:val="single" w:color="495054" w:themeColor="accent5" w:sz="4" w:space="0"/>
        </w:tcBorders>
      </w:tcPr>
    </w:tblStylePr>
    <w:tblStylePr w:type="band1Horz">
      <w:tblPr/>
      <w:tcPr>
        <w:tcBorders>
          <w:top w:val="single" w:color="495054" w:themeColor="accent5" w:sz="4" w:space="0"/>
          <w:bottom w:val="single" w:color="495054" w:themeColor="accent5" w:sz="4" w:space="0"/>
          <w:insideH w:val="nil"/>
        </w:tcBorders>
      </w:tcPr>
    </w:tblStylePr>
    <w:tblStylePr w:type="neCell">
      <w:tblPr/>
      <w:tcPr>
        <w:tcBorders>
          <w:left w:val="nil"/>
          <w:bottom w:val="nil"/>
        </w:tcBorders>
      </w:tcPr>
    </w:tblStylePr>
    <w:tblStylePr w:type="nwCell">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tcPr>
    </w:tblStylePr>
    <w:tblStylePr w:type="seCell">
      <w:tblPr/>
      <w:tcPr>
        <w:tcBorders>
          <w:top w:val="double" w:color="495054" w:themeColor="accent5" w:sz="4" w:space="0"/>
          <w:left w:val="nil"/>
        </w:tcBorders>
      </w:tcPr>
    </w:tblStylePr>
    <w:tblStylePr w:type="swCell">
      <w:tblPr/>
      <w:tcPr>
        <w:tcBorders>
          <w:top w:val="double" w:color="495054" w:themeColor="accent5" w:sz="4" w:space="0"/>
          <w:right w:val="nil"/>
        </w:tcBorders>
      </w:tcPr>
    </w:tblStylePr>
  </w:style>
  <w:style w:type="table" w:styleId="ListTable3-Accent6">
    <w:name w:val="List Table 3 Accent 6"/>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fir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la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band1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1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style>
  <w:style w:type="table" w:styleId="ListTable5Dark-Accent4">
    <w:name w:val="List Table 5 Dark Accent 4"/>
    <w:basedOn w:val="TableNormal"/>
    <w:uiPriority w:val="50"/>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FFFFFF" w:themeColor="background1"/>
      <w:lang w:eastAsia="ja-JP"/>
    </w:rPr>
    <w:tblPr>
      <w:tblStyleRowBandSize w:val="1"/>
      <w:tblStyleColBandSize w:val="1"/>
      <w:tblBorders>
        <w:top w:val="single" w:color="CBEDFD" w:themeColor="accent4" w:sz="24" w:space="0"/>
        <w:left w:val="single" w:color="CBEDFD" w:themeColor="accent4" w:sz="24" w:space="0"/>
        <w:bottom w:val="single" w:color="CBEDFD" w:themeColor="accent4" w:sz="24" w:space="0"/>
        <w:right w:val="single" w:color="CBEDFD" w:themeColor="accent4" w:sz="24" w:space="0"/>
      </w:tblBorders>
    </w:tblPr>
    <w:tcPr>
      <w:shd w:val="clear" w:color="auto" w:fill="CBEDF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scriptororName" w:customStyle="1">
    <w:name w:val="Descriptor or Name"/>
    <w:next w:val="BodyText"/>
    <w:uiPriority w:val="1"/>
    <w:qFormat/>
    <w:rsid w:val="00FA04EA"/>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eastAsia="Public Sans Light" w:cs="Public Sans Light" w:asciiTheme="majorHAnsi" w:hAnsiTheme="majorHAnsi"/>
      <w:color w:val="002664" w:themeColor="accent1"/>
      <w:sz w:val="28"/>
      <w:lang w:eastAsia="ja-JP"/>
    </w:rPr>
  </w:style>
  <w:style w:type="character" w:styleId="DateChar" w:customStyle="1">
    <w:name w:val="Date Char"/>
    <w:basedOn w:val="DefaultParagraphFont"/>
    <w:link w:val="Date"/>
    <w:uiPriority w:val="3"/>
    <w:rsid w:val="00FA04EA"/>
    <w:rPr>
      <w:rFonts w:ascii="Public Sans Light" w:hAnsi="Public Sans Light" w:eastAsia="Public Sans Light" w:cs="Public Sans Light"/>
      <w:color w:val="22272B" w:themeColor="text1"/>
      <w:lang w:eastAsia="ja-JP"/>
    </w:rPr>
  </w:style>
  <w:style w:type="table" w:styleId="ListTable3-Accent1">
    <w:name w:val="List Table 3 Accent 1"/>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002664" w:themeColor="accent1" w:sz="4" w:space="0"/>
        <w:left w:val="single" w:color="002664" w:themeColor="accent1" w:sz="4" w:space="0"/>
        <w:bottom w:val="single" w:color="002664" w:themeColor="accent1" w:sz="4" w:space="0"/>
        <w:right w:val="single" w:color="002664" w:themeColor="accent1" w:sz="4" w:space="0"/>
      </w:tblBorders>
    </w:tblPr>
    <w:tblStylePr w:type="firstRow">
      <w:rPr>
        <w:b/>
        <w:bCs/>
        <w:color w:val="FFFFFF" w:themeColor="background1"/>
      </w:rPr>
      <w:tblPr/>
      <w:tcPr>
        <w:shd w:val="clear" w:color="auto" w:fill="002664" w:themeFill="accent1"/>
      </w:tcPr>
    </w:tblStylePr>
    <w:tblStylePr w:type="lastRow">
      <w:rPr>
        <w:b/>
        <w:bCs/>
      </w:rPr>
      <w:tblPr/>
      <w:tcPr>
        <w:tcBorders>
          <w:top w:val="double" w:color="00266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1" w:sz="4" w:space="0"/>
          <w:right w:val="single" w:color="002664" w:themeColor="accent1" w:sz="4" w:space="0"/>
        </w:tcBorders>
      </w:tcPr>
    </w:tblStylePr>
    <w:tblStylePr w:type="band1Horz">
      <w:tblPr/>
      <w:tcPr>
        <w:tcBorders>
          <w:top w:val="single" w:color="002664" w:themeColor="accent1" w:sz="4" w:space="0"/>
          <w:bottom w:val="single" w:color="00266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1" w:sz="4" w:space="0"/>
          <w:left w:val="nil"/>
        </w:tcBorders>
      </w:tcPr>
    </w:tblStylePr>
    <w:tblStylePr w:type="swCell">
      <w:tblPr/>
      <w:tcPr>
        <w:tcBorders>
          <w:top w:val="double" w:color="002664" w:themeColor="accent1" w:sz="4" w:space="0"/>
          <w:right w:val="nil"/>
        </w:tcBorders>
      </w:tcPr>
    </w:tblStylePr>
  </w:style>
  <w:style w:type="paragraph" w:styleId="DocumentType" w:customStyle="1">
    <w:name w:val="Document Type"/>
    <w:next w:val="Heading1"/>
    <w:uiPriority w:val="1"/>
    <w:qFormat/>
    <w:rsid w:val="00FA04EA"/>
    <w:pPr>
      <w:tabs>
        <w:tab w:val="left" w:pos="357"/>
        <w:tab w:val="left" w:pos="714"/>
        <w:tab w:val="left" w:pos="2552"/>
        <w:tab w:val="left" w:pos="357"/>
        <w:tab w:val="left" w:pos="714"/>
        <w:tab w:val="left" w:pos="2552"/>
      </w:tabs>
      <w:suppressAutoHyphens/>
      <w:spacing w:after="0" w:line="240" w:lineRule="auto"/>
      <w:contextualSpacing/>
    </w:pPr>
    <w:rPr>
      <w:rFonts w:eastAsia="Public Sans Light" w:cs="Public Sans Light" w:asciiTheme="majorHAnsi" w:hAnsiTheme="majorHAnsi"/>
      <w:color w:val="22272B" w:themeColor="text1"/>
      <w:sz w:val="36"/>
      <w:lang w:eastAsia="ja-JP"/>
    </w:rPr>
  </w:style>
  <w:style w:type="character" w:styleId="QuoteChar" w:customStyle="1">
    <w:name w:val="Quote Char"/>
    <w:aliases w:val="Pull out quote Char"/>
    <w:basedOn w:val="DefaultParagraphFont"/>
    <w:link w:val="Quote"/>
    <w:uiPriority w:val="29"/>
    <w:rsid w:val="00FA04EA"/>
    <w:rPr>
      <w:rFonts w:ascii="Public Sans Light" w:hAnsi="Public Sans Light" w:eastAsia="Public Sans Light" w:cs="Public Sans Light"/>
      <w:color w:val="002664" w:themeColor="accent1"/>
      <w:sz w:val="28"/>
      <w:lang w:eastAsia="ja-JP"/>
    </w:rPr>
  </w:style>
  <w:style w:type="table" w:styleId="ListTable3-Accent2">
    <w:name w:val="List Table 3 Accent 2"/>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blBorders>
    </w:tblPr>
    <w:tblStylePr w:type="firstRow">
      <w:rPr>
        <w:b/>
        <w:bCs/>
        <w:color w:val="FFFFFF" w:themeColor="background1"/>
      </w:rPr>
      <w:tblPr/>
      <w:trPr>
        <w:tblHeader/>
      </w:tr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146CFD" w:themeFill="accent2"/>
      </w:tcPr>
    </w:tblStylePr>
    <w:tblStylePr w:type="lastRow">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fir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tcPr>
    </w:tblStylePr>
    <w:tblStylePr w:type="la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band1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1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style>
  <w:style w:type="paragraph" w:styleId="Guidance" w:customStyle="1">
    <w:name w:val="Guidance"/>
    <w:basedOn w:val="BodyText"/>
    <w:link w:val="GuidanceChar"/>
    <w:qFormat/>
    <w:rsid w:val="00FA04EA"/>
    <w:rPr>
      <w:iCs/>
      <w:color w:val="D7153A"/>
      <w:lang w:val="en-NZ" w:eastAsia="en-US"/>
    </w:rPr>
  </w:style>
  <w:style w:type="paragraph" w:styleId="ListParagraph">
    <w:name w:val="List Paragraph"/>
    <w:basedOn w:val="Normal"/>
    <w:uiPriority w:val="34"/>
    <w:qFormat/>
    <w:rsid w:val="00FA04EA"/>
    <w:pPr>
      <w:suppressAutoHyphens w:val="0"/>
      <w:spacing w:after="120" w:line="259" w:lineRule="auto"/>
      <w:ind w:left="720"/>
      <w:contextualSpacing/>
    </w:pPr>
    <w:rPr>
      <w:rFonts w:ascii="Arial" w:hAnsi="Arial" w:eastAsiaTheme="minorEastAsia" w:cstheme="minorBidi"/>
      <w:color w:val="auto"/>
      <w:sz w:val="22"/>
      <w:szCs w:val="24"/>
      <w:lang w:eastAsia="en-US"/>
    </w:rPr>
  </w:style>
  <w:style w:type="character" w:styleId="GuidanceChar" w:customStyle="1">
    <w:name w:val="Guidance Char"/>
    <w:basedOn w:val="BodyTextChar"/>
    <w:link w:val="Guidance"/>
    <w:rsid w:val="00FA04EA"/>
    <w:rPr>
      <w:rFonts w:ascii="Public Sans Light" w:hAnsi="Public Sans Light" w:eastAsia="Public Sans Light" w:cs="Public Sans Light"/>
      <w:iCs/>
      <w:color w:val="D7153A"/>
      <w:lang w:val="en-NZ" w:eastAsia="en-US"/>
    </w:rPr>
  </w:style>
  <w:style w:type="paragraph" w:styleId="Bullet" w:customStyle="1">
    <w:name w:val="Bullet"/>
    <w:basedOn w:val="ListParagraph"/>
    <w:qFormat/>
    <w:rsid w:val="00FA04EA"/>
    <w:pPr>
      <w:numPr>
        <w:numId w:val="1"/>
      </w:numPr>
    </w:pPr>
  </w:style>
  <w:style w:type="table" w:styleId="GridTable3-Accent5">
    <w:name w:val="Grid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8D979C" w:themeColor="accent5" w:themeTint="99" w:sz="4" w:space="0"/>
        <w:left w:val="single" w:color="8D979C" w:themeColor="accent5" w:themeTint="99" w:sz="4" w:space="0"/>
        <w:bottom w:val="single" w:color="8D979C" w:themeColor="accent5" w:themeTint="99" w:sz="4" w:space="0"/>
        <w:right w:val="single" w:color="8D979C" w:themeColor="accent5" w:themeTint="99" w:sz="4" w:space="0"/>
        <w:insideH w:val="single" w:color="8D979C" w:themeColor="accent5" w:themeTint="99" w:sz="4" w:space="0"/>
        <w:insideV w:val="single" w:color="8D979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color="8D979C" w:themeColor="accent5" w:themeTint="99" w:sz="4" w:space="0"/>
        </w:tcBorders>
      </w:tcPr>
    </w:tblStylePr>
    <w:tblStylePr w:type="nwCell">
      <w:tblPr/>
      <w:tcPr>
        <w:tcBorders>
          <w:bottom w:val="single" w:color="8D979C" w:themeColor="accent5" w:themeTint="99" w:sz="4" w:space="0"/>
        </w:tcBorders>
      </w:tcPr>
    </w:tblStylePr>
    <w:tblStylePr w:type="seCell">
      <w:tblPr/>
      <w:tcPr>
        <w:tcBorders>
          <w:top w:val="single" w:color="8D979C" w:themeColor="accent5" w:themeTint="99" w:sz="4" w:space="0"/>
        </w:tcBorders>
      </w:tcPr>
    </w:tblStylePr>
    <w:tblStylePr w:type="swCell">
      <w:tblPr/>
      <w:tcPr>
        <w:tcBorders>
          <w:top w:val="single" w:color="8D979C" w:themeColor="accent5" w:themeTint="99" w:sz="4" w:space="0"/>
        </w:tcBorders>
      </w:tcPr>
    </w:tblStylePr>
  </w:style>
  <w:style w:type="paragraph" w:styleId="TailorText" w:customStyle="1">
    <w:name w:val="TailorText"/>
    <w:next w:val="Normal"/>
    <w:link w:val="TailorTextChar"/>
    <w:qFormat/>
    <w:rsid w:val="004730BF"/>
    <w:pPr>
      <w:spacing w:before="60" w:after="60" w:line="240" w:lineRule="auto"/>
    </w:pPr>
    <w:rPr>
      <w:rFonts w:eastAsia="Calibri" w:cs="Times New Roman"/>
      <w:i/>
      <w:color w:val="001C4A" w:themeColor="accent1" w:themeShade="BF"/>
      <w:lang w:val="en-NZ" w:eastAsia="en-US"/>
    </w:rPr>
  </w:style>
  <w:style w:type="character" w:styleId="TailorTextChar" w:customStyle="1">
    <w:name w:val="TailorText Char"/>
    <w:basedOn w:val="DefaultParagraphFont"/>
    <w:link w:val="TailorText"/>
    <w:rsid w:val="004730BF"/>
    <w:rPr>
      <w:rFonts w:ascii="Arial" w:hAnsi="Arial" w:eastAsia="Calibri" w:cs="Times New Roman"/>
      <w:i/>
      <w:color w:val="001C4A" w:themeColor="accent1" w:themeShade="BF"/>
      <w:lang w:val="en-NZ" w:eastAsia="en-US"/>
    </w:rPr>
  </w:style>
  <w:style w:type="table" w:styleId="a" w:customStyle="1">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2F2F2"/>
      </w:tcPr>
    </w:tblStylePr>
    <w:tblStylePr w:type="lastRow">
      <w:rPr>
        <w:b w:val="0"/>
      </w:rPr>
      <w:tblPr/>
      <w:tcPr>
        <w:tcBorders>
          <w:top w:val="single" w:color="495054" w:sz="4" w:space="0"/>
        </w:tcBorders>
        <w:shd w:val="clear" w:color="auto" w:fill="FFFFFF"/>
      </w:tcPr>
    </w:tblStylePr>
    <w:tblStylePr w:type="firstCol">
      <w:rPr>
        <w:b w:val="0"/>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color="495054" w:sz="4" w:space="0"/>
          <w:right w:val="single" w:color="495054" w:sz="4" w:space="0"/>
        </w:tcBorders>
      </w:tcPr>
    </w:tblStylePr>
    <w:tblStylePr w:type="band1Horz">
      <w:tblPr/>
      <w:tcPr>
        <w:tcBorders>
          <w:top w:val="single" w:color="495054" w:sz="4" w:space="0"/>
          <w:bottom w:val="single" w:color="495054" w:sz="4" w:space="0"/>
          <w:insideH w:val="nil"/>
        </w:tcBorders>
      </w:tcPr>
    </w:tblStylePr>
    <w:tblStylePr w:type="neCell">
      <w:tblPr/>
      <w:tcPr>
        <w:tcBorders>
          <w:left w:val="nil"/>
          <w:bottom w:val="nil"/>
        </w:tcBorders>
      </w:tcPr>
    </w:tblStylePr>
    <w:tblStylePr w:type="nwCell">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tcPr>
    </w:tblStylePr>
    <w:tblStylePr w:type="seCell">
      <w:tblPr/>
      <w:tcPr>
        <w:tcBorders>
          <w:top w:val="single" w:color="495054" w:sz="4" w:space="0"/>
          <w:left w:val="nil"/>
        </w:tcBorders>
      </w:tcPr>
    </w:tblStylePr>
    <w:tblStylePr w:type="swCell">
      <w:tblPr/>
      <w:tcPr>
        <w:tcBorders>
          <w:top w:val="single" w:color="495054" w:sz="4" w:space="0"/>
          <w:right w:val="nil"/>
        </w:tcBorders>
      </w:tcPr>
    </w:tblStylePr>
  </w:style>
  <w:style w:type="table" w:styleId="a0" w:customStyle="1">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2F2F2"/>
      </w:tcPr>
    </w:tblStylePr>
    <w:tblStylePr w:type="lastRow">
      <w:rPr>
        <w:b w:val="0"/>
      </w:rPr>
      <w:tblPr/>
      <w:tcPr>
        <w:tcBorders>
          <w:top w:val="single" w:color="495054" w:sz="4" w:space="0"/>
        </w:tcBorders>
        <w:shd w:val="clear" w:color="auto" w:fill="FFFFFF"/>
      </w:tcPr>
    </w:tblStylePr>
    <w:tblStylePr w:type="firstCol">
      <w:rPr>
        <w:b w:val="0"/>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color="495054" w:sz="4" w:space="0"/>
          <w:right w:val="single" w:color="495054" w:sz="4" w:space="0"/>
        </w:tcBorders>
      </w:tcPr>
    </w:tblStylePr>
    <w:tblStylePr w:type="band1Horz">
      <w:tblPr/>
      <w:tcPr>
        <w:tcBorders>
          <w:top w:val="single" w:color="495054" w:sz="4" w:space="0"/>
          <w:bottom w:val="single" w:color="495054" w:sz="4" w:space="0"/>
          <w:insideH w:val="nil"/>
        </w:tcBorders>
      </w:tcPr>
    </w:tblStylePr>
    <w:tblStylePr w:type="neCell">
      <w:tblPr/>
      <w:tcPr>
        <w:tcBorders>
          <w:left w:val="nil"/>
          <w:bottom w:val="nil"/>
        </w:tcBorders>
      </w:tcPr>
    </w:tblStylePr>
    <w:tblStylePr w:type="nwCell">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tcPr>
    </w:tblStylePr>
    <w:tblStylePr w:type="seCell">
      <w:tblPr/>
      <w:tcPr>
        <w:tcBorders>
          <w:top w:val="single" w:color="495054" w:sz="4" w:space="0"/>
          <w:left w:val="nil"/>
        </w:tcBorders>
      </w:tcPr>
    </w:tblStylePr>
    <w:tblStylePr w:type="swCell">
      <w:tblPr/>
      <w:tcPr>
        <w:tcBorders>
          <w:top w:val="single" w:color="495054" w:sz="4" w:space="0"/>
          <w:right w:val="nil"/>
        </w:tcBorders>
      </w:tcPr>
    </w:tblStylePr>
  </w:style>
  <w:style w:type="table" w:styleId="NSWGovStyleTable" w:customStyle="1">
    <w:name w:val="NSW Gov Style Table"/>
    <w:basedOn w:val="TableNormal"/>
    <w:uiPriority w:val="99"/>
    <w:rsid w:val="00FA04EA"/>
    <w:pPr>
      <w:tabs>
        <w:tab w:val="left" w:pos="357"/>
        <w:tab w:val="left" w:pos="714"/>
        <w:tab w:val="left" w:pos="357"/>
        <w:tab w:val="left" w:pos="714"/>
      </w:tabs>
      <w:spacing w:before="0" w:after="0" w:line="240" w:lineRule="auto"/>
      <w:jc w:val="left"/>
    </w:pPr>
    <w:rPr>
      <w:rFonts w:ascii="Public Sans Light" w:hAnsi="Public Sans Light" w:eastAsia="Public Sans Light" w:cs="Public Sans Light"/>
      <w:color w:val="22272B"/>
      <w:lang w:eastAsia="ja-JP"/>
    </w:rPr>
    <w:tblPr>
      <w:tblBorders>
        <w:top w:val="single" w:color="146CFD" w:sz="4" w:space="0"/>
        <w:left w:val="single" w:color="146CFD" w:sz="4" w:space="0"/>
        <w:bottom w:val="single" w:color="146CFD" w:sz="4" w:space="0"/>
        <w:right w:val="single" w:color="146CFD" w:sz="4" w:space="0"/>
        <w:insideH w:val="single" w:color="146CFD" w:sz="4" w:space="0"/>
        <w:insideV w:val="single" w:color="146CFD" w:sz="4" w:space="0"/>
      </w:tblBorders>
    </w:tblPr>
    <w:tblStylePr w:type="firstRow">
      <w:rPr>
        <w:rFonts w:ascii="Public Sans Light" w:hAnsi="Public Sans Light"/>
        <w:b/>
        <w:sz w:val="22"/>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l2br w:val="nil"/>
          <w:tr2bl w:val="nil"/>
        </w:tcBorders>
        <w:shd w:val="clear" w:color="auto" w:fill="8CE0FF"/>
      </w:tcPr>
    </w:tblStylePr>
  </w:style>
  <w:style w:type="paragraph" w:styleId="Revision">
    <w:name w:val="Revision"/>
    <w:hidden/>
    <w:uiPriority w:val="99"/>
    <w:semiHidden/>
    <w:rsid w:val="00FA04EA"/>
    <w:pPr>
      <w:spacing w:before="0" w:after="0" w:line="240" w:lineRule="auto"/>
      <w:jc w:val="left"/>
    </w:pPr>
    <w:rPr>
      <w:rFonts w:ascii="Public Sans" w:hAnsi="Public Sans" w:eastAsia="Calibri" w:cs="Calibri"/>
      <w:color w:val="D7153A"/>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eader" Target="header5.xml" Id="rId18" /><Relationship Type="http://schemas.openxmlformats.org/officeDocument/2006/relationships/customXml" Target="../customXml/item3.xml" Id="rId3" /><Relationship Type="http://schemas.openxmlformats.org/officeDocument/2006/relationships/header" Target="header6.xm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oter" Target="footer5.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footer" Target="footer6.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mWVQtoohOUCdIKHLP2IAkEwcw==">CgMxLjAyCGguZ2pkZ3hzMg5oLm5naHowNTM5d3U2eDIOaC55aGt1YjNuZzR2d2MyDmguN3N1aXJjdTdydnVpOAByITF3TjN5TEQzSUF6LUVYQUZPbndJNUFkUzhRVGEyOVFDMw==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C4C48B-D336-4666-96C6-E3C77D076D67}"/>
</file>

<file path=customXml/itemProps3.xml><?xml version="1.0" encoding="utf-8"?>
<ds:datastoreItem xmlns:ds="http://schemas.openxmlformats.org/officeDocument/2006/customXml" ds:itemID="{1897E8E6-C55C-4E76-9CBE-40B57D59F051}">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45C8C95D-2339-423C-9563-445B4A811C8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Lady Fraser</cp:lastModifiedBy>
  <cp:revision>282</cp:revision>
  <cp:lastPrinted>2025-09-05T23:04:00Z</cp:lastPrinted>
  <dcterms:created xsi:type="dcterms:W3CDTF">2023-07-25T05:41:00Z</dcterms:created>
  <dcterms:modified xsi:type="dcterms:W3CDTF">2025-09-18T01:46:30Z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2023-07-25T05:41:45Z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b5d41b12-1e71-40fe-952c-2dfb862615f1</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