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19A08" w14:textId="5A9210DB" w:rsidR="00D65E96" w:rsidRDefault="00A6717A" w:rsidP="00112147">
      <w:pPr>
        <w:pStyle w:val="Heading1"/>
      </w:pPr>
      <w:bookmarkStart w:id="0" w:name="_heading=h.gjdgxs" w:colFirst="0" w:colLast="0"/>
      <w:bookmarkEnd w:id="0"/>
      <w:r>
        <w:t>Appendix 4</w:t>
      </w:r>
      <w:r w:rsidR="00112147">
        <w:t>E</w:t>
      </w:r>
      <w:r>
        <w:t xml:space="preserve"> </w:t>
      </w:r>
      <w:r w:rsidR="00112147">
        <w:t>– Observers Checklist</w:t>
      </w:r>
    </w:p>
    <w:p w14:paraId="7A82E093" w14:textId="77777777" w:rsidR="000F0022" w:rsidRPr="00FA04EA" w:rsidRDefault="000F0022" w:rsidP="000F0022">
      <w:pPr>
        <w:pStyle w:val="DescriptororName"/>
        <w:rPr>
          <w:color w:val="22272B"/>
          <w:szCs w:val="36"/>
        </w:rPr>
      </w:pPr>
      <w:r>
        <w:t>Major Evacuation Centre (MEC) Exercise - Flood</w:t>
      </w:r>
    </w:p>
    <w:p w14:paraId="0A37501D" w14:textId="77777777" w:rsidR="00D65E96" w:rsidRDefault="00D65E96">
      <w:pPr>
        <w:rPr>
          <w:rFonts w:eastAsia="Public Sans" w:cs="Public Sans"/>
        </w:rPr>
        <w:sectPr w:rsidR="00D65E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512072" w14:textId="1A2A4EF0" w:rsidR="00D65E96" w:rsidRDefault="00A6717A" w:rsidP="00112147">
      <w:pPr>
        <w:pStyle w:val="Heading2"/>
        <w:rPr>
          <w:lang w:val="en-US"/>
        </w:rPr>
      </w:pPr>
      <w:bookmarkStart w:id="1" w:name="_heading=h.mfbs66xn7c0r"/>
      <w:bookmarkEnd w:id="1"/>
      <w:r w:rsidRPr="7D571467">
        <w:rPr>
          <w:lang w:val="en-US"/>
        </w:rPr>
        <w:lastRenderedPageBreak/>
        <w:t>Exercise [</w:t>
      </w:r>
      <w:r w:rsidR="00112147">
        <w:rPr>
          <w:lang w:val="en-US"/>
        </w:rPr>
        <w:t>N</w:t>
      </w:r>
      <w:r w:rsidRPr="7D571467">
        <w:rPr>
          <w:lang w:val="en-US"/>
        </w:rPr>
        <w:t xml:space="preserve">ame] – </w:t>
      </w:r>
      <w:r w:rsidR="00112147">
        <w:rPr>
          <w:lang w:val="en-US"/>
        </w:rPr>
        <w:t>O</w:t>
      </w:r>
      <w:r w:rsidRPr="7D571467">
        <w:rPr>
          <w:lang w:val="en-US"/>
        </w:rPr>
        <w:t xml:space="preserve">bservers </w:t>
      </w:r>
      <w:r w:rsidR="00274991">
        <w:rPr>
          <w:lang w:val="en-US"/>
        </w:rPr>
        <w:t>C</w:t>
      </w:r>
      <w:r w:rsidRPr="7D571467">
        <w:rPr>
          <w:lang w:val="en-US"/>
        </w:rPr>
        <w:t>hecklist</w:t>
      </w:r>
    </w:p>
    <w:p w14:paraId="0C553624" w14:textId="77777777" w:rsidR="00112147" w:rsidRDefault="00112147" w:rsidP="00112147">
      <w:pPr>
        <w:pStyle w:val="Introduction"/>
      </w:pPr>
      <w:bookmarkStart w:id="2" w:name="_heading=h.n4f30mxtlvni" w:colFirst="0" w:colLast="0"/>
      <w:bookmarkEnd w:id="2"/>
      <w:r w:rsidRPr="00112147">
        <w:t>Exercise observers can use the below checklist to record observations during the exercise.</w:t>
      </w:r>
    </w:p>
    <w:p w14:paraId="3F2BF645" w14:textId="31D4BC1F" w:rsidR="000F0022" w:rsidRPr="00112147" w:rsidRDefault="000F0022" w:rsidP="000F0022">
      <w:pPr>
        <w:pStyle w:val="Heading2"/>
      </w:pPr>
      <w:r>
        <w:t>Aim</w:t>
      </w:r>
    </w:p>
    <w:p w14:paraId="01C36B47" w14:textId="6F502E8F" w:rsidR="000F0022" w:rsidRPr="000F0022" w:rsidRDefault="000F0022" w:rsidP="000F0022">
      <w:pPr>
        <w:pStyle w:val="BodyText"/>
      </w:pPr>
      <w:r w:rsidRPr="00BE2019">
        <w:t>Validate the MEC Guidelines by testing their application during a simulated major evacuation event, with a focus on decision-making, escalation pathways, and governance arrangements, including the appointment and functioning of the MEC Controller and Incident Management Team (IMT).</w:t>
      </w:r>
    </w:p>
    <w:p w14:paraId="393593AA" w14:textId="31D63859" w:rsidR="00112147" w:rsidRPr="00112147" w:rsidRDefault="00112147" w:rsidP="00112147">
      <w:pPr>
        <w:pStyle w:val="Heading2"/>
      </w:pPr>
      <w:r w:rsidRPr="00112147">
        <w:t>Objectives &amp; Standards / Measures</w:t>
      </w:r>
    </w:p>
    <w:p w14:paraId="1402EE4B" w14:textId="2062E0C2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r w:rsidRPr="00112147">
        <w:t>Objective</w:t>
      </w:r>
      <w:r>
        <w:t xml:space="preserve"> 1</w:t>
      </w:r>
    </w:p>
    <w:p w14:paraId="58978C44" w14:textId="77777777" w:rsidR="000F0022" w:rsidRPr="002B18C6" w:rsidRDefault="000F0022" w:rsidP="000F0022">
      <w:pPr>
        <w:pStyle w:val="ListNumber"/>
        <w:numPr>
          <w:ilvl w:val="0"/>
          <w:numId w:val="0"/>
        </w:numPr>
      </w:pPr>
      <w:bookmarkStart w:id="3" w:name="_Hlk186586065"/>
      <w:r w:rsidRPr="002B18C6">
        <w:t>Test the application and effectiveness of the MEC decision-making tools outlined in the MEC guidelines.</w:t>
      </w:r>
    </w:p>
    <w:p w14:paraId="48ECF2FB" w14:textId="77777777" w:rsidR="000F0022" w:rsidRPr="002B18C6" w:rsidRDefault="000F0022" w:rsidP="000F0022">
      <w:pPr>
        <w:pStyle w:val="ListNumber2"/>
      </w:pPr>
      <w:r w:rsidRPr="002B18C6">
        <w:t>Participants followed logical and appropriate steps to escalate and activate a Major Evacuation Centre (MEC) in accordance with the MEC Guidelines.</w:t>
      </w:r>
    </w:p>
    <w:p w14:paraId="45325EB3" w14:textId="77777777" w:rsidR="000F0022" w:rsidRPr="002B18C6" w:rsidRDefault="000F0022" w:rsidP="000F0022">
      <w:pPr>
        <w:pStyle w:val="ListNumber2"/>
      </w:pPr>
      <w:r w:rsidRPr="002B18C6">
        <w:t>Participants considered realistic and relevant factors prior to initiating a request for MEC activation.</w:t>
      </w:r>
    </w:p>
    <w:p w14:paraId="3867D8DD" w14:textId="77777777" w:rsidR="000F0022" w:rsidRPr="002B18C6" w:rsidRDefault="000F0022" w:rsidP="000F0022">
      <w:pPr>
        <w:pStyle w:val="ListNumber2"/>
      </w:pPr>
      <w:r w:rsidRPr="002B18C6">
        <w:t>Participants correctly identified and selected the appropriate tools required to request MEC activation, consistent with the MEC Guidelines.</w:t>
      </w:r>
    </w:p>
    <w:p w14:paraId="02F755FA" w14:textId="77777777" w:rsidR="000F0022" w:rsidRPr="002B18C6" w:rsidRDefault="000F0022" w:rsidP="000F0022">
      <w:pPr>
        <w:pStyle w:val="ListNumber2"/>
      </w:pPr>
      <w:r w:rsidRPr="002B18C6">
        <w:t>The MEC Activation Checklist was used as intended to support the decision-making process for activating a MEC.</w:t>
      </w:r>
    </w:p>
    <w:p w14:paraId="65AA1A6E" w14:textId="77777777" w:rsidR="000F0022" w:rsidRPr="002B18C6" w:rsidRDefault="000F0022" w:rsidP="000F0022">
      <w:pPr>
        <w:pStyle w:val="ListNumber2"/>
      </w:pPr>
      <w:r w:rsidRPr="002B18C6">
        <w:t>The MEC Activation Checklist was considered useful and effective by participants in guiding the activation decision.</w:t>
      </w:r>
    </w:p>
    <w:p w14:paraId="49C4DA29" w14:textId="77777777" w:rsidR="000F0022" w:rsidRPr="002B18C6" w:rsidRDefault="000F0022" w:rsidP="000F0022">
      <w:pPr>
        <w:pStyle w:val="ListNumber2"/>
      </w:pPr>
      <w:r w:rsidRPr="002B18C6">
        <w:t>The MEC Risk Assessment Template was used to inform the request to the SEOCON for MEC activation.</w:t>
      </w:r>
    </w:p>
    <w:p w14:paraId="1FF22C77" w14:textId="77777777" w:rsidR="000F0022" w:rsidRPr="002B18C6" w:rsidRDefault="000F0022" w:rsidP="000F0022">
      <w:pPr>
        <w:pStyle w:val="ListNumber2"/>
      </w:pPr>
      <w:r w:rsidRPr="002B18C6">
        <w:t>The information captured in the MEC Risk Assessment Template was appropriate, sufficient, and relevant to evacuation-related risks.</w:t>
      </w:r>
    </w:p>
    <w:p w14:paraId="28A09558" w14:textId="77777777" w:rsidR="000F0022" w:rsidRPr="002B18C6" w:rsidRDefault="000F0022" w:rsidP="000F0022">
      <w:pPr>
        <w:pStyle w:val="ListNumber2"/>
      </w:pPr>
      <w:r w:rsidRPr="002B18C6">
        <w:t>Exercise observers confirmed that decision-making documentation (e.g. checklists, risk assessments) was completed in a timely and accurate manner.</w:t>
      </w:r>
    </w:p>
    <w:p w14:paraId="338E08B7" w14:textId="77777777" w:rsidR="000F0022" w:rsidRPr="002B18C6" w:rsidRDefault="000F0022" w:rsidP="000F0022">
      <w:pPr>
        <w:pStyle w:val="Guidance"/>
      </w:pPr>
      <w:r w:rsidRPr="002B18C6">
        <w:t>[Insert additional standard measures as required]</w:t>
      </w:r>
    </w:p>
    <w:p w14:paraId="1C7F76D0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0FDC7E7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02EAC78E" w14:textId="77777777" w:rsidR="00112147" w:rsidRPr="00112147" w:rsidRDefault="00112147" w:rsidP="00112147">
      <w:pPr>
        <w:pStyle w:val="BodyText"/>
      </w:pPr>
    </w:p>
    <w:p w14:paraId="02EB378F" w14:textId="03F655E0" w:rsidR="00D65E96" w:rsidRDefault="00112147" w:rsidP="00112147">
      <w:pPr>
        <w:pStyle w:val="BodyText"/>
      </w:pPr>
      <w:r w:rsidRPr="00112147">
        <w:t>Notes:</w:t>
      </w:r>
    </w:p>
    <w:bookmarkEnd w:id="3"/>
    <w:p w14:paraId="6A05A80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03183B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4" w:name="_heading=h.4bmjuima39b" w:colFirst="0" w:colLast="0"/>
      <w:bookmarkStart w:id="5" w:name="_heading=h.thcigdf0n00" w:colFirst="0" w:colLast="0"/>
      <w:bookmarkEnd w:id="4"/>
      <w:bookmarkEnd w:id="5"/>
      <w:r w:rsidRPr="00112147">
        <w:lastRenderedPageBreak/>
        <w:t>Objective</w:t>
      </w:r>
      <w:r>
        <w:t xml:space="preserve"> 2</w:t>
      </w:r>
    </w:p>
    <w:p w14:paraId="421B6337" w14:textId="4B59A762" w:rsidR="000F0022" w:rsidRPr="002B18C6" w:rsidRDefault="000F0022" w:rsidP="000F0022">
      <w:pPr>
        <w:pStyle w:val="ListNumber"/>
        <w:numPr>
          <w:ilvl w:val="0"/>
          <w:numId w:val="0"/>
        </w:numPr>
      </w:pPr>
      <w:r w:rsidRPr="002B18C6">
        <w:t>Assess the appointment process and functional operation of the MEC Controller and</w:t>
      </w:r>
      <w:r>
        <w:t xml:space="preserve"> </w:t>
      </w:r>
      <w:r w:rsidRPr="002B18C6">
        <w:t>Incident Management Team (IMT) roles.</w:t>
      </w:r>
    </w:p>
    <w:p w14:paraId="2FBA0169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Participants identified realistic and appropriate considerations for appointing an MEC Controller from within the REMC.</w:t>
      </w:r>
    </w:p>
    <w:p w14:paraId="0DD4D71D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 suitably qualified individual was appointed to the role of MEC Controller during the exercise.</w:t>
      </w:r>
    </w:p>
    <w:p w14:paraId="394D2F54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gaps in qualifications or capability relating to the appointment of the MEC Controller were identified and documented for REMC follow-up.</w:t>
      </w:r>
    </w:p>
    <w:p w14:paraId="611D8168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Under the direction of the appointed MEC Controller, a functional MEC IMT structure was developed in alignment with the MEC Guidelines.</w:t>
      </w:r>
    </w:p>
    <w:p w14:paraId="43FA4F18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The REMC was able to staff the initial operational shift of the MEC IMT using personnel and resources available within or accessible to the region.</w:t>
      </w:r>
    </w:p>
    <w:p w14:paraId="74B91D2A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gaps in qualifications or capability within the appointed MEC IMT were identified and documented for REMC follow-up.</w:t>
      </w:r>
    </w:p>
    <w:p w14:paraId="7CA0BF1A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Any missing, redundant, or unclear MEC IMT roles were identified and recorded for further review and escalation to the relevant authority.</w:t>
      </w:r>
    </w:p>
    <w:p w14:paraId="3DD04966" w14:textId="77777777" w:rsidR="000F0022" w:rsidRPr="002B18C6" w:rsidRDefault="000F0022" w:rsidP="000F0022">
      <w:pPr>
        <w:pStyle w:val="Guidance"/>
      </w:pPr>
      <w:r w:rsidRPr="002B18C6">
        <w:t>[Insert additional standard measures as required]</w:t>
      </w:r>
    </w:p>
    <w:p w14:paraId="1512F373" w14:textId="77777777" w:rsidR="00112147" w:rsidRPr="00112147" w:rsidRDefault="00112147" w:rsidP="00112147">
      <w:pPr>
        <w:pStyle w:val="BodyText"/>
      </w:pPr>
    </w:p>
    <w:p w14:paraId="13124FF5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409220ED" w14:textId="77777777" w:rsidR="00112147" w:rsidRPr="00112147" w:rsidRDefault="00112147" w:rsidP="00112147">
      <w:pPr>
        <w:pStyle w:val="BodyText"/>
      </w:pPr>
    </w:p>
    <w:p w14:paraId="41060368" w14:textId="77777777" w:rsidR="00112147" w:rsidRDefault="00112147" w:rsidP="00112147">
      <w:pPr>
        <w:pStyle w:val="BodyText"/>
      </w:pPr>
      <w:r w:rsidRPr="00112147">
        <w:t>Notes:</w:t>
      </w:r>
    </w:p>
    <w:p w14:paraId="45FB081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DDBEF00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61D77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C3F76DA" w14:textId="77777777" w:rsidR="00112147" w:rsidRDefault="00112147" w:rsidP="00112147">
      <w:pPr>
        <w:pStyle w:val="BodyText"/>
      </w:pPr>
    </w:p>
    <w:p w14:paraId="0EC6F413" w14:textId="77777777" w:rsidR="00112147" w:rsidRDefault="00112147" w:rsidP="00112147">
      <w:pPr>
        <w:pStyle w:val="BodyText"/>
      </w:pPr>
    </w:p>
    <w:p w14:paraId="40C3BF51" w14:textId="77777777" w:rsidR="00112147" w:rsidRDefault="00112147" w:rsidP="00112147">
      <w:pPr>
        <w:pStyle w:val="BodyText"/>
      </w:pPr>
    </w:p>
    <w:p w14:paraId="08D50783" w14:textId="77777777" w:rsidR="00112147" w:rsidRDefault="00112147" w:rsidP="00112147">
      <w:pPr>
        <w:pStyle w:val="BodyText"/>
      </w:pPr>
    </w:p>
    <w:p w14:paraId="33E248FC" w14:textId="77777777" w:rsidR="00112147" w:rsidRDefault="00112147" w:rsidP="00112147">
      <w:pPr>
        <w:pStyle w:val="BodyText"/>
      </w:pPr>
    </w:p>
    <w:p w14:paraId="14E23DE0" w14:textId="77777777" w:rsidR="00112147" w:rsidRDefault="00112147" w:rsidP="00112147">
      <w:pPr>
        <w:pStyle w:val="BodyText"/>
      </w:pPr>
    </w:p>
    <w:p w14:paraId="31C6752C" w14:textId="77777777" w:rsidR="00112147" w:rsidRDefault="00112147" w:rsidP="00112147">
      <w:pPr>
        <w:pStyle w:val="BodyText"/>
      </w:pPr>
    </w:p>
    <w:p w14:paraId="2032A5F7" w14:textId="77777777" w:rsidR="00112147" w:rsidRDefault="00112147" w:rsidP="00112147">
      <w:pPr>
        <w:pStyle w:val="BodyText"/>
      </w:pPr>
    </w:p>
    <w:p w14:paraId="39BBA895" w14:textId="77777777" w:rsidR="00112147" w:rsidRDefault="00112147" w:rsidP="00112147">
      <w:pPr>
        <w:pStyle w:val="BodyText"/>
      </w:pPr>
    </w:p>
    <w:p w14:paraId="5C9334EF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6" w:name="_heading=h.miq61ldi3l4y" w:colFirst="0" w:colLast="0"/>
      <w:bookmarkEnd w:id="6"/>
      <w:r w:rsidRPr="00112147">
        <w:lastRenderedPageBreak/>
        <w:t>Objective</w:t>
      </w:r>
      <w:r>
        <w:t xml:space="preserve"> 3</w:t>
      </w:r>
    </w:p>
    <w:p w14:paraId="0FDC6697" w14:textId="77777777" w:rsidR="000F0022" w:rsidRPr="002B18C6" w:rsidRDefault="000F0022" w:rsidP="000F0022">
      <w:pPr>
        <w:pStyle w:val="ListNumber"/>
        <w:numPr>
          <w:ilvl w:val="0"/>
          <w:numId w:val="0"/>
        </w:numPr>
      </w:pPr>
      <w:r w:rsidRPr="002B18C6">
        <w:t>Validate the suitability of the governance arrangements in the MEC Guidelines, including coordination across local, regional, and state levels.</w:t>
      </w:r>
    </w:p>
    <w:p w14:paraId="155863FC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>Participants identified functional, practical, and realistic mechanisms for establishing and maintaining communication and liaison with key stakeholders, including combat agencies, local/regional/state EOCs, and community representatives.</w:t>
      </w:r>
    </w:p>
    <w:p w14:paraId="7B0065B4" w14:textId="77777777" w:rsidR="000F0022" w:rsidRPr="002B18C6" w:rsidRDefault="000F0022" w:rsidP="000F0022">
      <w:pPr>
        <w:pStyle w:val="ListNumber2"/>
        <w:numPr>
          <w:ilvl w:val="0"/>
          <w:numId w:val="18"/>
        </w:numPr>
      </w:pPr>
      <w:r w:rsidRPr="002B18C6">
        <w:t xml:space="preserve">Any gaps in capability, systems, or procedures related to maintaining effective communication and liaison were identified and documented for REMC follow-up. </w:t>
      </w:r>
    </w:p>
    <w:p w14:paraId="594A9C35" w14:textId="77777777" w:rsidR="000F0022" w:rsidRDefault="000F0022" w:rsidP="000F0022">
      <w:pPr>
        <w:pStyle w:val="Guidance"/>
      </w:pPr>
      <w:r w:rsidRPr="002B18C6">
        <w:t>[Insert additional standard measures as required]</w:t>
      </w:r>
    </w:p>
    <w:p w14:paraId="4BE0C145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08634F6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4EA0C5D" w14:textId="77777777" w:rsidR="00112147" w:rsidRPr="00112147" w:rsidRDefault="00112147" w:rsidP="00112147">
      <w:pPr>
        <w:pStyle w:val="BodyText"/>
      </w:pPr>
    </w:p>
    <w:p w14:paraId="0FB78278" w14:textId="01E945D9" w:rsidR="00D65E96" w:rsidRDefault="00112147" w:rsidP="00112147">
      <w:pPr>
        <w:pStyle w:val="BodyText"/>
      </w:pPr>
      <w:r w:rsidRPr="00112147">
        <w:t>Notes:</w:t>
      </w:r>
    </w:p>
    <w:p w14:paraId="66204FF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2DBF0D7D" w14:textId="77777777" w:rsidR="00D65E96" w:rsidRDefault="00D65E96">
      <w:pPr>
        <w:rPr>
          <w:rFonts w:eastAsia="Public Sans" w:cs="Public Sans"/>
        </w:rPr>
      </w:pPr>
    </w:p>
    <w:sectPr w:rsidR="00D65E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FEB24" w14:textId="77777777" w:rsidR="00A946A1" w:rsidRDefault="00A946A1">
      <w:pPr>
        <w:spacing w:before="0"/>
      </w:pPr>
      <w:r>
        <w:separator/>
      </w:r>
    </w:p>
  </w:endnote>
  <w:endnote w:type="continuationSeparator" w:id="0">
    <w:p w14:paraId="4F9B0FEB" w14:textId="77777777" w:rsidR="00A946A1" w:rsidRDefault="00A946A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18A42F5A-C01F-AB4F-9E2F-018A46D9C8D7}"/>
    <w:embedBold r:id="rId2" w:fontKey="{16D88189-4B95-F144-AD05-5CB4B068C955}"/>
    <w:embedItalic r:id="rId3" w:fontKey="{B351DE82-087D-3643-8ACC-FE2765587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892424-58C4-8F4C-92C7-1B9D2090EBA9}"/>
    <w:embedBold r:id="rId5" w:fontKey="{F155AFB4-FE81-B144-8B62-44DC8B1B122E}"/>
    <w:embedItalic r:id="rId6" w:fontKey="{24795C05-F30A-C34C-8A12-41E5BE6B07EB}"/>
    <w:embedBoldItalic r:id="rId7" w:fontKey="{AD2B55D1-6C0D-0548-AD31-73FBCD496399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8" w:fontKey="{3A7A8CBB-C9C7-D84E-BF9D-1589EF11F66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26BAD6E6-AD62-9149-958A-CD4A594391A7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0" w:fontKey="{D8DDDFBD-6982-AF46-B7DD-857F646EC8A8}"/>
    <w:embedBold r:id="rId11" w:fontKey="{020149C3-C6E2-6945-8802-239DB6F647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22154FC-BD2B-FE41-8F5D-786105ECC35F}"/>
    <w:embedBold r:id="rId13" w:fontKey="{B7E876F0-A215-FA4B-AE5F-DA63E76F7281}"/>
    <w:embedItalic r:id="rId14" w:fontKey="{B585949B-1521-0E48-BC64-96335C463429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5" w:fontKey="{65404FC8-8309-F84B-9645-181DDE5861AF}"/>
    <w:embedItalic r:id="rId16" w:fontKey="{DB1837C0-3161-9C4B-8237-12DEE65936AF}"/>
    <w:embedBoldItalic r:id="rId17" w:fontKey="{BD209492-1155-9844-998E-800AB8ED88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2D8EFAE8-BB12-A440-925C-0470BAFA0EF9}"/>
    <w:embedItalic r:id="rId19" w:fontKey="{16828F4E-48C0-B447-8B30-5987F59081A5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5A9B450D-0BA7-C244-BC7D-7ECBEAB21E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1" w:subsetted="1" w:fontKey="{90DC068A-21ED-DF4E-A3AB-93C424D04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E56C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B2582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B2582C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DwHumC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08CE8BE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675C" w14:textId="77777777" w:rsidR="00112147" w:rsidRPr="00713BB5" w:rsidRDefault="00112147" w:rsidP="00112147">
    <w:pPr>
      <w:jc w:val="center"/>
    </w:pPr>
    <w:r w:rsidRPr="00713BB5">
      <w:t>OFFICIAL</w:t>
    </w:r>
  </w:p>
  <w:p w14:paraId="62562A10" w14:textId="55EF5471" w:rsidR="00D65E96" w:rsidRPr="00112147" w:rsidRDefault="00112147" w:rsidP="00112147">
    <w:r>
      <w:t>Observers Checklist</w:t>
    </w:r>
    <w:r w:rsidRPr="2B206AF6">
      <w:t xml:space="preserve"> - </w:t>
    </w:r>
    <w:r w:rsidR="000F0022">
      <w:t>Major Evacuation Centre (MEC)</w:t>
    </w:r>
    <w:r w:rsidR="000F0022" w:rsidRPr="2B206AF6">
      <w:t xml:space="preserve"> Exercise</w:t>
    </w:r>
    <w:r w:rsidR="000F0022">
      <w:t xml:space="preserve"> - Flood</w:t>
    </w:r>
    <w:r w:rsidR="000F0022" w:rsidRPr="2B206AF6">
      <w:t xml:space="preserve">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EBA6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3CA796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CA796C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X+y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al41BU9jWtPO2Do5dZQyWeBYSeAVltwNtK6a46/&#13;&#10;DgIUZ/1XS/OMt3EFcAVNAsXHvMwpLqzsHJ1Oc4WfQzqks75Ph+C0Sb3c6l+E0u7SNC53Fo/j7Ttl&#13;&#10;3f6GzW8A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DauX+y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171AAEB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3B61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E187064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87064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" filled="f" stroked="f">
              <v:textbox inset="0,0,0,15pt">
                <w:txbxContent>
                  <w:p w14:paraId="6D44D65D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2EA0" w14:textId="77777777" w:rsidR="00112147" w:rsidRPr="00713BB5" w:rsidRDefault="00112147" w:rsidP="00112147">
    <w:pPr>
      <w:jc w:val="center"/>
    </w:pPr>
    <w:r w:rsidRPr="00713BB5">
      <w:t>OFFICIAL</w:t>
    </w:r>
  </w:p>
  <w:p w14:paraId="02F2C34E" w14:textId="6E172CE4" w:rsidR="00D65E96" w:rsidRPr="00112147" w:rsidRDefault="00112147" w:rsidP="00112147">
    <w:r>
      <w:t>Observers Checklist</w:t>
    </w:r>
    <w:r w:rsidRPr="2B206AF6">
      <w:t xml:space="preserve"> - </w:t>
    </w:r>
    <w:r w:rsidR="000F0022">
      <w:t>Major Evacuation Centre (MEC)</w:t>
    </w:r>
    <w:r w:rsidR="000F0022" w:rsidRPr="2B206AF6">
      <w:t xml:space="preserve"> Exercise</w:t>
    </w:r>
    <w:r w:rsidR="000F0022">
      <w:t xml:space="preserve"> - Flood</w:t>
    </w:r>
    <w:r w:rsidR="000F0022" w:rsidRPr="2B206AF6">
      <w:t xml:space="preserve">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0DE9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6655" w14:textId="77777777" w:rsidR="00A946A1" w:rsidRDefault="00A946A1">
      <w:pPr>
        <w:spacing w:before="0"/>
      </w:pPr>
      <w:r>
        <w:separator/>
      </w:r>
    </w:p>
  </w:footnote>
  <w:footnote w:type="continuationSeparator" w:id="0">
    <w:p w14:paraId="05803F0B" w14:textId="77777777" w:rsidR="00A946A1" w:rsidRDefault="00A946A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23A7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F7F74AD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F74AD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YUa4sN4AAAAIAQAADwAAAAAAAAAAAAAAAAALBAAAZHJzL2Rvd25y&#13;&#10;ZXYueG1sUEsFBgAAAAAEAAQA8wAAABYFAAAAAA==&#13;&#10;" filled="f" stroked="f">
              <v:textbox inset="0,15pt,0,0">
                <w:txbxContent>
                  <w:p w14:paraId="42DD9960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60E3" w14:textId="77777777" w:rsidR="00D65E96" w:rsidRDefault="00A6717A" w:rsidP="000F0022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1045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C818B4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18B40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EertQEAAFU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" filled="f" stroked="f">
              <v:textbox inset="0,15pt,0,0">
                <w:txbxContent>
                  <w:p w14:paraId="6E4A0F12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47CB386F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2BF00AA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A4E5D" w14:textId="77777777" w:rsidR="00D65E96" w:rsidRDefault="00D65E96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F00AAA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" filled="f" stroked="f">
              <v:textbox inset="2.53958mm,2.53958mm,2.53958mm,2.53958mm">
                <w:txbxContent>
                  <w:p w14:paraId="680A4E5D" w14:textId="77777777" w:rsidR="00D65E96" w:rsidRDefault="00D65E96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BDE0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1E7E1C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7E1CE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" filled="f" stroked="f">
              <v:textbox inset="0,15pt,0,0">
                <w:txbxContent>
                  <w:p w14:paraId="17D1F485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7742" w14:textId="77777777" w:rsidR="00D65E96" w:rsidRDefault="00A6717A" w:rsidP="00112147">
    <w:pPr>
      <w:jc w:val="center"/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F1B3" w14:textId="77777777" w:rsidR="00D65E96" w:rsidRDefault="00D65E96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749C3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29820E0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BA2DCB"/>
    <w:multiLevelType w:val="multilevel"/>
    <w:tmpl w:val="A920A43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63F1667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025291">
    <w:abstractNumId w:val="10"/>
  </w:num>
  <w:num w:numId="2" w16cid:durableId="970863373">
    <w:abstractNumId w:val="2"/>
  </w:num>
  <w:num w:numId="3" w16cid:durableId="879173041">
    <w:abstractNumId w:val="3"/>
  </w:num>
  <w:num w:numId="4" w16cid:durableId="13869543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27144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4335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459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33298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87772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03218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3284818">
    <w:abstractNumId w:val="5"/>
  </w:num>
  <w:num w:numId="12" w16cid:durableId="250627534">
    <w:abstractNumId w:val="8"/>
  </w:num>
  <w:num w:numId="13" w16cid:durableId="717775839">
    <w:abstractNumId w:val="9"/>
  </w:num>
  <w:num w:numId="14" w16cid:durableId="657811339">
    <w:abstractNumId w:val="7"/>
  </w:num>
  <w:num w:numId="15" w16cid:durableId="210849860">
    <w:abstractNumId w:val="6"/>
  </w:num>
  <w:num w:numId="16" w16cid:durableId="192377972">
    <w:abstractNumId w:val="0"/>
  </w:num>
  <w:num w:numId="17" w16cid:durableId="1327981238">
    <w:abstractNumId w:val="11"/>
  </w:num>
  <w:num w:numId="18" w16cid:durableId="535581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14963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53171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4460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401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5034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97095884">
    <w:abstractNumId w:val="1"/>
  </w:num>
  <w:num w:numId="25" w16cid:durableId="236283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96"/>
    <w:rsid w:val="000959F8"/>
    <w:rsid w:val="000B4273"/>
    <w:rsid w:val="000F0022"/>
    <w:rsid w:val="00112147"/>
    <w:rsid w:val="00274991"/>
    <w:rsid w:val="003E6DA5"/>
    <w:rsid w:val="007E2EF2"/>
    <w:rsid w:val="008C6BCF"/>
    <w:rsid w:val="009A0844"/>
    <w:rsid w:val="00A6717A"/>
    <w:rsid w:val="00A946A1"/>
    <w:rsid w:val="00B55C82"/>
    <w:rsid w:val="00D634E4"/>
    <w:rsid w:val="00D65E96"/>
    <w:rsid w:val="00DD7FF4"/>
    <w:rsid w:val="51263B7A"/>
    <w:rsid w:val="7D57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C45E"/>
  <w15:docId w15:val="{7C85720C-E51C-4539-961F-824D2010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12147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112147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112147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12147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112147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12147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12147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12147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112147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112147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12147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1214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1214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1214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12147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12147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112147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112147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12147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12147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12147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12147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12147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12147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12147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12147"/>
    <w:pPr>
      <w:ind w:left="1980" w:hanging="220"/>
    </w:pPr>
  </w:style>
  <w:style w:type="paragraph" w:styleId="Header">
    <w:name w:val="header"/>
    <w:link w:val="HeaderChar"/>
    <w:uiPriority w:val="99"/>
    <w:rsid w:val="00112147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112147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112147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112147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12147"/>
    <w:rPr>
      <w:b/>
      <w:bCs/>
    </w:rPr>
  </w:style>
  <w:style w:type="paragraph" w:styleId="ListBullet">
    <w:name w:val="List Bullet"/>
    <w:uiPriority w:val="10"/>
    <w:qFormat/>
    <w:rsid w:val="00112147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12147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112147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12147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112147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112147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2147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2147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112147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147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147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112147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12147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12147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12147"/>
  </w:style>
  <w:style w:type="paragraph" w:styleId="ListNumber3">
    <w:name w:val="List Number 3"/>
    <w:uiPriority w:val="10"/>
    <w:qFormat/>
    <w:rsid w:val="00112147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12147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112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121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12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147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2147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47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112147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12147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112147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112147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147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12147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112147"/>
  </w:style>
  <w:style w:type="character" w:styleId="UnresolvedMention">
    <w:name w:val="Unresolved Mention"/>
    <w:basedOn w:val="DefaultParagraphFont"/>
    <w:uiPriority w:val="99"/>
    <w:semiHidden/>
    <w:unhideWhenUsed/>
    <w:rsid w:val="00112147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112147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112147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112147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112147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112147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112147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112147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112147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12147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12147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112147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112147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112147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112147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112147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jPP7zPk5X/mtHS8NzvyvHnxqeQ==">CgMxLjAyCGguZ2pkZ3hzMg5oLm1mYnM2NnhuN2MwcjIOaC5uNGYzMG14dGx2bmkyDWguNGJtanVpbWEzOWIyDWgudGhjaWdkZjBuMDAyDmgubWlxNjFsZGkzbDR5Mg5oLm5ybWIzOWNtaWljZDIOaC40cTAxdnc1cHFocmkyDmguaG55N2pibjY3MHhjMg5oLjN6ZG9vMHZrYWR4dDgAciExdG9ySVc4b2dMTDUxUE8tTkdOWUZxUHBQQjVyejRJV3c=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066BDD-A096-44F9-8CAD-1F36B632E3E9}"/>
</file>

<file path=customXml/itemProps3.xml><?xml version="1.0" encoding="utf-8"?>
<ds:datastoreItem xmlns:ds="http://schemas.openxmlformats.org/officeDocument/2006/customXml" ds:itemID="{8286FAE2-A13C-4848-B9EA-25FC30B9188E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035FD37E-6767-4861-9C22-21B8EBFC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3</cp:revision>
  <dcterms:created xsi:type="dcterms:W3CDTF">2025-06-22T08:02:00Z</dcterms:created>
  <dcterms:modified xsi:type="dcterms:W3CDTF">2025-06-22T10:09:00Z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